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978B2" w14:textId="77777777" w:rsidR="00FF7301" w:rsidRPr="008E5529" w:rsidRDefault="00FF7301" w:rsidP="008E5529">
      <w:pPr>
        <w:spacing w:line="264" w:lineRule="auto"/>
        <w:jc w:val="center"/>
        <w:rPr>
          <w:rFonts w:ascii="Arial Nova" w:hAnsi="Arial Nova" w:cs="Arial"/>
          <w:b/>
          <w:sz w:val="20"/>
          <w:szCs w:val="20"/>
        </w:rPr>
      </w:pPr>
    </w:p>
    <w:p w14:paraId="24C57E5F" w14:textId="19198EDE" w:rsidR="007E2734" w:rsidRPr="008E5529" w:rsidRDefault="007E2734" w:rsidP="008E5529">
      <w:pPr>
        <w:spacing w:line="264" w:lineRule="auto"/>
        <w:jc w:val="center"/>
        <w:rPr>
          <w:rFonts w:ascii="Arial Nova" w:hAnsi="Arial Nova" w:cs="Arial"/>
          <w:b/>
          <w:sz w:val="40"/>
          <w:szCs w:val="40"/>
        </w:rPr>
      </w:pPr>
      <w:r w:rsidRPr="008E5529">
        <w:rPr>
          <w:rFonts w:ascii="Arial Nova" w:hAnsi="Arial Nova" w:cs="Arial"/>
          <w:b/>
          <w:sz w:val="40"/>
          <w:szCs w:val="40"/>
        </w:rPr>
        <w:t>SPEC</w:t>
      </w:r>
      <w:r w:rsidR="00351E13" w:rsidRPr="008E5529">
        <w:rPr>
          <w:rFonts w:ascii="Arial Nova" w:hAnsi="Arial Nova" w:cs="Arial"/>
          <w:b/>
          <w:sz w:val="40"/>
          <w:szCs w:val="40"/>
        </w:rPr>
        <w:t>Y</w:t>
      </w:r>
      <w:r w:rsidRPr="008E5529">
        <w:rPr>
          <w:rFonts w:ascii="Arial Nova" w:hAnsi="Arial Nova" w:cs="Arial"/>
          <w:b/>
          <w:sz w:val="40"/>
          <w:szCs w:val="40"/>
        </w:rPr>
        <w:t>FIKACJA WARUNKÓW ZAMÓWIENIA</w:t>
      </w:r>
      <w:r w:rsidR="003944DB" w:rsidRPr="008E5529">
        <w:rPr>
          <w:rFonts w:ascii="Arial Nova" w:hAnsi="Arial Nova" w:cs="Arial"/>
          <w:b/>
          <w:sz w:val="40"/>
          <w:szCs w:val="40"/>
        </w:rPr>
        <w:t xml:space="preserve"> (SWZ)</w:t>
      </w:r>
    </w:p>
    <w:p w14:paraId="4EE9C77A" w14:textId="4AD2672F" w:rsidR="009B20FC" w:rsidRPr="008E5529" w:rsidRDefault="009B20FC" w:rsidP="008E5529">
      <w:pPr>
        <w:spacing w:line="264" w:lineRule="auto"/>
        <w:rPr>
          <w:rFonts w:ascii="Arial Nova" w:hAnsi="Arial Nova" w:cs="Arial"/>
          <w:bCs/>
          <w:sz w:val="20"/>
          <w:szCs w:val="20"/>
        </w:rPr>
      </w:pPr>
    </w:p>
    <w:p w14:paraId="4B7C2EDD" w14:textId="0A960E9D" w:rsidR="00FF7301" w:rsidRPr="008E5529" w:rsidRDefault="00FF7301" w:rsidP="008E5529">
      <w:pPr>
        <w:spacing w:line="264" w:lineRule="auto"/>
        <w:jc w:val="center"/>
        <w:rPr>
          <w:rFonts w:ascii="Arial Nova" w:hAnsi="Arial Nova" w:cs="Arial"/>
          <w:bCs/>
          <w:i/>
          <w:iCs/>
          <w:sz w:val="20"/>
          <w:szCs w:val="20"/>
        </w:rPr>
      </w:pPr>
      <w:r w:rsidRPr="008E5529">
        <w:rPr>
          <w:rFonts w:ascii="Arial Nova" w:hAnsi="Arial Nova" w:cs="Arial"/>
          <w:bCs/>
          <w:i/>
          <w:iCs/>
          <w:sz w:val="20"/>
          <w:szCs w:val="20"/>
        </w:rPr>
        <w:t>dla zadania pn.</w:t>
      </w:r>
    </w:p>
    <w:p w14:paraId="1CD34183" w14:textId="77777777" w:rsidR="00FF7301" w:rsidRPr="008E5529" w:rsidRDefault="00FF7301" w:rsidP="008E5529">
      <w:pPr>
        <w:spacing w:line="264" w:lineRule="auto"/>
        <w:jc w:val="center"/>
        <w:rPr>
          <w:rFonts w:ascii="Arial Nova" w:hAnsi="Arial Nova" w:cs="Arial"/>
          <w:bCs/>
          <w:sz w:val="20"/>
          <w:szCs w:val="20"/>
        </w:rPr>
      </w:pPr>
    </w:p>
    <w:p w14:paraId="54DD3769" w14:textId="4B2A749A" w:rsidR="00FF7301" w:rsidRDefault="00FF7301" w:rsidP="008E5529">
      <w:pPr>
        <w:spacing w:line="264" w:lineRule="auto"/>
        <w:jc w:val="center"/>
        <w:rPr>
          <w:rFonts w:ascii="Arial Nova" w:hAnsi="Arial Nova" w:cs="Arial"/>
          <w:b/>
          <w:i/>
          <w:iCs/>
          <w:sz w:val="20"/>
          <w:szCs w:val="20"/>
        </w:rPr>
      </w:pPr>
      <w:r w:rsidRPr="008E5529">
        <w:rPr>
          <w:rFonts w:ascii="Arial Nova" w:hAnsi="Arial Nova" w:cs="Arial"/>
          <w:b/>
          <w:i/>
          <w:iCs/>
          <w:sz w:val="20"/>
          <w:szCs w:val="20"/>
        </w:rPr>
        <w:t>„</w:t>
      </w:r>
      <w:r w:rsidR="00BE0417">
        <w:rPr>
          <w:rFonts w:ascii="Arial Nova" w:hAnsi="Arial Nova" w:cs="Arial"/>
          <w:b/>
          <w:i/>
          <w:iCs/>
          <w:sz w:val="20"/>
          <w:szCs w:val="20"/>
        </w:rPr>
        <w:t xml:space="preserve">Dowozy szkolne </w:t>
      </w:r>
      <w:r w:rsidR="00126993">
        <w:rPr>
          <w:rFonts w:ascii="Arial Nova" w:hAnsi="Arial Nova" w:cs="Arial"/>
          <w:b/>
          <w:i/>
          <w:iCs/>
          <w:sz w:val="20"/>
          <w:szCs w:val="20"/>
        </w:rPr>
        <w:t xml:space="preserve">w latach </w:t>
      </w:r>
      <w:r w:rsidR="00BE0417">
        <w:rPr>
          <w:rFonts w:ascii="Arial Nova" w:hAnsi="Arial Nova" w:cs="Arial"/>
          <w:b/>
          <w:i/>
          <w:iCs/>
          <w:sz w:val="20"/>
          <w:szCs w:val="20"/>
        </w:rPr>
        <w:t>202</w:t>
      </w:r>
      <w:r w:rsidR="00082BF4">
        <w:rPr>
          <w:rFonts w:ascii="Arial Nova" w:hAnsi="Arial Nova" w:cs="Arial"/>
          <w:b/>
          <w:i/>
          <w:iCs/>
          <w:sz w:val="20"/>
          <w:szCs w:val="20"/>
        </w:rPr>
        <w:t>3</w:t>
      </w:r>
      <w:r w:rsidR="00BE0417">
        <w:rPr>
          <w:rFonts w:ascii="Arial Nova" w:hAnsi="Arial Nova" w:cs="Arial"/>
          <w:b/>
          <w:i/>
          <w:iCs/>
          <w:sz w:val="20"/>
          <w:szCs w:val="20"/>
        </w:rPr>
        <w:t>/202</w:t>
      </w:r>
      <w:r w:rsidR="00082BF4">
        <w:rPr>
          <w:rFonts w:ascii="Arial Nova" w:hAnsi="Arial Nova" w:cs="Arial"/>
          <w:b/>
          <w:i/>
          <w:iCs/>
          <w:sz w:val="20"/>
          <w:szCs w:val="20"/>
        </w:rPr>
        <w:t>4</w:t>
      </w:r>
      <w:r w:rsidR="00BE0417">
        <w:rPr>
          <w:rFonts w:ascii="Arial Nova" w:hAnsi="Arial Nova" w:cs="Arial"/>
          <w:b/>
          <w:i/>
          <w:iCs/>
          <w:sz w:val="20"/>
          <w:szCs w:val="20"/>
        </w:rPr>
        <w:t>”</w:t>
      </w:r>
    </w:p>
    <w:p w14:paraId="7D8150BB" w14:textId="650320EC" w:rsidR="00D94BA1" w:rsidRPr="008E5529" w:rsidRDefault="00D94BA1" w:rsidP="008E5529">
      <w:pPr>
        <w:spacing w:line="264" w:lineRule="auto"/>
        <w:jc w:val="center"/>
        <w:rPr>
          <w:rFonts w:ascii="Arial Nova" w:hAnsi="Arial Nova" w:cs="Arial"/>
          <w:b/>
          <w:i/>
          <w:iCs/>
          <w:sz w:val="20"/>
          <w:szCs w:val="20"/>
        </w:rPr>
      </w:pPr>
      <w:r>
        <w:rPr>
          <w:rFonts w:ascii="Arial Nova" w:hAnsi="Arial Nova" w:cs="Arial"/>
          <w:b/>
          <w:i/>
          <w:iCs/>
          <w:sz w:val="20"/>
          <w:szCs w:val="20"/>
        </w:rPr>
        <w:t xml:space="preserve">III postępowanie </w:t>
      </w:r>
    </w:p>
    <w:p w14:paraId="2ED8C227" w14:textId="77777777" w:rsidR="00FF7301" w:rsidRPr="008E5529" w:rsidRDefault="00FF7301" w:rsidP="008E5529">
      <w:pPr>
        <w:spacing w:line="264" w:lineRule="auto"/>
        <w:rPr>
          <w:rFonts w:ascii="Arial Nova" w:hAnsi="Arial Nova" w:cs="Arial"/>
          <w:bCs/>
          <w:sz w:val="20"/>
          <w:szCs w:val="20"/>
        </w:rPr>
      </w:pPr>
    </w:p>
    <w:p w14:paraId="5CEF6294" w14:textId="1449B824" w:rsidR="007E2734" w:rsidRPr="008E5529" w:rsidRDefault="004C7E5A" w:rsidP="008E5529">
      <w:pPr>
        <w:pStyle w:val="Default"/>
        <w:spacing w:after="160" w:line="264" w:lineRule="auto"/>
        <w:jc w:val="center"/>
        <w:rPr>
          <w:rFonts w:ascii="Arial Nova" w:hAnsi="Arial Nova"/>
          <w:bCs/>
          <w:color w:val="auto"/>
          <w:sz w:val="20"/>
          <w:szCs w:val="20"/>
        </w:rPr>
      </w:pPr>
      <w:r w:rsidRPr="008E5529">
        <w:rPr>
          <w:rFonts w:ascii="Arial Nova" w:hAnsi="Arial Nova"/>
          <w:bCs/>
          <w:color w:val="auto"/>
          <w:sz w:val="20"/>
          <w:szCs w:val="20"/>
        </w:rPr>
        <w:t>P</w:t>
      </w:r>
      <w:r w:rsidR="007E2734" w:rsidRPr="008E5529">
        <w:rPr>
          <w:rFonts w:ascii="Arial Nova" w:hAnsi="Arial Nova"/>
          <w:bCs/>
          <w:color w:val="auto"/>
          <w:sz w:val="20"/>
          <w:szCs w:val="20"/>
        </w:rPr>
        <w:t>rzeprowadz</w:t>
      </w:r>
      <w:r w:rsidR="00FF7301" w:rsidRPr="008E5529">
        <w:rPr>
          <w:rFonts w:ascii="Arial Nova" w:hAnsi="Arial Nova"/>
          <w:bCs/>
          <w:color w:val="auto"/>
          <w:sz w:val="20"/>
          <w:szCs w:val="20"/>
        </w:rPr>
        <w:t>onego</w:t>
      </w:r>
      <w:r>
        <w:rPr>
          <w:rFonts w:ascii="Arial Nova" w:hAnsi="Arial Nova"/>
          <w:bCs/>
          <w:color w:val="auto"/>
          <w:sz w:val="20"/>
          <w:szCs w:val="20"/>
        </w:rPr>
        <w:t xml:space="preserve"> </w:t>
      </w:r>
      <w:r w:rsidR="007E2734" w:rsidRPr="008E5529">
        <w:rPr>
          <w:rFonts w:ascii="Arial Nova" w:hAnsi="Arial Nova"/>
          <w:bCs/>
          <w:color w:val="auto"/>
          <w:sz w:val="20"/>
          <w:szCs w:val="20"/>
        </w:rPr>
        <w:t xml:space="preserve">zgodnie z postanowieniami ustawy z dnia </w:t>
      </w:r>
      <w:r w:rsidR="00FF7301" w:rsidRPr="008E5529">
        <w:rPr>
          <w:rFonts w:ascii="Arial Nova" w:hAnsi="Arial Nova"/>
          <w:bCs/>
          <w:color w:val="auto"/>
          <w:sz w:val="20"/>
          <w:szCs w:val="20"/>
        </w:rPr>
        <w:t>11 września 201</w:t>
      </w:r>
      <w:r w:rsidR="00351E13" w:rsidRPr="008E5529">
        <w:rPr>
          <w:rFonts w:ascii="Arial Nova" w:hAnsi="Arial Nova"/>
          <w:bCs/>
          <w:color w:val="auto"/>
          <w:sz w:val="20"/>
          <w:szCs w:val="20"/>
        </w:rPr>
        <w:t>9</w:t>
      </w:r>
      <w:r w:rsidR="00FF7301" w:rsidRPr="008E5529">
        <w:rPr>
          <w:rFonts w:ascii="Arial Nova" w:hAnsi="Arial Nova"/>
          <w:bCs/>
          <w:color w:val="auto"/>
          <w:sz w:val="20"/>
          <w:szCs w:val="20"/>
        </w:rPr>
        <w:t xml:space="preserve"> roku </w:t>
      </w:r>
      <w:r w:rsidR="007E2734" w:rsidRPr="008E5529">
        <w:rPr>
          <w:rFonts w:ascii="Arial Nova" w:hAnsi="Arial Nova"/>
          <w:bCs/>
          <w:color w:val="auto"/>
          <w:sz w:val="20"/>
          <w:szCs w:val="20"/>
        </w:rPr>
        <w:t>Prawo zamówień publicznych (Dz.U. z 20</w:t>
      </w:r>
      <w:r w:rsidR="00082BF4">
        <w:rPr>
          <w:rFonts w:ascii="Arial Nova" w:hAnsi="Arial Nova"/>
          <w:bCs/>
          <w:color w:val="auto"/>
          <w:sz w:val="20"/>
          <w:szCs w:val="20"/>
        </w:rPr>
        <w:t>22</w:t>
      </w:r>
      <w:r w:rsidR="007E2734" w:rsidRPr="008E5529">
        <w:rPr>
          <w:rFonts w:ascii="Arial Nova" w:hAnsi="Arial Nova"/>
          <w:bCs/>
          <w:color w:val="auto"/>
          <w:sz w:val="20"/>
          <w:szCs w:val="20"/>
        </w:rPr>
        <w:t xml:space="preserve"> r</w:t>
      </w:r>
      <w:r w:rsidR="00FF7301" w:rsidRPr="008E5529">
        <w:rPr>
          <w:rFonts w:ascii="Arial Nova" w:hAnsi="Arial Nova"/>
          <w:bCs/>
          <w:color w:val="auto"/>
          <w:sz w:val="20"/>
          <w:szCs w:val="20"/>
        </w:rPr>
        <w:t>oku</w:t>
      </w:r>
      <w:r w:rsidR="007E2734" w:rsidRPr="008E5529">
        <w:rPr>
          <w:rFonts w:ascii="Arial Nova" w:hAnsi="Arial Nova"/>
          <w:bCs/>
          <w:color w:val="auto"/>
          <w:sz w:val="20"/>
          <w:szCs w:val="20"/>
        </w:rPr>
        <w:t>, poz.</w:t>
      </w:r>
      <w:r w:rsidR="009749A4">
        <w:rPr>
          <w:rFonts w:ascii="Arial Nova" w:hAnsi="Arial Nova"/>
          <w:bCs/>
          <w:color w:val="auto"/>
          <w:sz w:val="20"/>
          <w:szCs w:val="20"/>
        </w:rPr>
        <w:t xml:space="preserve"> </w:t>
      </w:r>
      <w:r w:rsidR="00082BF4">
        <w:rPr>
          <w:rFonts w:ascii="Arial Nova" w:hAnsi="Arial Nova"/>
          <w:bCs/>
          <w:color w:val="auto"/>
          <w:sz w:val="20"/>
          <w:szCs w:val="20"/>
        </w:rPr>
        <w:t>1710</w:t>
      </w:r>
      <w:r w:rsidR="00FF7301" w:rsidRPr="008E5529">
        <w:rPr>
          <w:rFonts w:ascii="Arial Nova" w:hAnsi="Arial Nova"/>
          <w:bCs/>
          <w:color w:val="auto"/>
          <w:sz w:val="20"/>
          <w:szCs w:val="20"/>
        </w:rPr>
        <w:t xml:space="preserve"> z </w:t>
      </w:r>
      <w:proofErr w:type="spellStart"/>
      <w:r w:rsidR="00FF7301" w:rsidRPr="008E5529">
        <w:rPr>
          <w:rFonts w:ascii="Arial Nova" w:hAnsi="Arial Nova"/>
          <w:bCs/>
          <w:color w:val="auto"/>
          <w:sz w:val="20"/>
          <w:szCs w:val="20"/>
        </w:rPr>
        <w:t>późn</w:t>
      </w:r>
      <w:proofErr w:type="spellEnd"/>
      <w:r w:rsidR="00FF7301" w:rsidRPr="008E5529">
        <w:rPr>
          <w:rFonts w:ascii="Arial Nova" w:hAnsi="Arial Nova"/>
          <w:bCs/>
          <w:color w:val="auto"/>
          <w:sz w:val="20"/>
          <w:szCs w:val="20"/>
        </w:rPr>
        <w:t>. zm.)</w:t>
      </w:r>
    </w:p>
    <w:p w14:paraId="7CCA6556" w14:textId="523B04C0" w:rsidR="007E2734" w:rsidRPr="008E5529" w:rsidRDefault="00765AD4" w:rsidP="00765AD4">
      <w:pPr>
        <w:tabs>
          <w:tab w:val="left" w:pos="6384"/>
        </w:tabs>
        <w:spacing w:line="264" w:lineRule="auto"/>
        <w:rPr>
          <w:rFonts w:ascii="Arial Nova" w:hAnsi="Arial Nova" w:cs="Arial"/>
          <w:bCs/>
          <w:sz w:val="20"/>
          <w:szCs w:val="20"/>
        </w:rPr>
      </w:pPr>
      <w:r>
        <w:rPr>
          <w:rFonts w:ascii="Arial Nova" w:hAnsi="Arial Nova" w:cs="Arial"/>
          <w:bCs/>
          <w:sz w:val="20"/>
          <w:szCs w:val="20"/>
        </w:rPr>
        <w:tab/>
      </w:r>
    </w:p>
    <w:p w14:paraId="53AC1637" w14:textId="3568CFAE" w:rsidR="007E2734" w:rsidRPr="008E5529" w:rsidRDefault="00FF7301" w:rsidP="008E5529">
      <w:pPr>
        <w:spacing w:line="264" w:lineRule="auto"/>
        <w:rPr>
          <w:rFonts w:ascii="Arial Nova" w:eastAsia="Times New Roman" w:hAnsi="Arial Nova" w:cs="Arial"/>
          <w:bCs/>
          <w:sz w:val="20"/>
          <w:szCs w:val="20"/>
        </w:rPr>
      </w:pPr>
      <w:r w:rsidRPr="008E5529">
        <w:rPr>
          <w:rFonts w:ascii="Arial Nova" w:eastAsia="Times New Roman" w:hAnsi="Arial Nova" w:cs="Arial"/>
          <w:bCs/>
          <w:sz w:val="20"/>
          <w:szCs w:val="20"/>
        </w:rPr>
        <w:t xml:space="preserve">Numer referencyjny nadany sprawie przez Zamawiającego: </w:t>
      </w:r>
      <w:r w:rsidR="00D94BA1">
        <w:rPr>
          <w:rFonts w:ascii="Arial Nova" w:eastAsia="Times New Roman" w:hAnsi="Arial Nova" w:cs="Arial"/>
          <w:bCs/>
          <w:sz w:val="20"/>
          <w:szCs w:val="20"/>
        </w:rPr>
        <w:t>CUW.1.08</w:t>
      </w:r>
      <w:r w:rsidR="007B2492">
        <w:rPr>
          <w:rFonts w:ascii="Arial Nova" w:eastAsia="Times New Roman" w:hAnsi="Arial Nova" w:cs="Arial"/>
          <w:bCs/>
          <w:sz w:val="20"/>
          <w:szCs w:val="20"/>
        </w:rPr>
        <w:t>.2023</w:t>
      </w:r>
    </w:p>
    <w:p w14:paraId="218213F9" w14:textId="164503F6" w:rsidR="006F119D" w:rsidRPr="008E5529" w:rsidRDefault="006F119D" w:rsidP="008E5529">
      <w:pPr>
        <w:spacing w:line="264" w:lineRule="auto"/>
        <w:rPr>
          <w:rFonts w:ascii="Arial Nova" w:eastAsia="Times New Roman" w:hAnsi="Arial Nova" w:cs="Arial"/>
          <w:b/>
          <w:i/>
          <w:iCs/>
          <w:sz w:val="20"/>
          <w:szCs w:val="20"/>
        </w:rPr>
      </w:pPr>
    </w:p>
    <w:p w14:paraId="57C1C201" w14:textId="467F91B1" w:rsidR="00FF7301" w:rsidRDefault="00FF7301" w:rsidP="008E5529">
      <w:pPr>
        <w:spacing w:line="264" w:lineRule="auto"/>
        <w:jc w:val="center"/>
        <w:rPr>
          <w:rFonts w:ascii="Arial Nova" w:eastAsia="Times New Roman" w:hAnsi="Arial Nova" w:cs="Arial"/>
          <w:b/>
          <w:i/>
          <w:iCs/>
          <w:sz w:val="20"/>
          <w:szCs w:val="20"/>
        </w:rPr>
      </w:pPr>
    </w:p>
    <w:p w14:paraId="37617350" w14:textId="77777777" w:rsidR="00B55C5D" w:rsidRPr="008E5529" w:rsidRDefault="00B55C5D" w:rsidP="008E5529">
      <w:pPr>
        <w:spacing w:line="264" w:lineRule="auto"/>
        <w:jc w:val="center"/>
        <w:rPr>
          <w:rFonts w:ascii="Arial Nova" w:eastAsia="Times New Roman" w:hAnsi="Arial Nova" w:cs="Arial"/>
          <w:b/>
          <w:i/>
          <w:iCs/>
          <w:sz w:val="20"/>
          <w:szCs w:val="20"/>
        </w:rPr>
      </w:pPr>
    </w:p>
    <w:p w14:paraId="3ADDC0AD" w14:textId="7CB57AE4" w:rsidR="00FF7301" w:rsidRDefault="00FF7301" w:rsidP="008E5529">
      <w:pPr>
        <w:spacing w:line="264" w:lineRule="auto"/>
        <w:jc w:val="center"/>
        <w:rPr>
          <w:rFonts w:ascii="Arial Nova" w:eastAsia="Times New Roman" w:hAnsi="Arial Nova" w:cs="Arial"/>
          <w:b/>
          <w:i/>
          <w:iCs/>
          <w:sz w:val="20"/>
          <w:szCs w:val="20"/>
        </w:rPr>
      </w:pPr>
    </w:p>
    <w:p w14:paraId="59386E0B" w14:textId="64E28784" w:rsidR="00BE0417" w:rsidRDefault="00BE0417" w:rsidP="008E5529">
      <w:pPr>
        <w:spacing w:line="264" w:lineRule="auto"/>
        <w:jc w:val="center"/>
        <w:rPr>
          <w:rFonts w:ascii="Arial Nova" w:eastAsia="Times New Roman" w:hAnsi="Arial Nova" w:cs="Arial"/>
          <w:b/>
          <w:i/>
          <w:iCs/>
          <w:sz w:val="20"/>
          <w:szCs w:val="20"/>
        </w:rPr>
      </w:pPr>
    </w:p>
    <w:p w14:paraId="6175C5E4" w14:textId="7E35AE17" w:rsidR="00BE0417" w:rsidRDefault="00BE0417" w:rsidP="008E5529">
      <w:pPr>
        <w:spacing w:line="264" w:lineRule="auto"/>
        <w:jc w:val="center"/>
        <w:rPr>
          <w:rFonts w:ascii="Arial Nova" w:eastAsia="Times New Roman" w:hAnsi="Arial Nova" w:cs="Arial"/>
          <w:b/>
          <w:i/>
          <w:iCs/>
          <w:sz w:val="20"/>
          <w:szCs w:val="20"/>
        </w:rPr>
      </w:pPr>
    </w:p>
    <w:p w14:paraId="6C64A8A1" w14:textId="6CA6277D" w:rsidR="00BE0417" w:rsidRDefault="00BE0417" w:rsidP="008E5529">
      <w:pPr>
        <w:spacing w:line="264" w:lineRule="auto"/>
        <w:jc w:val="center"/>
        <w:rPr>
          <w:rFonts w:ascii="Arial Nova" w:eastAsia="Times New Roman" w:hAnsi="Arial Nova" w:cs="Arial"/>
          <w:b/>
          <w:i/>
          <w:iCs/>
          <w:sz w:val="20"/>
          <w:szCs w:val="20"/>
        </w:rPr>
      </w:pPr>
    </w:p>
    <w:p w14:paraId="3D45E21E" w14:textId="3D006E8B" w:rsidR="00BE0417" w:rsidRDefault="00BE0417" w:rsidP="008E5529">
      <w:pPr>
        <w:spacing w:line="264" w:lineRule="auto"/>
        <w:jc w:val="center"/>
        <w:rPr>
          <w:rFonts w:ascii="Arial Nova" w:eastAsia="Times New Roman" w:hAnsi="Arial Nova" w:cs="Arial"/>
          <w:b/>
          <w:i/>
          <w:iCs/>
          <w:sz w:val="20"/>
          <w:szCs w:val="20"/>
        </w:rPr>
      </w:pPr>
    </w:p>
    <w:p w14:paraId="549D9593" w14:textId="3C800264" w:rsidR="00BE0417" w:rsidRDefault="00BE0417" w:rsidP="008E5529">
      <w:pPr>
        <w:spacing w:line="264" w:lineRule="auto"/>
        <w:jc w:val="center"/>
        <w:rPr>
          <w:rFonts w:ascii="Arial Nova" w:eastAsia="Times New Roman" w:hAnsi="Arial Nova" w:cs="Arial"/>
          <w:b/>
          <w:i/>
          <w:iCs/>
          <w:sz w:val="20"/>
          <w:szCs w:val="20"/>
        </w:rPr>
      </w:pPr>
    </w:p>
    <w:p w14:paraId="15E895F1" w14:textId="16CCE956" w:rsidR="00BE0417" w:rsidRDefault="00BE0417" w:rsidP="008E5529">
      <w:pPr>
        <w:spacing w:line="264" w:lineRule="auto"/>
        <w:jc w:val="center"/>
        <w:rPr>
          <w:rFonts w:ascii="Arial Nova" w:eastAsia="Times New Roman" w:hAnsi="Arial Nova" w:cs="Arial"/>
          <w:b/>
          <w:i/>
          <w:iCs/>
          <w:sz w:val="20"/>
          <w:szCs w:val="20"/>
        </w:rPr>
      </w:pPr>
    </w:p>
    <w:p w14:paraId="4E205737" w14:textId="49BEC40D" w:rsidR="00BE0417" w:rsidRDefault="00BE0417" w:rsidP="008E5529">
      <w:pPr>
        <w:spacing w:line="264" w:lineRule="auto"/>
        <w:jc w:val="center"/>
        <w:rPr>
          <w:rFonts w:ascii="Arial Nova" w:eastAsia="Times New Roman" w:hAnsi="Arial Nova" w:cs="Arial"/>
          <w:b/>
          <w:i/>
          <w:iCs/>
          <w:sz w:val="20"/>
          <w:szCs w:val="20"/>
        </w:rPr>
      </w:pPr>
    </w:p>
    <w:p w14:paraId="36741638" w14:textId="1E85209D" w:rsidR="00BE0417" w:rsidRDefault="00BE0417" w:rsidP="008E5529">
      <w:pPr>
        <w:spacing w:line="264" w:lineRule="auto"/>
        <w:jc w:val="center"/>
        <w:rPr>
          <w:rFonts w:ascii="Arial Nova" w:eastAsia="Times New Roman" w:hAnsi="Arial Nova" w:cs="Arial"/>
          <w:b/>
          <w:i/>
          <w:iCs/>
          <w:sz w:val="20"/>
          <w:szCs w:val="20"/>
        </w:rPr>
      </w:pPr>
    </w:p>
    <w:p w14:paraId="7440D856" w14:textId="76B84902" w:rsidR="00BE0417" w:rsidRDefault="00BE0417" w:rsidP="008E5529">
      <w:pPr>
        <w:spacing w:line="264" w:lineRule="auto"/>
        <w:jc w:val="center"/>
        <w:rPr>
          <w:rFonts w:ascii="Arial Nova" w:eastAsia="Times New Roman" w:hAnsi="Arial Nova" w:cs="Arial"/>
          <w:b/>
          <w:i/>
          <w:iCs/>
          <w:sz w:val="20"/>
          <w:szCs w:val="20"/>
        </w:rPr>
      </w:pPr>
    </w:p>
    <w:p w14:paraId="16D5D5FA" w14:textId="247EA23A" w:rsidR="00BE0417" w:rsidRDefault="00BE0417" w:rsidP="008E5529">
      <w:pPr>
        <w:spacing w:line="264" w:lineRule="auto"/>
        <w:jc w:val="center"/>
        <w:rPr>
          <w:rFonts w:ascii="Arial Nova" w:eastAsia="Times New Roman" w:hAnsi="Arial Nova" w:cs="Arial"/>
          <w:b/>
          <w:i/>
          <w:iCs/>
          <w:sz w:val="20"/>
          <w:szCs w:val="20"/>
        </w:rPr>
      </w:pPr>
    </w:p>
    <w:p w14:paraId="29224CB6" w14:textId="23E59A17" w:rsidR="00BE0417" w:rsidRDefault="00BE0417" w:rsidP="008E5529">
      <w:pPr>
        <w:spacing w:line="264" w:lineRule="auto"/>
        <w:jc w:val="center"/>
        <w:rPr>
          <w:rFonts w:ascii="Arial Nova" w:eastAsia="Times New Roman" w:hAnsi="Arial Nova" w:cs="Arial"/>
          <w:b/>
          <w:i/>
          <w:iCs/>
          <w:sz w:val="20"/>
          <w:szCs w:val="20"/>
        </w:rPr>
      </w:pPr>
    </w:p>
    <w:p w14:paraId="18B2B3BD" w14:textId="2624B779" w:rsidR="00BE0417" w:rsidRDefault="00F5227F" w:rsidP="00C7273A">
      <w:pPr>
        <w:tabs>
          <w:tab w:val="left" w:pos="7512"/>
        </w:tabs>
        <w:spacing w:line="264" w:lineRule="auto"/>
        <w:rPr>
          <w:rFonts w:ascii="Arial Nova" w:eastAsia="Times New Roman" w:hAnsi="Arial Nova" w:cs="Arial"/>
          <w:b/>
          <w:i/>
          <w:iCs/>
          <w:sz w:val="20"/>
          <w:szCs w:val="20"/>
        </w:rPr>
      </w:pPr>
      <w:r>
        <w:rPr>
          <w:rFonts w:ascii="Arial Nova" w:eastAsia="Times New Roman" w:hAnsi="Arial Nova" w:cs="Arial"/>
          <w:b/>
          <w:i/>
          <w:iCs/>
          <w:sz w:val="20"/>
          <w:szCs w:val="20"/>
        </w:rPr>
        <w:tab/>
      </w:r>
    </w:p>
    <w:p w14:paraId="42DB0EFB" w14:textId="77777777" w:rsidR="003376D2" w:rsidRPr="008E5529" w:rsidRDefault="003376D2" w:rsidP="008E5529">
      <w:pPr>
        <w:spacing w:line="264" w:lineRule="auto"/>
        <w:jc w:val="center"/>
        <w:rPr>
          <w:rFonts w:ascii="Arial Nova" w:eastAsia="Times New Roman" w:hAnsi="Arial Nova" w:cs="Arial"/>
          <w:b/>
          <w:i/>
          <w:iCs/>
          <w:sz w:val="20"/>
          <w:szCs w:val="20"/>
        </w:rPr>
      </w:pPr>
    </w:p>
    <w:p w14:paraId="14C4C16A" w14:textId="2181F914" w:rsidR="00E81AA5" w:rsidRDefault="00BE0417" w:rsidP="008E5529">
      <w:pPr>
        <w:spacing w:line="264" w:lineRule="auto"/>
        <w:jc w:val="center"/>
        <w:rPr>
          <w:rFonts w:ascii="Arial Nova" w:eastAsia="Times New Roman" w:hAnsi="Arial Nova" w:cs="Arial"/>
          <w:b/>
          <w:sz w:val="20"/>
          <w:szCs w:val="20"/>
        </w:rPr>
      </w:pPr>
      <w:r>
        <w:rPr>
          <w:rFonts w:ascii="Arial Nova" w:eastAsia="Times New Roman" w:hAnsi="Arial Nova" w:cs="Arial"/>
          <w:b/>
          <w:sz w:val="20"/>
          <w:szCs w:val="20"/>
        </w:rPr>
        <w:t>Oborniki</w:t>
      </w:r>
      <w:r w:rsidR="00CA5D9A" w:rsidRPr="008E5529">
        <w:rPr>
          <w:rFonts w:ascii="Arial Nova" w:eastAsia="Times New Roman" w:hAnsi="Arial Nova" w:cs="Arial"/>
          <w:b/>
          <w:sz w:val="20"/>
          <w:szCs w:val="20"/>
        </w:rPr>
        <w:t>,</w:t>
      </w:r>
      <w:r w:rsidR="0045054F" w:rsidRPr="008E5529">
        <w:rPr>
          <w:rFonts w:ascii="Arial Nova" w:eastAsia="Times New Roman" w:hAnsi="Arial Nova" w:cs="Arial"/>
          <w:b/>
          <w:sz w:val="20"/>
          <w:szCs w:val="20"/>
        </w:rPr>
        <w:t xml:space="preserve"> </w:t>
      </w:r>
      <w:r w:rsidR="0094071C">
        <w:rPr>
          <w:rFonts w:ascii="Arial Nova" w:eastAsia="Times New Roman" w:hAnsi="Arial Nova" w:cs="Arial"/>
          <w:b/>
          <w:sz w:val="20"/>
          <w:szCs w:val="20"/>
        </w:rPr>
        <w:t>dnia 14</w:t>
      </w:r>
      <w:r w:rsidR="00D94BA1">
        <w:rPr>
          <w:rFonts w:ascii="Arial Nova" w:eastAsia="Times New Roman" w:hAnsi="Arial Nova" w:cs="Arial"/>
          <w:b/>
          <w:sz w:val="20"/>
          <w:szCs w:val="20"/>
        </w:rPr>
        <w:t xml:space="preserve">.08.2023 </w:t>
      </w:r>
    </w:p>
    <w:sdt>
      <w:sdtPr>
        <w:rPr>
          <w:rFonts w:asciiTheme="minorHAnsi" w:eastAsiaTheme="minorHAnsi" w:hAnsiTheme="minorHAnsi" w:cstheme="minorBidi"/>
          <w:color w:val="auto"/>
          <w:sz w:val="22"/>
          <w:szCs w:val="22"/>
          <w:lang w:eastAsia="en-US"/>
        </w:rPr>
        <w:id w:val="1277451990"/>
        <w:docPartObj>
          <w:docPartGallery w:val="Table of Contents"/>
          <w:docPartUnique/>
        </w:docPartObj>
      </w:sdtPr>
      <w:sdtEndPr>
        <w:rPr>
          <w:b/>
          <w:bCs/>
        </w:rPr>
      </w:sdtEndPr>
      <w:sdtContent>
        <w:p w14:paraId="0EB54FBD" w14:textId="4FA5C8BB" w:rsidR="00E81AA5" w:rsidRDefault="00E81AA5">
          <w:pPr>
            <w:pStyle w:val="Nagwekspisutreci"/>
          </w:pPr>
          <w:r>
            <w:t>Spis treści</w:t>
          </w:r>
        </w:p>
        <w:p w14:paraId="4330A9B7" w14:textId="15694DED" w:rsidR="00E81AA5" w:rsidRPr="00E81AA5" w:rsidRDefault="00E81AA5" w:rsidP="00E81AA5">
          <w:pPr>
            <w:pStyle w:val="Spistreci1"/>
            <w:ind w:left="284" w:hanging="284"/>
            <w:rPr>
              <w:rFonts w:ascii="Arial Nova" w:eastAsiaTheme="minorEastAsia" w:hAnsi="Arial Nova"/>
              <w:noProof/>
              <w:sz w:val="20"/>
              <w:szCs w:val="20"/>
              <w:lang w:eastAsia="pl-PL"/>
            </w:rPr>
          </w:pPr>
          <w:r>
            <w:fldChar w:fldCharType="begin"/>
          </w:r>
          <w:r>
            <w:instrText xml:space="preserve"> TOC \o "1-3" \h \z \u </w:instrText>
          </w:r>
          <w:r>
            <w:fldChar w:fldCharType="separate"/>
          </w:r>
          <w:hyperlink w:anchor="_Toc73435762" w:history="1">
            <w:r w:rsidRPr="00E81AA5">
              <w:rPr>
                <w:rStyle w:val="Hipercze"/>
                <w:rFonts w:ascii="Arial Nova" w:eastAsia="Times New Roman" w:hAnsi="Arial Nova" w:cs="Arial"/>
                <w:noProof/>
                <w:sz w:val="20"/>
                <w:szCs w:val="20"/>
                <w:lang w:eastAsia="pl-PL"/>
              </w:rPr>
              <w:t>1.</w:t>
            </w:r>
            <w:r w:rsidRPr="00E81AA5">
              <w:rPr>
                <w:rFonts w:ascii="Arial Nova" w:eastAsiaTheme="minorEastAsia" w:hAnsi="Arial Nova"/>
                <w:noProof/>
                <w:sz w:val="20"/>
                <w:szCs w:val="20"/>
                <w:lang w:eastAsia="pl-PL"/>
              </w:rPr>
              <w:tab/>
            </w:r>
            <w:r w:rsidRPr="00E81AA5">
              <w:rPr>
                <w:rStyle w:val="Hipercze"/>
                <w:rFonts w:ascii="Arial Nova" w:eastAsia="Times New Roman" w:hAnsi="Arial Nova" w:cs="Arial"/>
                <w:noProof/>
                <w:sz w:val="20"/>
                <w:szCs w:val="20"/>
                <w:lang w:eastAsia="pl-PL"/>
              </w:rPr>
              <w:t>Zamawiający</w:t>
            </w:r>
            <w:r w:rsidRPr="00E81AA5">
              <w:rPr>
                <w:rFonts w:ascii="Arial Nova" w:hAnsi="Arial Nova"/>
                <w:noProof/>
                <w:webHidden/>
                <w:sz w:val="20"/>
                <w:szCs w:val="20"/>
              </w:rPr>
              <w:tab/>
            </w:r>
            <w:r w:rsidRPr="00E81AA5">
              <w:rPr>
                <w:rFonts w:ascii="Arial Nova" w:hAnsi="Arial Nova"/>
                <w:noProof/>
                <w:webHidden/>
                <w:sz w:val="20"/>
                <w:szCs w:val="20"/>
              </w:rPr>
              <w:fldChar w:fldCharType="begin"/>
            </w:r>
            <w:r w:rsidRPr="00E81AA5">
              <w:rPr>
                <w:rFonts w:ascii="Arial Nova" w:hAnsi="Arial Nova"/>
                <w:noProof/>
                <w:webHidden/>
                <w:sz w:val="20"/>
                <w:szCs w:val="20"/>
              </w:rPr>
              <w:instrText xml:space="preserve"> PAGEREF _Toc73435762 \h </w:instrText>
            </w:r>
            <w:r w:rsidRPr="00E81AA5">
              <w:rPr>
                <w:rFonts w:ascii="Arial Nova" w:hAnsi="Arial Nova"/>
                <w:noProof/>
                <w:webHidden/>
                <w:sz w:val="20"/>
                <w:szCs w:val="20"/>
              </w:rPr>
            </w:r>
            <w:r w:rsidRPr="00E81AA5">
              <w:rPr>
                <w:rFonts w:ascii="Arial Nova" w:hAnsi="Arial Nova"/>
                <w:noProof/>
                <w:webHidden/>
                <w:sz w:val="20"/>
                <w:szCs w:val="20"/>
              </w:rPr>
              <w:fldChar w:fldCharType="separate"/>
            </w:r>
            <w:r w:rsidR="00005ED6">
              <w:rPr>
                <w:rFonts w:ascii="Arial Nova" w:hAnsi="Arial Nova"/>
                <w:noProof/>
                <w:webHidden/>
                <w:sz w:val="20"/>
                <w:szCs w:val="20"/>
              </w:rPr>
              <w:t>3</w:t>
            </w:r>
            <w:r w:rsidRPr="00E81AA5">
              <w:rPr>
                <w:rFonts w:ascii="Arial Nova" w:hAnsi="Arial Nova"/>
                <w:noProof/>
                <w:webHidden/>
                <w:sz w:val="20"/>
                <w:szCs w:val="20"/>
              </w:rPr>
              <w:fldChar w:fldCharType="end"/>
            </w:r>
          </w:hyperlink>
        </w:p>
        <w:p w14:paraId="3CEBB702" w14:textId="2D2E3275"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63" w:history="1">
            <w:r w:rsidR="00E81AA5" w:rsidRPr="00E81AA5">
              <w:rPr>
                <w:rStyle w:val="Hipercze"/>
                <w:rFonts w:ascii="Arial Nova" w:eastAsia="Times New Roman" w:hAnsi="Arial Nova" w:cs="Arial"/>
                <w:noProof/>
                <w:sz w:val="20"/>
                <w:szCs w:val="20"/>
                <w:lang w:eastAsia="pl-PL"/>
              </w:rPr>
              <w:t>2.</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Tryb udzielenia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_Toc73435763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3</w:t>
            </w:r>
            <w:r w:rsidR="00E81AA5" w:rsidRPr="00E81AA5">
              <w:rPr>
                <w:rFonts w:ascii="Arial Nova" w:hAnsi="Arial Nova"/>
                <w:noProof/>
                <w:webHidden/>
                <w:sz w:val="20"/>
                <w:szCs w:val="20"/>
              </w:rPr>
              <w:fldChar w:fldCharType="end"/>
            </w:r>
          </w:hyperlink>
        </w:p>
        <w:p w14:paraId="39D8A649" w14:textId="23E39E0B"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64" w:history="1">
            <w:r w:rsidR="00E81AA5" w:rsidRPr="00E81AA5">
              <w:rPr>
                <w:rStyle w:val="Hipercze"/>
                <w:rFonts w:ascii="Arial Nova" w:eastAsia="Times New Roman" w:hAnsi="Arial Nova" w:cs="Arial"/>
                <w:noProof/>
                <w:sz w:val="20"/>
                <w:szCs w:val="20"/>
                <w:lang w:eastAsia="pl-PL"/>
              </w:rPr>
              <w:t>3.</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Opis przedmiotu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_Toc73435764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4</w:t>
            </w:r>
            <w:r w:rsidR="00E81AA5" w:rsidRPr="00E81AA5">
              <w:rPr>
                <w:rFonts w:ascii="Arial Nova" w:hAnsi="Arial Nova"/>
                <w:noProof/>
                <w:webHidden/>
                <w:sz w:val="20"/>
                <w:szCs w:val="20"/>
              </w:rPr>
              <w:fldChar w:fldCharType="end"/>
            </w:r>
          </w:hyperlink>
        </w:p>
        <w:p w14:paraId="47702133" w14:textId="0D4221E0"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65" w:history="1">
            <w:r w:rsidR="00E81AA5" w:rsidRPr="00E81AA5">
              <w:rPr>
                <w:rStyle w:val="Hipercze"/>
                <w:rFonts w:ascii="Arial Nova" w:eastAsia="Times New Roman" w:hAnsi="Arial Nova" w:cs="Arial"/>
                <w:noProof/>
                <w:sz w:val="20"/>
                <w:szCs w:val="20"/>
                <w:lang w:eastAsia="pl-PL"/>
              </w:rPr>
              <w:t>4.</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Informacja o przedmiotowych środkach dowodowych</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_Toc73435765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7</w:t>
            </w:r>
            <w:r w:rsidR="00E81AA5" w:rsidRPr="00E81AA5">
              <w:rPr>
                <w:rFonts w:ascii="Arial Nova" w:hAnsi="Arial Nova"/>
                <w:noProof/>
                <w:webHidden/>
                <w:sz w:val="20"/>
                <w:szCs w:val="20"/>
              </w:rPr>
              <w:fldChar w:fldCharType="end"/>
            </w:r>
          </w:hyperlink>
        </w:p>
        <w:p w14:paraId="33B683D6" w14:textId="3D1A4466"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66" w:history="1">
            <w:r w:rsidR="00E81AA5" w:rsidRPr="00E81AA5">
              <w:rPr>
                <w:rStyle w:val="Hipercze"/>
                <w:rFonts w:ascii="Arial Nova" w:eastAsia="Times New Roman" w:hAnsi="Arial Nova" w:cs="Arial"/>
                <w:noProof/>
                <w:sz w:val="20"/>
                <w:szCs w:val="20"/>
                <w:lang w:eastAsia="pl-PL"/>
              </w:rPr>
              <w:t>5.</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Termin wykonania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_Toc73435766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7</w:t>
            </w:r>
            <w:r w:rsidR="00E81AA5" w:rsidRPr="00E81AA5">
              <w:rPr>
                <w:rFonts w:ascii="Arial Nova" w:hAnsi="Arial Nova"/>
                <w:noProof/>
                <w:webHidden/>
                <w:sz w:val="20"/>
                <w:szCs w:val="20"/>
              </w:rPr>
              <w:fldChar w:fldCharType="end"/>
            </w:r>
          </w:hyperlink>
        </w:p>
        <w:p w14:paraId="7BEC6834" w14:textId="33BED579"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67" w:history="1">
            <w:r w:rsidR="00E81AA5" w:rsidRPr="00E81AA5">
              <w:rPr>
                <w:rStyle w:val="Hipercze"/>
                <w:rFonts w:ascii="Arial Nova" w:eastAsia="Times New Roman" w:hAnsi="Arial Nova" w:cs="Arial"/>
                <w:noProof/>
                <w:sz w:val="20"/>
                <w:szCs w:val="20"/>
                <w:lang w:eastAsia="pl-PL"/>
              </w:rPr>
              <w:t>6.</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Podstawy wykluczenia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_Toc73435767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7</w:t>
            </w:r>
            <w:r w:rsidR="00E81AA5" w:rsidRPr="00E81AA5">
              <w:rPr>
                <w:rFonts w:ascii="Arial Nova" w:hAnsi="Arial Nova"/>
                <w:noProof/>
                <w:webHidden/>
                <w:sz w:val="20"/>
                <w:szCs w:val="20"/>
              </w:rPr>
              <w:fldChar w:fldCharType="end"/>
            </w:r>
          </w:hyperlink>
        </w:p>
        <w:p w14:paraId="37668D53" w14:textId="3B104352"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68" w:history="1">
            <w:r w:rsidR="00E81AA5" w:rsidRPr="00E81AA5">
              <w:rPr>
                <w:rStyle w:val="Hipercze"/>
                <w:rFonts w:ascii="Arial Nova" w:eastAsia="Times New Roman" w:hAnsi="Arial Nova" w:cs="Arial"/>
                <w:noProof/>
                <w:sz w:val="20"/>
                <w:szCs w:val="20"/>
                <w:lang w:eastAsia="pl-PL"/>
              </w:rPr>
              <w:t>7.</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Informacje o warunkach udziału w postępowaniu</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_Toc73435768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10</w:t>
            </w:r>
            <w:r w:rsidR="00E81AA5" w:rsidRPr="00E81AA5">
              <w:rPr>
                <w:rFonts w:ascii="Arial Nova" w:hAnsi="Arial Nova"/>
                <w:noProof/>
                <w:webHidden/>
                <w:sz w:val="20"/>
                <w:szCs w:val="20"/>
              </w:rPr>
              <w:fldChar w:fldCharType="end"/>
            </w:r>
          </w:hyperlink>
        </w:p>
        <w:p w14:paraId="74487B7F" w14:textId="36D92BA6"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69" w:history="1">
            <w:r w:rsidR="00E81AA5" w:rsidRPr="00E81AA5">
              <w:rPr>
                <w:rStyle w:val="Hipercze"/>
                <w:rFonts w:ascii="Arial Nova" w:eastAsia="Times New Roman" w:hAnsi="Arial Nova" w:cs="Arial"/>
                <w:noProof/>
                <w:sz w:val="20"/>
                <w:szCs w:val="20"/>
                <w:lang w:eastAsia="pl-PL"/>
              </w:rPr>
              <w:t>8.</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Weryfikacja spełnienia warunków udziału w postepowaniu oraz braku podstaw wykluczenia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_Toc73435769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13</w:t>
            </w:r>
            <w:r w:rsidR="00E81AA5" w:rsidRPr="00E81AA5">
              <w:rPr>
                <w:rFonts w:ascii="Arial Nova" w:hAnsi="Arial Nova"/>
                <w:noProof/>
                <w:webHidden/>
                <w:sz w:val="20"/>
                <w:szCs w:val="20"/>
              </w:rPr>
              <w:fldChar w:fldCharType="end"/>
            </w:r>
          </w:hyperlink>
        </w:p>
        <w:p w14:paraId="1BB6A8E1" w14:textId="446C5626"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0" w:history="1">
            <w:r w:rsidR="00E81AA5" w:rsidRPr="00E81AA5">
              <w:rPr>
                <w:rStyle w:val="Hipercze"/>
                <w:rFonts w:ascii="Arial Nova" w:eastAsia="Times New Roman" w:hAnsi="Arial Nova" w:cs="Arial"/>
                <w:noProof/>
                <w:sz w:val="20"/>
                <w:szCs w:val="20"/>
                <w:lang w:eastAsia="pl-PL"/>
              </w:rPr>
              <w:t>9.</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Wykonawcy wspólnie ubiegający się o udzielenie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_Toc73435770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14</w:t>
            </w:r>
            <w:r w:rsidR="00E81AA5" w:rsidRPr="00E81AA5">
              <w:rPr>
                <w:rFonts w:ascii="Arial Nova" w:hAnsi="Arial Nova"/>
                <w:noProof/>
                <w:webHidden/>
                <w:sz w:val="20"/>
                <w:szCs w:val="20"/>
              </w:rPr>
              <w:fldChar w:fldCharType="end"/>
            </w:r>
          </w:hyperlink>
        </w:p>
        <w:p w14:paraId="49798F63" w14:textId="0B31B74A"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1" w:history="1">
            <w:r w:rsidR="00E81AA5" w:rsidRPr="00E81AA5">
              <w:rPr>
                <w:rStyle w:val="Hipercze"/>
                <w:rFonts w:ascii="Arial Nova" w:eastAsia="Times New Roman" w:hAnsi="Arial Nova" w:cs="Arial"/>
                <w:noProof/>
                <w:sz w:val="20"/>
                <w:szCs w:val="20"/>
                <w:lang w:eastAsia="pl-PL"/>
              </w:rPr>
              <w:t>10.</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Sposób oceny ofert</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_Toc73435771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15</w:t>
            </w:r>
            <w:r w:rsidR="00E81AA5" w:rsidRPr="00E81AA5">
              <w:rPr>
                <w:rFonts w:ascii="Arial Nova" w:hAnsi="Arial Nova"/>
                <w:noProof/>
                <w:webHidden/>
                <w:sz w:val="20"/>
                <w:szCs w:val="20"/>
              </w:rPr>
              <w:fldChar w:fldCharType="end"/>
            </w:r>
          </w:hyperlink>
        </w:p>
        <w:p w14:paraId="577EA606" w14:textId="0D51504D"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2" w:history="1">
            <w:r w:rsidR="00E81AA5" w:rsidRPr="00E81AA5">
              <w:rPr>
                <w:rStyle w:val="Hipercze"/>
                <w:rFonts w:ascii="Arial Nova" w:eastAsia="Times New Roman" w:hAnsi="Arial Nova" w:cs="Arial"/>
                <w:noProof/>
                <w:sz w:val="20"/>
                <w:szCs w:val="20"/>
                <w:lang w:eastAsia="pl-PL"/>
              </w:rPr>
              <w:t>11.</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Wadium i zabezpieczenie należytego wykonania umowy</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_Toc73435772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17</w:t>
            </w:r>
            <w:r w:rsidR="00E81AA5" w:rsidRPr="00E81AA5">
              <w:rPr>
                <w:rFonts w:ascii="Arial Nova" w:hAnsi="Arial Nova"/>
                <w:noProof/>
                <w:webHidden/>
                <w:sz w:val="20"/>
                <w:szCs w:val="20"/>
              </w:rPr>
              <w:fldChar w:fldCharType="end"/>
            </w:r>
          </w:hyperlink>
        </w:p>
        <w:p w14:paraId="30B424F3" w14:textId="03825937"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3" w:history="1">
            <w:r w:rsidR="00E81AA5" w:rsidRPr="00E81AA5">
              <w:rPr>
                <w:rStyle w:val="Hipercze"/>
                <w:rFonts w:ascii="Arial Nova" w:eastAsia="Times New Roman" w:hAnsi="Arial Nova" w:cs="Arial"/>
                <w:noProof/>
                <w:sz w:val="20"/>
                <w:szCs w:val="20"/>
                <w:lang w:eastAsia="pl-PL"/>
              </w:rPr>
              <w:t>12.</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Komunikacja między stronami</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_Toc73435773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19</w:t>
            </w:r>
            <w:r w:rsidR="00E81AA5" w:rsidRPr="00E81AA5">
              <w:rPr>
                <w:rFonts w:ascii="Arial Nova" w:hAnsi="Arial Nova"/>
                <w:noProof/>
                <w:webHidden/>
                <w:sz w:val="20"/>
                <w:szCs w:val="20"/>
              </w:rPr>
              <w:fldChar w:fldCharType="end"/>
            </w:r>
          </w:hyperlink>
        </w:p>
        <w:p w14:paraId="09FA3FEB" w14:textId="3AA55225"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4" w:history="1">
            <w:r w:rsidR="00E81AA5" w:rsidRPr="00E81AA5">
              <w:rPr>
                <w:rStyle w:val="Hipercze"/>
                <w:rFonts w:ascii="Arial Nova" w:eastAsia="Times New Roman" w:hAnsi="Arial Nova" w:cs="Arial"/>
                <w:noProof/>
                <w:sz w:val="20"/>
                <w:szCs w:val="20"/>
                <w:lang w:eastAsia="pl-PL"/>
              </w:rPr>
              <w:t>13.</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Kwestie formalne związane z przygotowaniem ofert:</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_Toc73435774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21</w:t>
            </w:r>
            <w:r w:rsidR="00E81AA5" w:rsidRPr="00E81AA5">
              <w:rPr>
                <w:rFonts w:ascii="Arial Nova" w:hAnsi="Arial Nova"/>
                <w:noProof/>
                <w:webHidden/>
                <w:sz w:val="20"/>
                <w:szCs w:val="20"/>
              </w:rPr>
              <w:fldChar w:fldCharType="end"/>
            </w:r>
          </w:hyperlink>
        </w:p>
        <w:p w14:paraId="6072D257" w14:textId="734D3400"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5" w:history="1">
            <w:r w:rsidR="00E81AA5" w:rsidRPr="00E81AA5">
              <w:rPr>
                <w:rStyle w:val="Hipercze"/>
                <w:rFonts w:ascii="Arial Nova" w:eastAsia="Times New Roman" w:hAnsi="Arial Nova" w:cs="Arial"/>
                <w:noProof/>
                <w:sz w:val="20"/>
                <w:szCs w:val="20"/>
                <w:lang w:eastAsia="pl-PL"/>
              </w:rPr>
              <w:t>14.</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Projektowane postanowienia umowy w sprawie zamówienia publicznego, które zostaną wprowadzone do umowy w sprawie zamówienia publicznego</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_Toc73435775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28</w:t>
            </w:r>
            <w:r w:rsidR="00E81AA5" w:rsidRPr="00E81AA5">
              <w:rPr>
                <w:rFonts w:ascii="Arial Nova" w:hAnsi="Arial Nova"/>
                <w:noProof/>
                <w:webHidden/>
                <w:sz w:val="20"/>
                <w:szCs w:val="20"/>
              </w:rPr>
              <w:fldChar w:fldCharType="end"/>
            </w:r>
          </w:hyperlink>
        </w:p>
        <w:p w14:paraId="2FFC47BF" w14:textId="4592505E" w:rsidR="00E81AA5" w:rsidRPr="00E81AA5" w:rsidRDefault="001219B7" w:rsidP="00E81AA5">
          <w:pPr>
            <w:pStyle w:val="Spistreci1"/>
            <w:tabs>
              <w:tab w:val="clear" w:pos="9062"/>
            </w:tabs>
            <w:ind w:left="284" w:hanging="284"/>
            <w:rPr>
              <w:rFonts w:ascii="Arial Nova" w:eastAsiaTheme="minorEastAsia" w:hAnsi="Arial Nova"/>
              <w:noProof/>
              <w:sz w:val="20"/>
              <w:szCs w:val="20"/>
              <w:lang w:eastAsia="pl-PL"/>
            </w:rPr>
          </w:pPr>
          <w:hyperlink w:anchor="_Toc73435776" w:history="1">
            <w:r w:rsidR="00E81AA5" w:rsidRPr="00E81AA5">
              <w:rPr>
                <w:rStyle w:val="Hipercze"/>
                <w:rFonts w:ascii="Arial Nova" w:eastAsia="Times New Roman" w:hAnsi="Arial Nova" w:cs="Arial"/>
                <w:noProof/>
                <w:sz w:val="20"/>
                <w:szCs w:val="20"/>
                <w:lang w:eastAsia="pl-PL"/>
              </w:rPr>
              <w:t>15.</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Informacje o formalnościach, jakie muszą zostać dopełnione po wyborze oferty w celu zawarcia umowy w sprawie zamówienia publicznego</w:t>
            </w:r>
            <w:r w:rsidR="00E81AA5">
              <w:rPr>
                <w:rStyle w:val="Hipercze"/>
                <w:rFonts w:ascii="Arial Nova" w:eastAsia="Times New Roman" w:hAnsi="Arial Nova" w:cs="Arial"/>
                <w:noProof/>
                <w:sz w:val="20"/>
                <w:szCs w:val="20"/>
                <w:lang w:eastAsia="pl-PL"/>
              </w:rPr>
              <w:t>………………………………</w:t>
            </w:r>
            <w:r w:rsidR="00E81AA5">
              <w:rPr>
                <w:rFonts w:ascii="Arial Nova" w:hAnsi="Arial Nova"/>
                <w:noProof/>
                <w:webHidden/>
                <w:sz w:val="20"/>
                <w:szCs w:val="20"/>
              </w:rPr>
              <w:t>………………………………</w:t>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_Toc73435776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28</w:t>
            </w:r>
            <w:r w:rsidR="00E81AA5" w:rsidRPr="00E81AA5">
              <w:rPr>
                <w:rFonts w:ascii="Arial Nova" w:hAnsi="Arial Nova"/>
                <w:noProof/>
                <w:webHidden/>
                <w:sz w:val="20"/>
                <w:szCs w:val="20"/>
              </w:rPr>
              <w:fldChar w:fldCharType="end"/>
            </w:r>
          </w:hyperlink>
        </w:p>
        <w:p w14:paraId="7C5932B0" w14:textId="73D0C6AD"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7" w:history="1">
            <w:r w:rsidR="00E81AA5" w:rsidRPr="00E81AA5">
              <w:rPr>
                <w:rStyle w:val="Hipercze"/>
                <w:rFonts w:ascii="Arial Nova" w:eastAsia="Times New Roman" w:hAnsi="Arial Nova" w:cs="Arial"/>
                <w:noProof/>
                <w:spacing w:val="-8"/>
                <w:sz w:val="20"/>
                <w:szCs w:val="20"/>
                <w:lang w:eastAsia="pl-PL"/>
              </w:rPr>
              <w:t>16.</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pacing w:val="-8"/>
                <w:sz w:val="20"/>
                <w:szCs w:val="20"/>
                <w:lang w:eastAsia="pl-PL"/>
              </w:rPr>
              <w:t>Pouczenie o środkach ochrony prawnej przysługujących wykonawcy</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_Toc73435777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29</w:t>
            </w:r>
            <w:r w:rsidR="00E81AA5" w:rsidRPr="00E81AA5">
              <w:rPr>
                <w:rFonts w:ascii="Arial Nova" w:hAnsi="Arial Nova"/>
                <w:noProof/>
                <w:webHidden/>
                <w:sz w:val="20"/>
                <w:szCs w:val="20"/>
              </w:rPr>
              <w:fldChar w:fldCharType="end"/>
            </w:r>
          </w:hyperlink>
        </w:p>
        <w:p w14:paraId="04FA9502" w14:textId="2B62E398"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8" w:history="1">
            <w:r w:rsidR="00E81AA5" w:rsidRPr="00E81AA5">
              <w:rPr>
                <w:rStyle w:val="Hipercze"/>
                <w:rFonts w:ascii="Arial Nova" w:eastAsia="Times New Roman" w:hAnsi="Arial Nova" w:cs="Arial"/>
                <w:noProof/>
                <w:sz w:val="20"/>
                <w:szCs w:val="20"/>
                <w:lang w:eastAsia="pl-PL"/>
              </w:rPr>
              <w:t>17.</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Zasady przetwarzania danych osobowych</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_Toc73435778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29</w:t>
            </w:r>
            <w:r w:rsidR="00E81AA5" w:rsidRPr="00E81AA5">
              <w:rPr>
                <w:rFonts w:ascii="Arial Nova" w:hAnsi="Arial Nova"/>
                <w:noProof/>
                <w:webHidden/>
                <w:sz w:val="20"/>
                <w:szCs w:val="20"/>
              </w:rPr>
              <w:fldChar w:fldCharType="end"/>
            </w:r>
          </w:hyperlink>
        </w:p>
        <w:p w14:paraId="1C332600" w14:textId="0BC204BB" w:rsidR="00E81AA5" w:rsidRPr="00E81AA5" w:rsidRDefault="001219B7" w:rsidP="00E81AA5">
          <w:pPr>
            <w:pStyle w:val="Spistreci1"/>
            <w:ind w:left="284" w:hanging="284"/>
            <w:rPr>
              <w:rFonts w:ascii="Arial Nova" w:eastAsiaTheme="minorEastAsia" w:hAnsi="Arial Nova"/>
              <w:noProof/>
              <w:sz w:val="20"/>
              <w:szCs w:val="20"/>
              <w:lang w:eastAsia="pl-PL"/>
            </w:rPr>
          </w:pPr>
          <w:hyperlink w:anchor="_Toc73435779" w:history="1">
            <w:r w:rsidR="00E81AA5" w:rsidRPr="00E81AA5">
              <w:rPr>
                <w:rStyle w:val="Hipercze"/>
                <w:rFonts w:ascii="Arial Nova" w:eastAsia="Times New Roman" w:hAnsi="Arial Nova" w:cs="Arial"/>
                <w:noProof/>
                <w:sz w:val="20"/>
                <w:szCs w:val="20"/>
                <w:lang w:eastAsia="pl-PL"/>
              </w:rPr>
              <w:t>18.</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Załączniki</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_Toc73435779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005ED6">
              <w:rPr>
                <w:rFonts w:ascii="Arial Nova" w:hAnsi="Arial Nova"/>
                <w:noProof/>
                <w:webHidden/>
                <w:sz w:val="20"/>
                <w:szCs w:val="20"/>
              </w:rPr>
              <w:t>31</w:t>
            </w:r>
            <w:r w:rsidR="00E81AA5" w:rsidRPr="00E81AA5">
              <w:rPr>
                <w:rFonts w:ascii="Arial Nova" w:hAnsi="Arial Nova"/>
                <w:noProof/>
                <w:webHidden/>
                <w:sz w:val="20"/>
                <w:szCs w:val="20"/>
              </w:rPr>
              <w:fldChar w:fldCharType="end"/>
            </w:r>
          </w:hyperlink>
        </w:p>
        <w:p w14:paraId="5CC0ACFF" w14:textId="664DBF03" w:rsidR="00E81AA5" w:rsidRDefault="00E81AA5" w:rsidP="00E81AA5">
          <w:pPr>
            <w:ind w:left="284" w:hanging="284"/>
          </w:pPr>
          <w:r>
            <w:rPr>
              <w:b/>
              <w:bCs/>
            </w:rPr>
            <w:fldChar w:fldCharType="end"/>
          </w:r>
        </w:p>
      </w:sdtContent>
    </w:sdt>
    <w:p w14:paraId="679CA834" w14:textId="397E0BC0" w:rsidR="00E81AA5" w:rsidRDefault="00E81AA5">
      <w:pPr>
        <w:rPr>
          <w:rFonts w:ascii="Arial Nova" w:eastAsia="Times New Roman" w:hAnsi="Arial Nova" w:cs="Arial"/>
          <w:b/>
          <w:sz w:val="20"/>
          <w:szCs w:val="20"/>
        </w:rPr>
      </w:pPr>
    </w:p>
    <w:p w14:paraId="445BE578" w14:textId="42B14E5D" w:rsidR="00E81AA5" w:rsidRDefault="00E81AA5">
      <w:pPr>
        <w:rPr>
          <w:rFonts w:ascii="Arial Nova" w:eastAsia="Times New Roman" w:hAnsi="Arial Nova" w:cs="Arial"/>
          <w:b/>
          <w:sz w:val="20"/>
          <w:szCs w:val="20"/>
        </w:rPr>
      </w:pPr>
      <w:r>
        <w:rPr>
          <w:rFonts w:ascii="Arial Nova" w:eastAsia="Times New Roman" w:hAnsi="Arial Nova" w:cs="Arial"/>
          <w:b/>
          <w:sz w:val="20"/>
          <w:szCs w:val="20"/>
        </w:rPr>
        <w:br w:type="page"/>
      </w:r>
    </w:p>
    <w:p w14:paraId="7557EAEC" w14:textId="236909E0" w:rsidR="007E2734" w:rsidRPr="008E5529" w:rsidRDefault="007E2734" w:rsidP="00D876E5">
      <w:pPr>
        <w:pStyle w:val="Nagwek1"/>
        <w:numPr>
          <w:ilvl w:val="0"/>
          <w:numId w:val="32"/>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0" w:name="_Toc72745814"/>
      <w:bookmarkStart w:id="1" w:name="_Toc73435762"/>
      <w:r w:rsidRPr="008E5529">
        <w:rPr>
          <w:rFonts w:ascii="Arial Nova" w:eastAsia="Times New Roman" w:hAnsi="Arial Nova" w:cs="Arial"/>
          <w:b/>
          <w:bCs/>
          <w:color w:val="auto"/>
          <w:sz w:val="20"/>
          <w:szCs w:val="20"/>
          <w:lang w:eastAsia="pl-PL"/>
        </w:rPr>
        <w:lastRenderedPageBreak/>
        <w:t>ZAMAWIAJĄC</w:t>
      </w:r>
      <w:bookmarkEnd w:id="0"/>
      <w:r w:rsidR="00612C67">
        <w:rPr>
          <w:rFonts w:ascii="Arial Nova" w:eastAsia="Times New Roman" w:hAnsi="Arial Nova" w:cs="Arial"/>
          <w:b/>
          <w:bCs/>
          <w:color w:val="auto"/>
          <w:sz w:val="20"/>
          <w:szCs w:val="20"/>
          <w:lang w:eastAsia="pl-PL"/>
        </w:rPr>
        <w:t>Y</w:t>
      </w:r>
      <w:bookmarkEnd w:id="1"/>
    </w:p>
    <w:p w14:paraId="57385A0C" w14:textId="77777777" w:rsidR="007E2734" w:rsidRPr="008E5529" w:rsidRDefault="007E2734" w:rsidP="00612C67">
      <w:pPr>
        <w:shd w:val="clear" w:color="auto" w:fill="FFFFFF"/>
        <w:spacing w:before="240" w:line="264" w:lineRule="auto"/>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ZAMAWIAJĄCY:</w:t>
      </w:r>
    </w:p>
    <w:p w14:paraId="466F595F" w14:textId="77777777" w:rsidR="00612C67" w:rsidRDefault="00612C67" w:rsidP="00612C67">
      <w:pPr>
        <w:shd w:val="clear" w:color="auto" w:fill="FFFFFF"/>
        <w:spacing w:after="80" w:line="264" w:lineRule="auto"/>
        <w:jc w:val="both"/>
        <w:rPr>
          <w:rFonts w:ascii="Arial Nova" w:eastAsia="Times New Roman" w:hAnsi="Arial Nova" w:cs="Arial"/>
          <w:b/>
          <w:bCs/>
          <w:sz w:val="20"/>
          <w:szCs w:val="20"/>
          <w:lang w:eastAsia="pl-PL"/>
        </w:rPr>
      </w:pPr>
      <w:r w:rsidRPr="00612C67">
        <w:rPr>
          <w:rFonts w:ascii="Arial Nova" w:eastAsia="Times New Roman" w:hAnsi="Arial Nova" w:cs="Arial"/>
          <w:b/>
          <w:bCs/>
          <w:sz w:val="20"/>
          <w:szCs w:val="20"/>
          <w:lang w:eastAsia="pl-PL"/>
        </w:rPr>
        <w:t xml:space="preserve">Centrum Usług Wspólnych w Obornikach </w:t>
      </w:r>
    </w:p>
    <w:p w14:paraId="61EFB205" w14:textId="77777777" w:rsidR="00612C67" w:rsidRPr="00612C67" w:rsidRDefault="00612C67" w:rsidP="00612C67">
      <w:pPr>
        <w:shd w:val="clear" w:color="auto" w:fill="FFFFFF"/>
        <w:spacing w:after="80" w:line="264" w:lineRule="auto"/>
        <w:jc w:val="both"/>
        <w:rPr>
          <w:rFonts w:ascii="Arial Nova" w:eastAsia="Times New Roman" w:hAnsi="Arial Nova" w:cs="Arial"/>
          <w:sz w:val="20"/>
          <w:szCs w:val="20"/>
          <w:lang w:eastAsia="pl-PL"/>
        </w:rPr>
      </w:pPr>
      <w:r w:rsidRPr="00612C67">
        <w:rPr>
          <w:rFonts w:ascii="Arial Nova" w:eastAsia="Times New Roman" w:hAnsi="Arial Nova" w:cs="Arial"/>
          <w:sz w:val="20"/>
          <w:szCs w:val="20"/>
          <w:lang w:eastAsia="pl-PL"/>
        </w:rPr>
        <w:t xml:space="preserve">ul. Marsz. J. Piłsudskiego 76, </w:t>
      </w:r>
    </w:p>
    <w:p w14:paraId="6568C40D" w14:textId="438D6479" w:rsidR="00612C67" w:rsidRPr="00612C67" w:rsidRDefault="00612C67" w:rsidP="00612C67">
      <w:pPr>
        <w:shd w:val="clear" w:color="auto" w:fill="FFFFFF"/>
        <w:spacing w:after="240" w:line="264" w:lineRule="auto"/>
        <w:jc w:val="both"/>
        <w:rPr>
          <w:rFonts w:ascii="Arial Nova" w:eastAsia="Times New Roman" w:hAnsi="Arial Nova" w:cs="Arial"/>
          <w:sz w:val="20"/>
          <w:szCs w:val="20"/>
          <w:lang w:eastAsia="pl-PL"/>
        </w:rPr>
      </w:pPr>
      <w:r w:rsidRPr="00612C67">
        <w:rPr>
          <w:rFonts w:ascii="Arial Nova" w:eastAsia="Times New Roman" w:hAnsi="Arial Nova" w:cs="Arial"/>
          <w:sz w:val="20"/>
          <w:szCs w:val="20"/>
          <w:lang w:eastAsia="pl-PL"/>
        </w:rPr>
        <w:t>64-600 Oborniki</w:t>
      </w:r>
    </w:p>
    <w:p w14:paraId="1982DFE5" w14:textId="41F167B7" w:rsidR="00612C67" w:rsidRDefault="005F3B10" w:rsidP="00612C67">
      <w:pPr>
        <w:shd w:val="clear" w:color="auto" w:fill="FFFFFF"/>
        <w:spacing w:after="80" w:line="264" w:lineRule="auto"/>
        <w:jc w:val="both"/>
        <w:rPr>
          <w:rFonts w:ascii="Arial Nova" w:eastAsia="Times New Roman" w:hAnsi="Arial Nova" w:cs="Arial"/>
          <w:sz w:val="20"/>
          <w:szCs w:val="20"/>
          <w:lang w:eastAsia="pl-PL"/>
        </w:rPr>
      </w:pPr>
      <w:r w:rsidRPr="00612C67">
        <w:rPr>
          <w:rFonts w:ascii="Arial Nova" w:eastAsia="Times New Roman" w:hAnsi="Arial Nova" w:cs="Arial"/>
          <w:b/>
          <w:bCs/>
          <w:sz w:val="20"/>
          <w:szCs w:val="20"/>
          <w:lang w:eastAsia="pl-PL"/>
        </w:rPr>
        <w:t>NIP</w:t>
      </w:r>
      <w:r w:rsidR="00612C67">
        <w:rPr>
          <w:rFonts w:ascii="Arial Nova" w:eastAsia="Times New Roman" w:hAnsi="Arial Nova" w:cs="Arial"/>
          <w:b/>
          <w:bCs/>
          <w:sz w:val="20"/>
          <w:szCs w:val="20"/>
          <w:lang w:eastAsia="pl-PL"/>
        </w:rPr>
        <w:t>:</w:t>
      </w:r>
      <w:r w:rsidRPr="008E5529">
        <w:rPr>
          <w:rFonts w:ascii="Arial Nova" w:eastAsia="Times New Roman" w:hAnsi="Arial Nova" w:cs="Arial"/>
          <w:sz w:val="20"/>
          <w:szCs w:val="20"/>
          <w:lang w:eastAsia="pl-PL"/>
        </w:rPr>
        <w:t xml:space="preserve"> </w:t>
      </w:r>
      <w:r w:rsidR="00051F6D">
        <w:rPr>
          <w:rFonts w:ascii="Arial Nova" w:eastAsia="Times New Roman" w:hAnsi="Arial Nova" w:cs="Arial"/>
          <w:sz w:val="20"/>
          <w:szCs w:val="20"/>
          <w:lang w:eastAsia="pl-PL"/>
        </w:rPr>
        <w:t>6060091819</w:t>
      </w:r>
    </w:p>
    <w:p w14:paraId="10B99B1D" w14:textId="1DCAD9D5" w:rsidR="005F3B10" w:rsidRPr="008E5529" w:rsidRDefault="005F3B10" w:rsidP="00612C67">
      <w:pPr>
        <w:shd w:val="clear" w:color="auto" w:fill="FFFFFF"/>
        <w:spacing w:after="80" w:line="264" w:lineRule="auto"/>
        <w:jc w:val="both"/>
        <w:rPr>
          <w:rFonts w:ascii="Arial Nova" w:eastAsia="Times New Roman" w:hAnsi="Arial Nova" w:cs="Arial"/>
          <w:sz w:val="20"/>
          <w:szCs w:val="20"/>
          <w:lang w:eastAsia="pl-PL"/>
        </w:rPr>
      </w:pPr>
      <w:r w:rsidRPr="00612C67">
        <w:rPr>
          <w:rFonts w:ascii="Arial Nova" w:eastAsia="Times New Roman" w:hAnsi="Arial Nova" w:cs="Arial"/>
          <w:b/>
          <w:bCs/>
          <w:sz w:val="20"/>
          <w:szCs w:val="20"/>
          <w:lang w:eastAsia="pl-PL"/>
        </w:rPr>
        <w:t>nr telefonu</w:t>
      </w:r>
      <w:r w:rsidR="00612C67">
        <w:rPr>
          <w:rFonts w:ascii="Arial Nova" w:eastAsia="Times New Roman" w:hAnsi="Arial Nova" w:cs="Arial"/>
          <w:b/>
          <w:bCs/>
          <w:sz w:val="20"/>
          <w:szCs w:val="20"/>
          <w:lang w:eastAsia="pl-PL"/>
        </w:rPr>
        <w:t>:</w:t>
      </w:r>
      <w:r w:rsidRPr="008E5529">
        <w:rPr>
          <w:rFonts w:ascii="Arial Nova" w:eastAsia="Times New Roman" w:hAnsi="Arial Nova" w:cs="Arial"/>
          <w:sz w:val="20"/>
          <w:szCs w:val="20"/>
          <w:lang w:eastAsia="pl-PL"/>
        </w:rPr>
        <w:t xml:space="preserve"> </w:t>
      </w:r>
      <w:r w:rsidR="00051F6D">
        <w:rPr>
          <w:rFonts w:ascii="Arial Nova" w:eastAsia="Times New Roman" w:hAnsi="Arial Nova" w:cs="Arial"/>
          <w:sz w:val="20"/>
          <w:szCs w:val="20"/>
          <w:lang w:eastAsia="pl-PL"/>
        </w:rPr>
        <w:t>(61) 65-60-176</w:t>
      </w:r>
    </w:p>
    <w:p w14:paraId="6F0293B2" w14:textId="5AA0DC88" w:rsidR="005F3B10" w:rsidRPr="008E5529" w:rsidRDefault="005F3B10" w:rsidP="00612C67">
      <w:pPr>
        <w:shd w:val="clear" w:color="auto" w:fill="FFFFFF"/>
        <w:spacing w:after="80" w:line="264" w:lineRule="auto"/>
        <w:jc w:val="both"/>
        <w:rPr>
          <w:rFonts w:ascii="Arial Nova" w:eastAsia="Times New Roman" w:hAnsi="Arial Nova" w:cs="Arial"/>
          <w:sz w:val="20"/>
          <w:szCs w:val="20"/>
          <w:lang w:eastAsia="pl-PL"/>
        </w:rPr>
      </w:pPr>
      <w:r w:rsidRPr="00612C67">
        <w:rPr>
          <w:rFonts w:ascii="Arial Nova" w:eastAsia="Times New Roman" w:hAnsi="Arial Nova" w:cs="Arial"/>
          <w:b/>
          <w:bCs/>
          <w:sz w:val="20"/>
          <w:szCs w:val="20"/>
          <w:lang w:eastAsia="pl-PL"/>
        </w:rPr>
        <w:t>e-mail</w:t>
      </w:r>
      <w:r w:rsidR="00612C67">
        <w:rPr>
          <w:rFonts w:ascii="Arial Nova" w:eastAsia="Times New Roman" w:hAnsi="Arial Nova" w:cs="Arial"/>
          <w:b/>
          <w:bCs/>
          <w:sz w:val="20"/>
          <w:szCs w:val="20"/>
          <w:lang w:eastAsia="pl-PL"/>
        </w:rPr>
        <w:t>:</w:t>
      </w:r>
      <w:r w:rsidRPr="008E5529">
        <w:rPr>
          <w:rFonts w:ascii="Arial Nova" w:eastAsia="Times New Roman" w:hAnsi="Arial Nova" w:cs="Arial"/>
          <w:sz w:val="20"/>
          <w:szCs w:val="20"/>
          <w:lang w:eastAsia="pl-PL"/>
        </w:rPr>
        <w:t xml:space="preserve"> </w:t>
      </w:r>
      <w:hyperlink r:id="rId8" w:history="1">
        <w:r w:rsidR="00B41134" w:rsidRPr="0053713D">
          <w:rPr>
            <w:rStyle w:val="Hipercze"/>
            <w:rFonts w:ascii="Arial Nova" w:eastAsia="Times New Roman" w:hAnsi="Arial Nova" w:cs="Arial"/>
            <w:sz w:val="20"/>
            <w:szCs w:val="20"/>
            <w:lang w:eastAsia="pl-PL"/>
          </w:rPr>
          <w:t>k.adamska@cuw.oborniki.pl</w:t>
        </w:r>
      </w:hyperlink>
      <w:r w:rsidR="00B41134">
        <w:rPr>
          <w:rFonts w:ascii="Arial Nova" w:eastAsia="Times New Roman" w:hAnsi="Arial Nova" w:cs="Arial"/>
          <w:sz w:val="20"/>
          <w:szCs w:val="20"/>
          <w:lang w:eastAsia="pl-PL"/>
        </w:rPr>
        <w:t>,</w:t>
      </w:r>
    </w:p>
    <w:p w14:paraId="46BC3066" w14:textId="78742446" w:rsidR="00CA5D9A" w:rsidRPr="008E5529" w:rsidRDefault="00CA5D9A" w:rsidP="00612C67">
      <w:pPr>
        <w:shd w:val="clear" w:color="auto" w:fill="FFFFFF"/>
        <w:spacing w:after="80" w:line="264" w:lineRule="auto"/>
        <w:jc w:val="both"/>
        <w:rPr>
          <w:rFonts w:ascii="Arial Nova" w:eastAsia="Times New Roman" w:hAnsi="Arial Nova" w:cs="Arial"/>
          <w:sz w:val="20"/>
          <w:szCs w:val="20"/>
          <w:lang w:eastAsia="pl-PL"/>
        </w:rPr>
      </w:pPr>
      <w:r w:rsidRPr="00612C67">
        <w:rPr>
          <w:rFonts w:ascii="Arial Nova" w:eastAsia="Times New Roman" w:hAnsi="Arial Nova" w:cs="Arial"/>
          <w:b/>
          <w:bCs/>
          <w:sz w:val="20"/>
          <w:szCs w:val="20"/>
          <w:lang w:eastAsia="pl-PL"/>
        </w:rPr>
        <w:t>adres strony internetowej:</w:t>
      </w:r>
      <w:r w:rsidRPr="008E5529">
        <w:rPr>
          <w:rFonts w:ascii="Arial Nova" w:eastAsia="Times New Roman" w:hAnsi="Arial Nova" w:cs="Arial"/>
          <w:sz w:val="20"/>
          <w:szCs w:val="20"/>
          <w:lang w:eastAsia="pl-PL"/>
        </w:rPr>
        <w:t xml:space="preserve"> </w:t>
      </w:r>
      <w:r w:rsidR="005048B4">
        <w:rPr>
          <w:rFonts w:ascii="Arial Nova" w:eastAsia="Times New Roman" w:hAnsi="Arial Nova" w:cs="Arial"/>
          <w:sz w:val="20"/>
          <w:szCs w:val="20"/>
          <w:lang w:eastAsia="pl-PL"/>
        </w:rPr>
        <w:t>cuw.oborniki.pl</w:t>
      </w:r>
    </w:p>
    <w:p w14:paraId="492D2492" w14:textId="41A72805" w:rsidR="00CA5D9A" w:rsidRPr="008E5529" w:rsidRDefault="00CA5D9A" w:rsidP="00612C67">
      <w:pPr>
        <w:shd w:val="clear" w:color="auto" w:fill="FFFFFF"/>
        <w:spacing w:line="264" w:lineRule="auto"/>
        <w:jc w:val="both"/>
        <w:rPr>
          <w:rFonts w:ascii="Arial Nova" w:eastAsia="Times New Roman" w:hAnsi="Arial Nova" w:cs="Arial"/>
          <w:sz w:val="20"/>
          <w:szCs w:val="20"/>
          <w:lang w:eastAsia="pl-PL"/>
        </w:rPr>
      </w:pPr>
      <w:r w:rsidRPr="00612C67">
        <w:rPr>
          <w:rFonts w:ascii="Arial Nova" w:eastAsia="Times New Roman" w:hAnsi="Arial Nova" w:cs="Arial"/>
          <w:b/>
          <w:bCs/>
          <w:sz w:val="20"/>
          <w:szCs w:val="20"/>
          <w:lang w:eastAsia="pl-PL"/>
        </w:rPr>
        <w:t>skrzynka EPUAP:</w:t>
      </w:r>
      <w:r w:rsidRPr="008E5529">
        <w:rPr>
          <w:rFonts w:ascii="Arial Nova" w:eastAsia="Times New Roman" w:hAnsi="Arial Nova" w:cs="Arial"/>
          <w:sz w:val="20"/>
          <w:szCs w:val="20"/>
          <w:lang w:eastAsia="pl-PL"/>
        </w:rPr>
        <w:t xml:space="preserve"> </w:t>
      </w:r>
      <w:proofErr w:type="spellStart"/>
      <w:r w:rsidR="007C6101" w:rsidRPr="007C6101">
        <w:rPr>
          <w:rFonts w:ascii="Arial Nova" w:eastAsia="Times New Roman" w:hAnsi="Arial Nova" w:cs="Arial"/>
          <w:sz w:val="20"/>
          <w:szCs w:val="20"/>
          <w:lang w:eastAsia="pl-PL"/>
        </w:rPr>
        <w:t>Skrytka_ESP</w:t>
      </w:r>
      <w:proofErr w:type="spellEnd"/>
      <w:r w:rsidR="007C6101" w:rsidRPr="007C6101">
        <w:rPr>
          <w:rFonts w:ascii="Arial Nova" w:eastAsia="Times New Roman" w:hAnsi="Arial Nova" w:cs="Arial"/>
          <w:sz w:val="20"/>
          <w:szCs w:val="20"/>
          <w:lang w:eastAsia="pl-PL"/>
        </w:rPr>
        <w:t xml:space="preserve"> </w:t>
      </w:r>
      <w:proofErr w:type="spellStart"/>
      <w:r w:rsidR="007C6101" w:rsidRPr="007C6101">
        <w:rPr>
          <w:rFonts w:ascii="Arial Nova" w:eastAsia="Times New Roman" w:hAnsi="Arial Nova" w:cs="Arial"/>
          <w:sz w:val="20"/>
          <w:szCs w:val="20"/>
          <w:lang w:eastAsia="pl-PL"/>
        </w:rPr>
        <w:t>posidającą</w:t>
      </w:r>
      <w:proofErr w:type="spellEnd"/>
      <w:r w:rsidR="007C6101" w:rsidRPr="007C6101">
        <w:rPr>
          <w:rFonts w:ascii="Arial Nova" w:eastAsia="Times New Roman" w:hAnsi="Arial Nova" w:cs="Arial"/>
          <w:sz w:val="20"/>
          <w:szCs w:val="20"/>
          <w:lang w:eastAsia="pl-PL"/>
        </w:rPr>
        <w:t xml:space="preserve"> adres /</w:t>
      </w:r>
      <w:proofErr w:type="spellStart"/>
      <w:r w:rsidR="007C6101" w:rsidRPr="007C6101">
        <w:rPr>
          <w:rFonts w:ascii="Arial Nova" w:eastAsia="Times New Roman" w:hAnsi="Arial Nova" w:cs="Arial"/>
          <w:sz w:val="20"/>
          <w:szCs w:val="20"/>
          <w:lang w:eastAsia="pl-PL"/>
        </w:rPr>
        <w:t>CUWOborniki</w:t>
      </w:r>
      <w:proofErr w:type="spellEnd"/>
      <w:r w:rsidR="007C6101" w:rsidRPr="007C6101">
        <w:rPr>
          <w:rFonts w:ascii="Arial Nova" w:eastAsia="Times New Roman" w:hAnsi="Arial Nova" w:cs="Arial"/>
          <w:sz w:val="20"/>
          <w:szCs w:val="20"/>
          <w:lang w:eastAsia="pl-PL"/>
        </w:rPr>
        <w:t>/</w:t>
      </w:r>
      <w:proofErr w:type="spellStart"/>
      <w:r w:rsidR="007C6101" w:rsidRPr="007C6101">
        <w:rPr>
          <w:rFonts w:ascii="Arial Nova" w:eastAsia="Times New Roman" w:hAnsi="Arial Nova" w:cs="Arial"/>
          <w:sz w:val="20"/>
          <w:szCs w:val="20"/>
          <w:lang w:eastAsia="pl-PL"/>
        </w:rPr>
        <w:t>SkrytkaESP</w:t>
      </w:r>
      <w:proofErr w:type="spellEnd"/>
      <w:r w:rsidR="007C6101" w:rsidRPr="007C6101">
        <w:rPr>
          <w:rFonts w:ascii="Arial Nova" w:eastAsia="Times New Roman" w:hAnsi="Arial Nova" w:cs="Arial"/>
          <w:sz w:val="20"/>
          <w:szCs w:val="20"/>
          <w:lang w:eastAsia="pl-PL"/>
        </w:rPr>
        <w:t>.</w:t>
      </w:r>
    </w:p>
    <w:p w14:paraId="447A732B" w14:textId="54DB47EB" w:rsidR="00612C67" w:rsidRDefault="005F3B10" w:rsidP="00612C67">
      <w:pPr>
        <w:shd w:val="clear" w:color="auto" w:fill="FFFFFF"/>
        <w:spacing w:after="120" w:line="264" w:lineRule="auto"/>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Postępowanie, którego dotyczy niniejszy dokument, prowadzone jest </w:t>
      </w:r>
      <w:r w:rsidR="00CA5D9A" w:rsidRPr="008E5529">
        <w:rPr>
          <w:rFonts w:ascii="Arial Nova" w:eastAsia="Times New Roman" w:hAnsi="Arial Nova" w:cs="Arial"/>
          <w:sz w:val="20"/>
          <w:szCs w:val="20"/>
          <w:lang w:eastAsia="pl-PL"/>
        </w:rPr>
        <w:t xml:space="preserve">przy użyciu środków komunikacji elektronicznej. Składanie ofert następuje za pośrednictwem </w:t>
      </w:r>
      <w:r w:rsidR="00730795">
        <w:rPr>
          <w:rFonts w:ascii="Arial Nova" w:eastAsia="Times New Roman" w:hAnsi="Arial Nova" w:cs="Arial"/>
          <w:sz w:val="20"/>
          <w:szCs w:val="20"/>
          <w:lang w:eastAsia="pl-PL"/>
        </w:rPr>
        <w:t>platformy e-Zamówienia</w:t>
      </w:r>
      <w:r w:rsidR="00612C67">
        <w:rPr>
          <w:rFonts w:ascii="Arial Nova" w:eastAsia="Times New Roman" w:hAnsi="Arial Nova" w:cs="Arial"/>
          <w:sz w:val="20"/>
          <w:szCs w:val="20"/>
          <w:lang w:eastAsia="pl-PL"/>
        </w:rPr>
        <w:t xml:space="preserve"> </w:t>
      </w:r>
      <w:r w:rsidR="00CA5D9A" w:rsidRPr="008E5529">
        <w:rPr>
          <w:rFonts w:ascii="Arial Nova" w:eastAsia="Times New Roman" w:hAnsi="Arial Nova" w:cs="Arial"/>
          <w:sz w:val="20"/>
          <w:szCs w:val="20"/>
          <w:lang w:eastAsia="pl-PL"/>
        </w:rPr>
        <w:t>pod</w:t>
      </w:r>
      <w:r w:rsidRPr="008E5529">
        <w:rPr>
          <w:rFonts w:ascii="Arial Nova" w:eastAsia="Times New Roman" w:hAnsi="Arial Nova" w:cs="Arial"/>
          <w:sz w:val="20"/>
          <w:szCs w:val="20"/>
          <w:lang w:eastAsia="pl-PL"/>
        </w:rPr>
        <w:t xml:space="preserve"> adresem </w:t>
      </w:r>
      <w:r w:rsidR="00730795" w:rsidRPr="00730795">
        <w:rPr>
          <w:rFonts w:ascii="Arial Nova" w:eastAsia="Times New Roman" w:hAnsi="Arial Nova" w:cs="Arial"/>
          <w:b/>
          <w:sz w:val="20"/>
          <w:szCs w:val="20"/>
          <w:lang w:eastAsia="pl-PL"/>
        </w:rPr>
        <w:t>https://ezamowienia.gov.pl/pl/</w:t>
      </w:r>
    </w:p>
    <w:p w14:paraId="28334173" w14:textId="268459CD" w:rsidR="00FF7301" w:rsidRPr="008E5529" w:rsidRDefault="00C65CF6" w:rsidP="00612C67">
      <w:pPr>
        <w:shd w:val="clear" w:color="auto" w:fill="FFFFFF"/>
        <w:spacing w:after="120" w:line="264" w:lineRule="auto"/>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 xml:space="preserve">Adres </w:t>
      </w:r>
      <w:r w:rsidRPr="00C65CF6">
        <w:rPr>
          <w:rFonts w:ascii="Arial Nova" w:eastAsia="Times New Roman" w:hAnsi="Arial Nova" w:cs="Arial"/>
          <w:sz w:val="20"/>
          <w:szCs w:val="20"/>
          <w:lang w:eastAsia="pl-PL"/>
        </w:rPr>
        <w:t>strony internetowej prowadzonego postępowania</w:t>
      </w:r>
      <w:r>
        <w:rPr>
          <w:rFonts w:ascii="Arial Nova" w:eastAsia="Times New Roman" w:hAnsi="Arial Nova" w:cs="Arial"/>
          <w:sz w:val="20"/>
          <w:szCs w:val="20"/>
          <w:lang w:eastAsia="pl-PL"/>
        </w:rPr>
        <w:t>, w</w:t>
      </w:r>
      <w:r w:rsidR="00612C67">
        <w:rPr>
          <w:rFonts w:ascii="Arial Nova" w:eastAsia="Times New Roman" w:hAnsi="Arial Nova" w:cs="Arial"/>
          <w:sz w:val="20"/>
          <w:szCs w:val="20"/>
          <w:lang w:eastAsia="pl-PL"/>
        </w:rPr>
        <w:t xml:space="preserve">yjaśnienia i zmiany treści </w:t>
      </w:r>
      <w:r w:rsidR="005F3B10" w:rsidRPr="008E5529">
        <w:rPr>
          <w:rFonts w:ascii="Arial Nova" w:eastAsia="Times New Roman" w:hAnsi="Arial Nova" w:cs="Arial"/>
          <w:sz w:val="20"/>
          <w:szCs w:val="20"/>
          <w:lang w:eastAsia="pl-PL"/>
        </w:rPr>
        <w:t>S</w:t>
      </w:r>
      <w:r w:rsidR="008A14DF" w:rsidRPr="008E5529">
        <w:rPr>
          <w:rFonts w:ascii="Arial Nova" w:eastAsia="Times New Roman" w:hAnsi="Arial Nova" w:cs="Arial"/>
          <w:sz w:val="20"/>
          <w:szCs w:val="20"/>
          <w:lang w:eastAsia="pl-PL"/>
        </w:rPr>
        <w:t>pecyfikacji Warunków Zamówienia (zwanej dalej „SWZ”)</w:t>
      </w:r>
      <w:r w:rsidR="005F3B10" w:rsidRPr="008E5529">
        <w:rPr>
          <w:rFonts w:ascii="Arial Nova" w:eastAsia="Times New Roman" w:hAnsi="Arial Nova" w:cs="Arial"/>
          <w:sz w:val="20"/>
          <w:szCs w:val="20"/>
          <w:lang w:eastAsia="pl-PL"/>
        </w:rPr>
        <w:t xml:space="preserve"> oraz inne dokumenty </w:t>
      </w:r>
      <w:r w:rsidR="008A14DF" w:rsidRPr="008E5529">
        <w:rPr>
          <w:rFonts w:ascii="Arial Nova" w:eastAsia="Times New Roman" w:hAnsi="Arial Nova" w:cs="Arial"/>
          <w:sz w:val="20"/>
          <w:szCs w:val="20"/>
          <w:lang w:eastAsia="pl-PL"/>
        </w:rPr>
        <w:t xml:space="preserve">dotyczące </w:t>
      </w:r>
      <w:r w:rsidR="005F3B10" w:rsidRPr="008E5529">
        <w:rPr>
          <w:rFonts w:ascii="Arial Nova" w:eastAsia="Times New Roman" w:hAnsi="Arial Nova" w:cs="Arial"/>
          <w:sz w:val="20"/>
          <w:szCs w:val="20"/>
          <w:lang w:eastAsia="pl-PL"/>
        </w:rPr>
        <w:t xml:space="preserve">zamówienia bezpośrednio związane z postępowaniem o </w:t>
      </w:r>
      <w:r w:rsidR="008A14DF" w:rsidRPr="008E5529">
        <w:rPr>
          <w:rFonts w:ascii="Arial Nova" w:eastAsia="Times New Roman" w:hAnsi="Arial Nova" w:cs="Arial"/>
          <w:sz w:val="20"/>
          <w:szCs w:val="20"/>
          <w:lang w:eastAsia="pl-PL"/>
        </w:rPr>
        <w:t xml:space="preserve">jego </w:t>
      </w:r>
      <w:r w:rsidR="005F3B10" w:rsidRPr="008E5529">
        <w:rPr>
          <w:rFonts w:ascii="Arial Nova" w:eastAsia="Times New Roman" w:hAnsi="Arial Nova" w:cs="Arial"/>
          <w:sz w:val="20"/>
          <w:szCs w:val="20"/>
          <w:lang w:eastAsia="pl-PL"/>
        </w:rPr>
        <w:t>udzielenie</w:t>
      </w:r>
      <w:r w:rsidR="00612C67">
        <w:rPr>
          <w:rFonts w:ascii="Arial Nova" w:eastAsia="Times New Roman" w:hAnsi="Arial Nova" w:cs="Arial"/>
          <w:sz w:val="20"/>
          <w:szCs w:val="20"/>
          <w:lang w:eastAsia="pl-PL"/>
        </w:rPr>
        <w:t xml:space="preserve"> będą udostępniane pod adresem:</w:t>
      </w:r>
      <w:r w:rsidR="006C7C0F">
        <w:rPr>
          <w:rFonts w:ascii="Arial Nova" w:eastAsia="Times New Roman" w:hAnsi="Arial Nova" w:cs="Arial"/>
          <w:sz w:val="20"/>
          <w:szCs w:val="20"/>
          <w:lang w:eastAsia="pl-PL"/>
        </w:rPr>
        <w:t xml:space="preserve"> </w:t>
      </w:r>
      <w:r w:rsidR="00C96974">
        <w:rPr>
          <w:rFonts w:ascii="Arial Nova" w:eastAsia="Times New Roman" w:hAnsi="Arial Nova" w:cs="Arial"/>
          <w:sz w:val="20"/>
          <w:szCs w:val="20"/>
          <w:lang w:eastAsia="pl-PL"/>
        </w:rPr>
        <w:t xml:space="preserve"> </w:t>
      </w:r>
      <w:hyperlink r:id="rId9" w:history="1">
        <w:r w:rsidR="007B4FC8" w:rsidRPr="00D42688">
          <w:rPr>
            <w:rStyle w:val="Hipercze"/>
            <w:rFonts w:ascii="Arial Nova" w:eastAsia="Times New Roman" w:hAnsi="Arial Nova" w:cs="Arial"/>
            <w:b/>
            <w:sz w:val="20"/>
            <w:szCs w:val="20"/>
            <w:lang w:eastAsia="pl-PL"/>
          </w:rPr>
          <w:t>http://bip.umoborniki.nv.pl/m,64,zamowienia-publiczne.html</w:t>
        </w:r>
      </w:hyperlink>
      <w:r w:rsidR="007B4FC8" w:rsidRPr="00D42688">
        <w:rPr>
          <w:rFonts w:ascii="Arial Nova" w:eastAsia="Times New Roman" w:hAnsi="Arial Nova" w:cs="Arial"/>
          <w:b/>
          <w:sz w:val="20"/>
          <w:szCs w:val="20"/>
          <w:lang w:eastAsia="pl-PL"/>
        </w:rPr>
        <w:t xml:space="preserve"> oraz  </w:t>
      </w:r>
      <w:r w:rsidR="007B4FC8" w:rsidRPr="00D42688">
        <w:rPr>
          <w:rFonts w:ascii="Arial Nova" w:eastAsia="Times New Roman" w:hAnsi="Arial Nova" w:cs="Arial"/>
          <w:b/>
          <w:color w:val="0070C0"/>
          <w:sz w:val="20"/>
          <w:szCs w:val="20"/>
          <w:lang w:eastAsia="pl-PL"/>
        </w:rPr>
        <w:t>cuw.oborniki.pl.</w:t>
      </w:r>
      <w:r w:rsidR="007B4FC8">
        <w:rPr>
          <w:rFonts w:ascii="Arial Nova" w:eastAsia="Times New Roman" w:hAnsi="Arial Nova" w:cs="Arial"/>
          <w:color w:val="0070C0"/>
          <w:sz w:val="20"/>
          <w:szCs w:val="20"/>
          <w:lang w:eastAsia="pl-PL"/>
        </w:rPr>
        <w:t xml:space="preserve"> </w:t>
      </w:r>
    </w:p>
    <w:p w14:paraId="764D42D3" w14:textId="5476DF8A" w:rsidR="00CA5D9A" w:rsidRPr="008E5529" w:rsidRDefault="00CA5D9A" w:rsidP="00612C67">
      <w:pPr>
        <w:shd w:val="clear" w:color="auto" w:fill="FFFFFF"/>
        <w:spacing w:after="240" w:line="264" w:lineRule="auto"/>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Postępowanie, którego dotyczy niniejszy dokument oznaczone jest nr referencyjnym nadanym przez Zamawiającego: </w:t>
      </w:r>
      <w:r w:rsidR="004A263F">
        <w:rPr>
          <w:rFonts w:ascii="Arial Nova" w:eastAsia="Times New Roman" w:hAnsi="Arial Nova" w:cs="Arial"/>
          <w:sz w:val="20"/>
          <w:szCs w:val="20"/>
          <w:lang w:eastAsia="pl-PL"/>
        </w:rPr>
        <w:t>CUW.</w:t>
      </w:r>
      <w:r w:rsidR="000C204A">
        <w:rPr>
          <w:rFonts w:ascii="Arial Nova" w:eastAsia="Times New Roman" w:hAnsi="Arial Nova" w:cs="Arial"/>
          <w:sz w:val="20"/>
          <w:szCs w:val="20"/>
          <w:lang w:eastAsia="pl-PL"/>
        </w:rPr>
        <w:t>1.08</w:t>
      </w:r>
      <w:r w:rsidR="00730795">
        <w:rPr>
          <w:rFonts w:ascii="Arial Nova" w:eastAsia="Times New Roman" w:hAnsi="Arial Nova" w:cs="Arial"/>
          <w:sz w:val="20"/>
          <w:szCs w:val="20"/>
          <w:lang w:eastAsia="pl-PL"/>
        </w:rPr>
        <w:t>.2023</w:t>
      </w:r>
      <w:r w:rsidR="004E6B12">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Wykonawcy powinni we wszelkich kontaktach z Zamawiającym powoływać się na</w:t>
      </w:r>
      <w:r w:rsidR="00612C67">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wyżej podane oznaczenie.</w:t>
      </w:r>
    </w:p>
    <w:p w14:paraId="5F77642E" w14:textId="39808976" w:rsidR="005C5531" w:rsidRPr="008E5529" w:rsidRDefault="005C5531" w:rsidP="00D876E5">
      <w:pPr>
        <w:pStyle w:val="Nagwek1"/>
        <w:numPr>
          <w:ilvl w:val="0"/>
          <w:numId w:val="32"/>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2" w:name="_Toc72745815"/>
      <w:bookmarkStart w:id="3" w:name="_Toc73435763"/>
      <w:r w:rsidRPr="008E5529">
        <w:rPr>
          <w:rFonts w:ascii="Arial Nova" w:eastAsia="Times New Roman" w:hAnsi="Arial Nova" w:cs="Arial"/>
          <w:b/>
          <w:bCs/>
          <w:color w:val="auto"/>
          <w:sz w:val="20"/>
          <w:szCs w:val="20"/>
          <w:lang w:eastAsia="pl-PL"/>
        </w:rPr>
        <w:t>TRYB UDZIELENIA ZAMÓWIENIA</w:t>
      </w:r>
      <w:bookmarkEnd w:id="2"/>
      <w:bookmarkEnd w:id="3"/>
    </w:p>
    <w:p w14:paraId="552CD028" w14:textId="4DCA528F" w:rsidR="001311F4" w:rsidRPr="00B54D57" w:rsidRDefault="00632750" w:rsidP="00D876E5">
      <w:pPr>
        <w:pStyle w:val="Akapitzlist"/>
        <w:numPr>
          <w:ilvl w:val="0"/>
          <w:numId w:val="13"/>
        </w:numPr>
        <w:spacing w:before="240"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Postępowanie o udzielenie </w:t>
      </w:r>
      <w:r w:rsidR="00B54D57">
        <w:rPr>
          <w:rFonts w:ascii="Arial Nova" w:eastAsia="Times New Roman" w:hAnsi="Arial Nova" w:cs="Arial"/>
          <w:sz w:val="20"/>
          <w:szCs w:val="20"/>
          <w:lang w:eastAsia="pl-PL"/>
        </w:rPr>
        <w:t xml:space="preserve">niniejszego </w:t>
      </w:r>
      <w:r w:rsidRPr="008E5529">
        <w:rPr>
          <w:rFonts w:ascii="Arial Nova" w:eastAsia="Times New Roman" w:hAnsi="Arial Nova" w:cs="Arial"/>
          <w:sz w:val="20"/>
          <w:szCs w:val="20"/>
          <w:lang w:eastAsia="pl-PL"/>
        </w:rPr>
        <w:t xml:space="preserve">zamówienia prowadzone jest na podstawie </w:t>
      </w:r>
      <w:r w:rsidR="001311F4" w:rsidRPr="008E5529">
        <w:rPr>
          <w:rFonts w:ascii="Arial Nova" w:eastAsia="Times New Roman" w:hAnsi="Arial Nova" w:cs="Arial"/>
          <w:sz w:val="20"/>
          <w:szCs w:val="20"/>
          <w:lang w:eastAsia="pl-PL"/>
        </w:rPr>
        <w:t>przepisów ustawy z dnia 11 września 2019 roku Prawo zamówień publicznych (Dz.U. z 20</w:t>
      </w:r>
      <w:r w:rsidR="00082BF4">
        <w:rPr>
          <w:rFonts w:ascii="Arial Nova" w:eastAsia="Times New Roman" w:hAnsi="Arial Nova" w:cs="Arial"/>
          <w:sz w:val="20"/>
          <w:szCs w:val="20"/>
          <w:lang w:eastAsia="pl-PL"/>
        </w:rPr>
        <w:t>22</w:t>
      </w:r>
      <w:r w:rsidR="001311F4" w:rsidRPr="008E5529">
        <w:rPr>
          <w:rFonts w:ascii="Arial Nova" w:eastAsia="Times New Roman" w:hAnsi="Arial Nova" w:cs="Arial"/>
          <w:sz w:val="20"/>
          <w:szCs w:val="20"/>
          <w:lang w:eastAsia="pl-PL"/>
        </w:rPr>
        <w:t xml:space="preserve"> roku, poz. </w:t>
      </w:r>
      <w:r w:rsidR="00082BF4">
        <w:rPr>
          <w:rFonts w:ascii="Arial Nova" w:eastAsia="Times New Roman" w:hAnsi="Arial Nova" w:cs="Arial"/>
          <w:sz w:val="20"/>
          <w:szCs w:val="20"/>
          <w:lang w:eastAsia="pl-PL"/>
        </w:rPr>
        <w:t>1710</w:t>
      </w:r>
      <w:r w:rsidR="001311F4" w:rsidRPr="008E5529">
        <w:rPr>
          <w:rFonts w:ascii="Arial Nova" w:eastAsia="Times New Roman" w:hAnsi="Arial Nova" w:cs="Arial"/>
          <w:sz w:val="20"/>
          <w:szCs w:val="20"/>
          <w:lang w:eastAsia="pl-PL"/>
        </w:rPr>
        <w:t xml:space="preserve"> z </w:t>
      </w:r>
      <w:proofErr w:type="spellStart"/>
      <w:r w:rsidR="001311F4" w:rsidRPr="008E5529">
        <w:rPr>
          <w:rFonts w:ascii="Arial Nova" w:eastAsia="Times New Roman" w:hAnsi="Arial Nova" w:cs="Arial"/>
          <w:sz w:val="20"/>
          <w:szCs w:val="20"/>
          <w:lang w:eastAsia="pl-PL"/>
        </w:rPr>
        <w:t>późn</w:t>
      </w:r>
      <w:proofErr w:type="spellEnd"/>
      <w:r w:rsidR="001311F4" w:rsidRPr="008E5529">
        <w:rPr>
          <w:rFonts w:ascii="Arial Nova" w:eastAsia="Times New Roman" w:hAnsi="Arial Nova" w:cs="Arial"/>
          <w:sz w:val="20"/>
          <w:szCs w:val="20"/>
          <w:lang w:eastAsia="pl-PL"/>
        </w:rPr>
        <w:t xml:space="preserve">. zm., zwana dalej </w:t>
      </w:r>
      <w:r w:rsidR="001311F4" w:rsidRPr="008E5529">
        <w:rPr>
          <w:rFonts w:ascii="Arial Nova" w:eastAsia="Times New Roman" w:hAnsi="Arial Nova" w:cs="Arial"/>
          <w:b/>
          <w:bCs/>
          <w:sz w:val="20"/>
          <w:szCs w:val="20"/>
          <w:lang w:eastAsia="pl-PL"/>
        </w:rPr>
        <w:t>„</w:t>
      </w:r>
      <w:proofErr w:type="spellStart"/>
      <w:r w:rsidR="008E5529" w:rsidRPr="008E5529">
        <w:rPr>
          <w:rFonts w:ascii="Arial Nova" w:eastAsia="Times New Roman" w:hAnsi="Arial Nova" w:cs="Arial"/>
          <w:b/>
          <w:bCs/>
          <w:sz w:val="20"/>
          <w:szCs w:val="20"/>
          <w:lang w:eastAsia="pl-PL"/>
        </w:rPr>
        <w:t>Pzp</w:t>
      </w:r>
      <w:proofErr w:type="spellEnd"/>
      <w:r w:rsidR="001311F4" w:rsidRPr="0037368C">
        <w:rPr>
          <w:rFonts w:ascii="Arial Nova" w:eastAsia="Times New Roman" w:hAnsi="Arial Nova" w:cs="Arial"/>
          <w:bCs/>
          <w:sz w:val="20"/>
          <w:szCs w:val="20"/>
          <w:lang w:eastAsia="pl-PL"/>
        </w:rPr>
        <w:t>”</w:t>
      </w:r>
      <w:r w:rsidR="001311F4" w:rsidRPr="0037368C">
        <w:rPr>
          <w:rFonts w:ascii="Arial Nova" w:eastAsia="Times New Roman" w:hAnsi="Arial Nova" w:cs="Arial"/>
          <w:sz w:val="20"/>
          <w:szCs w:val="20"/>
          <w:lang w:eastAsia="pl-PL"/>
        </w:rPr>
        <w:t>)</w:t>
      </w:r>
      <w:r w:rsidR="0037368C" w:rsidRPr="0037368C">
        <w:rPr>
          <w:rFonts w:ascii="Arial Nova" w:eastAsia="Times New Roman" w:hAnsi="Arial Nova" w:cs="Arial"/>
          <w:sz w:val="20"/>
          <w:szCs w:val="20"/>
          <w:lang w:eastAsia="pl-PL"/>
        </w:rPr>
        <w:t xml:space="preserve">, </w:t>
      </w:r>
      <w:r w:rsidR="0037368C" w:rsidRPr="0037368C">
        <w:rPr>
          <w:rFonts w:ascii="Arial Nova" w:eastAsia="Times New Roman" w:hAnsi="Arial Nova" w:cs="Arial"/>
          <w:b/>
          <w:sz w:val="20"/>
          <w:szCs w:val="20"/>
          <w:lang w:eastAsia="pl-PL"/>
        </w:rPr>
        <w:t xml:space="preserve">w trybie </w:t>
      </w:r>
      <w:r w:rsidR="0037368C" w:rsidRPr="0037368C">
        <w:rPr>
          <w:rFonts w:ascii="Arial Nova" w:eastAsia="Times New Roman" w:hAnsi="Arial Nova" w:cs="Arial"/>
          <w:b/>
          <w:bCs/>
          <w:sz w:val="20"/>
          <w:szCs w:val="20"/>
          <w:lang w:eastAsia="pl-PL"/>
        </w:rPr>
        <w:t>podstawowym</w:t>
      </w:r>
      <w:r w:rsidR="0037368C">
        <w:rPr>
          <w:rFonts w:ascii="Arial Nova" w:eastAsia="Times New Roman" w:hAnsi="Arial Nova" w:cs="Arial"/>
          <w:b/>
          <w:bCs/>
          <w:sz w:val="20"/>
          <w:szCs w:val="20"/>
          <w:lang w:eastAsia="pl-PL"/>
        </w:rPr>
        <w:t xml:space="preserve"> bez negocjacji</w:t>
      </w:r>
      <w:r w:rsidR="00B54D57" w:rsidRPr="00B54D57">
        <w:rPr>
          <w:rFonts w:ascii="Arial Nova" w:eastAsia="Times New Roman" w:hAnsi="Arial Nova" w:cs="Arial"/>
          <w:b/>
          <w:bCs/>
          <w:sz w:val="20"/>
          <w:szCs w:val="20"/>
          <w:lang w:eastAsia="pl-PL"/>
        </w:rPr>
        <w:t xml:space="preserve">, o którym mowa w art. </w:t>
      </w:r>
      <w:r w:rsidR="0037368C">
        <w:rPr>
          <w:rFonts w:ascii="Arial Nova" w:eastAsia="Times New Roman" w:hAnsi="Arial Nova" w:cs="Arial"/>
          <w:b/>
          <w:bCs/>
          <w:sz w:val="20"/>
          <w:szCs w:val="20"/>
          <w:lang w:eastAsia="pl-PL"/>
        </w:rPr>
        <w:t>275 pkt. 1</w:t>
      </w:r>
      <w:r w:rsidR="008E5529" w:rsidRPr="00B54D57">
        <w:rPr>
          <w:rFonts w:ascii="Arial Nova" w:eastAsia="Times New Roman" w:hAnsi="Arial Nova" w:cs="Arial"/>
          <w:b/>
          <w:bCs/>
          <w:sz w:val="20"/>
          <w:szCs w:val="20"/>
          <w:lang w:eastAsia="pl-PL"/>
        </w:rPr>
        <w:t xml:space="preserve">. </w:t>
      </w:r>
      <w:proofErr w:type="spellStart"/>
      <w:r w:rsidR="008E5529" w:rsidRPr="00B54D57">
        <w:rPr>
          <w:rFonts w:ascii="Arial Nova" w:eastAsia="Times New Roman" w:hAnsi="Arial Nova" w:cs="Arial"/>
          <w:b/>
          <w:bCs/>
          <w:sz w:val="20"/>
          <w:szCs w:val="20"/>
          <w:lang w:eastAsia="pl-PL"/>
        </w:rPr>
        <w:t>Pzp</w:t>
      </w:r>
      <w:proofErr w:type="spellEnd"/>
      <w:r w:rsidR="008E5529" w:rsidRPr="00B54D57">
        <w:rPr>
          <w:rFonts w:ascii="Arial Nova" w:eastAsia="Times New Roman" w:hAnsi="Arial Nova" w:cs="Arial"/>
          <w:sz w:val="20"/>
          <w:szCs w:val="20"/>
          <w:lang w:eastAsia="pl-PL"/>
        </w:rPr>
        <w:t xml:space="preserve"> o wartości szacunkowej </w:t>
      </w:r>
      <w:r w:rsidR="0037368C">
        <w:rPr>
          <w:rFonts w:ascii="Arial Nova" w:eastAsia="Times New Roman" w:hAnsi="Arial Nova" w:cs="Arial"/>
          <w:sz w:val="20"/>
          <w:szCs w:val="20"/>
          <w:lang w:eastAsia="pl-PL"/>
        </w:rPr>
        <w:t xml:space="preserve">nie </w:t>
      </w:r>
      <w:r w:rsidR="008E5529" w:rsidRPr="00B54D57">
        <w:rPr>
          <w:rFonts w:ascii="Arial Nova" w:eastAsia="Times New Roman" w:hAnsi="Arial Nova" w:cs="Arial"/>
          <w:sz w:val="20"/>
          <w:szCs w:val="20"/>
          <w:lang w:eastAsia="pl-PL"/>
        </w:rPr>
        <w:t xml:space="preserve">przekraczającej równowartość kwoty określonej w </w:t>
      </w:r>
      <w:r w:rsidR="00B54D57">
        <w:rPr>
          <w:rFonts w:ascii="Arial Nova" w:eastAsia="Times New Roman" w:hAnsi="Arial Nova" w:cs="Arial"/>
          <w:sz w:val="20"/>
          <w:szCs w:val="20"/>
          <w:lang w:eastAsia="pl-PL"/>
        </w:rPr>
        <w:t xml:space="preserve">obwieszczeniu </w:t>
      </w:r>
      <w:r w:rsidR="008E5529" w:rsidRPr="00B54D57">
        <w:rPr>
          <w:rFonts w:ascii="Arial Nova" w:eastAsia="Times New Roman" w:hAnsi="Arial Nova" w:cs="Arial"/>
          <w:sz w:val="20"/>
          <w:szCs w:val="20"/>
          <w:lang w:eastAsia="pl-PL"/>
        </w:rPr>
        <w:t>wy</w:t>
      </w:r>
      <w:r w:rsidR="008F2FC0">
        <w:rPr>
          <w:rFonts w:ascii="Arial Nova" w:eastAsia="Times New Roman" w:hAnsi="Arial Nova" w:cs="Arial"/>
          <w:sz w:val="20"/>
          <w:szCs w:val="20"/>
          <w:lang w:eastAsia="pl-PL"/>
        </w:rPr>
        <w:t>danych na postawie art. 3 ust. 1 pkt 1</w:t>
      </w:r>
      <w:r w:rsidR="008E5529" w:rsidRPr="00B54D57">
        <w:rPr>
          <w:rFonts w:ascii="Arial Nova" w:eastAsia="Times New Roman" w:hAnsi="Arial Nova" w:cs="Arial"/>
          <w:sz w:val="20"/>
          <w:szCs w:val="20"/>
          <w:lang w:eastAsia="pl-PL"/>
        </w:rPr>
        <w:t xml:space="preserve"> </w:t>
      </w:r>
      <w:proofErr w:type="spellStart"/>
      <w:r w:rsidR="008E5529" w:rsidRPr="00B54D57">
        <w:rPr>
          <w:rFonts w:ascii="Arial Nova" w:eastAsia="Times New Roman" w:hAnsi="Arial Nova" w:cs="Arial"/>
          <w:sz w:val="20"/>
          <w:szCs w:val="20"/>
          <w:lang w:eastAsia="pl-PL"/>
        </w:rPr>
        <w:t>Pzp</w:t>
      </w:r>
      <w:proofErr w:type="spellEnd"/>
      <w:r w:rsidR="008E5529" w:rsidRPr="00B54D57">
        <w:rPr>
          <w:rFonts w:ascii="Arial Nova" w:eastAsia="Times New Roman" w:hAnsi="Arial Nova" w:cs="Arial"/>
          <w:sz w:val="20"/>
          <w:szCs w:val="20"/>
          <w:lang w:eastAsia="pl-PL"/>
        </w:rPr>
        <w:t>.</w:t>
      </w:r>
    </w:p>
    <w:p w14:paraId="2D2500E6" w14:textId="5801FE5C" w:rsidR="00566671" w:rsidRDefault="00632750" w:rsidP="00D876E5">
      <w:pPr>
        <w:pStyle w:val="Akapitzlist"/>
        <w:numPr>
          <w:ilvl w:val="0"/>
          <w:numId w:val="13"/>
        </w:numPr>
        <w:spacing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Postępowanie o udzielenie zamówienia prowadzi się w języku polskim</w:t>
      </w:r>
      <w:r w:rsidR="009A7A6D" w:rsidRPr="008E5529">
        <w:rPr>
          <w:rFonts w:ascii="Arial Nova" w:eastAsia="Times New Roman" w:hAnsi="Arial Nova" w:cs="Arial"/>
          <w:sz w:val="20"/>
          <w:szCs w:val="20"/>
          <w:lang w:eastAsia="pl-PL"/>
        </w:rPr>
        <w:t>.</w:t>
      </w:r>
    </w:p>
    <w:p w14:paraId="60C97B06" w14:textId="7E013D80" w:rsidR="00B54D57" w:rsidRPr="00F27D7A" w:rsidRDefault="00B54D57" w:rsidP="00580948">
      <w:pPr>
        <w:pStyle w:val="Akapitzlist"/>
        <w:numPr>
          <w:ilvl w:val="0"/>
          <w:numId w:val="13"/>
        </w:numPr>
        <w:spacing w:line="264" w:lineRule="auto"/>
        <w:ind w:left="284" w:hanging="284"/>
        <w:contextualSpacing w:val="0"/>
        <w:jc w:val="both"/>
        <w:rPr>
          <w:rFonts w:ascii="Arial Nova" w:eastAsia="Times New Roman" w:hAnsi="Arial Nova" w:cs="Arial"/>
          <w:sz w:val="20"/>
          <w:szCs w:val="20"/>
          <w:lang w:eastAsia="pl-PL"/>
        </w:rPr>
      </w:pPr>
      <w:r w:rsidRPr="00F27D7A">
        <w:rPr>
          <w:rFonts w:ascii="Arial Nova" w:eastAsia="Times New Roman" w:hAnsi="Arial Nova" w:cs="Arial"/>
          <w:sz w:val="20"/>
          <w:szCs w:val="20"/>
          <w:lang w:eastAsia="pl-PL"/>
        </w:rPr>
        <w:t>Ogłoszenie o zamówieniu zost</w:t>
      </w:r>
      <w:r w:rsidR="0037368C">
        <w:rPr>
          <w:rFonts w:ascii="Arial Nova" w:eastAsia="Times New Roman" w:hAnsi="Arial Nova" w:cs="Arial"/>
          <w:sz w:val="20"/>
          <w:szCs w:val="20"/>
          <w:lang w:eastAsia="pl-PL"/>
        </w:rPr>
        <w:t xml:space="preserve">ało opublikowane w Biuletynie Zamówień Publicznych </w:t>
      </w:r>
      <w:r w:rsidRPr="00F27D7A">
        <w:rPr>
          <w:rFonts w:ascii="Arial Nova" w:eastAsia="Times New Roman" w:hAnsi="Arial Nova" w:cs="Arial"/>
          <w:sz w:val="20"/>
          <w:szCs w:val="20"/>
          <w:lang w:eastAsia="pl-PL"/>
        </w:rPr>
        <w:t xml:space="preserve"> </w:t>
      </w:r>
      <w:r w:rsidR="00D7650C">
        <w:rPr>
          <w:rFonts w:ascii="Arial Nova" w:eastAsia="Times New Roman" w:hAnsi="Arial Nova" w:cs="Arial"/>
          <w:b/>
          <w:bCs/>
          <w:sz w:val="20"/>
          <w:szCs w:val="20"/>
          <w:lang w:eastAsia="pl-PL"/>
        </w:rPr>
        <w:t>Numer ogłoszenia: 2023/BZP 00353949</w:t>
      </w:r>
    </w:p>
    <w:p w14:paraId="14AB0702" w14:textId="4C9D68B2" w:rsidR="001311F4" w:rsidRPr="008E5529" w:rsidRDefault="000952D3" w:rsidP="00D876E5">
      <w:pPr>
        <w:pStyle w:val="Akapitzlist"/>
        <w:numPr>
          <w:ilvl w:val="0"/>
          <w:numId w:val="13"/>
        </w:numPr>
        <w:spacing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Wszelkie rozliczenia związane z realizacją zamówienia publicznego, którego dotyczy niniejsza SWZ dokonywane będą </w:t>
      </w:r>
      <w:r w:rsidR="00B54D57">
        <w:rPr>
          <w:rFonts w:ascii="Arial Nova" w:eastAsia="Times New Roman" w:hAnsi="Arial Nova" w:cs="Arial"/>
          <w:sz w:val="20"/>
          <w:szCs w:val="20"/>
          <w:lang w:eastAsia="pl-PL"/>
        </w:rPr>
        <w:t xml:space="preserve">wyłącznie </w:t>
      </w:r>
      <w:r w:rsidRPr="008E5529">
        <w:rPr>
          <w:rFonts w:ascii="Arial Nova" w:eastAsia="Times New Roman" w:hAnsi="Arial Nova" w:cs="Arial"/>
          <w:sz w:val="20"/>
          <w:szCs w:val="20"/>
          <w:lang w:eastAsia="pl-PL"/>
        </w:rPr>
        <w:t>w złotych polskich [PLN]</w:t>
      </w:r>
      <w:r w:rsidR="000610EC">
        <w:rPr>
          <w:rFonts w:ascii="Arial Nova" w:eastAsia="Times New Roman" w:hAnsi="Arial Nova" w:cs="Arial"/>
          <w:sz w:val="20"/>
          <w:szCs w:val="20"/>
          <w:lang w:eastAsia="pl-PL"/>
        </w:rPr>
        <w:t xml:space="preserve"> tj. Zamawiający nie przewiduje rozliczenia w walutach obcych.</w:t>
      </w:r>
    </w:p>
    <w:p w14:paraId="295FFB42" w14:textId="4B4E0E1B" w:rsidR="001311F4" w:rsidRPr="008E5529" w:rsidRDefault="000952D3" w:rsidP="00D876E5">
      <w:pPr>
        <w:pStyle w:val="Akapitzlist"/>
        <w:numPr>
          <w:ilvl w:val="0"/>
          <w:numId w:val="13"/>
        </w:numPr>
        <w:spacing w:after="80"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Zamawiający</w:t>
      </w:r>
      <w:r w:rsidR="00632750" w:rsidRPr="008E5529">
        <w:rPr>
          <w:rFonts w:ascii="Arial Nova" w:eastAsia="Times New Roman" w:hAnsi="Arial Nova" w:cs="Arial"/>
          <w:sz w:val="20"/>
          <w:szCs w:val="20"/>
          <w:lang w:eastAsia="pl-PL"/>
        </w:rPr>
        <w:t xml:space="preserve"> nie</w:t>
      </w:r>
      <w:r w:rsidR="001311F4" w:rsidRPr="008E5529">
        <w:rPr>
          <w:rFonts w:ascii="Arial Nova" w:eastAsia="Times New Roman" w:hAnsi="Arial Nova" w:cs="Arial"/>
          <w:sz w:val="20"/>
          <w:szCs w:val="20"/>
          <w:lang w:eastAsia="pl-PL"/>
        </w:rPr>
        <w:t xml:space="preserve"> dopuszcza i nie przewiduje:</w:t>
      </w:r>
    </w:p>
    <w:p w14:paraId="06158C2C" w14:textId="3C808423" w:rsidR="00632750" w:rsidRPr="008E5529" w:rsidRDefault="001311F4" w:rsidP="00D876E5">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w:t>
      </w:r>
      <w:r w:rsidR="000952D3" w:rsidRPr="008E5529">
        <w:rPr>
          <w:rFonts w:ascii="Arial Nova" w:eastAsia="Times New Roman" w:hAnsi="Arial Nova" w:cs="Arial"/>
          <w:sz w:val="20"/>
          <w:szCs w:val="20"/>
          <w:lang w:eastAsia="pl-PL"/>
        </w:rPr>
        <w:t>wr</w:t>
      </w:r>
      <w:r w:rsidRPr="008E5529">
        <w:rPr>
          <w:rFonts w:ascii="Arial Nova" w:eastAsia="Times New Roman" w:hAnsi="Arial Nova" w:cs="Arial"/>
          <w:sz w:val="20"/>
          <w:szCs w:val="20"/>
          <w:lang w:eastAsia="pl-PL"/>
        </w:rPr>
        <w:t>otu</w:t>
      </w:r>
      <w:r w:rsidR="00A20362" w:rsidRPr="008E5529">
        <w:rPr>
          <w:rFonts w:ascii="Arial Nova" w:eastAsia="Times New Roman" w:hAnsi="Arial Nova" w:cs="Arial"/>
          <w:sz w:val="20"/>
          <w:szCs w:val="20"/>
          <w:lang w:eastAsia="pl-PL"/>
        </w:rPr>
        <w:t xml:space="preserve"> </w:t>
      </w:r>
      <w:r w:rsidR="000952D3" w:rsidRPr="008E5529">
        <w:rPr>
          <w:rFonts w:ascii="Arial Nova" w:eastAsia="Times New Roman" w:hAnsi="Arial Nova" w:cs="Arial"/>
          <w:sz w:val="20"/>
          <w:szCs w:val="20"/>
          <w:lang w:eastAsia="pl-PL"/>
        </w:rPr>
        <w:t>kosztów udziału w postepowaniu</w:t>
      </w:r>
      <w:r w:rsidRPr="008E5529">
        <w:rPr>
          <w:rFonts w:ascii="Arial Nova" w:eastAsia="Times New Roman" w:hAnsi="Arial Nova" w:cs="Arial"/>
          <w:sz w:val="20"/>
          <w:szCs w:val="20"/>
          <w:lang w:eastAsia="pl-PL"/>
        </w:rPr>
        <w:t>,</w:t>
      </w:r>
    </w:p>
    <w:p w14:paraId="27AEC50F" w14:textId="4DC662BC" w:rsidR="005C5531" w:rsidRPr="008E5529" w:rsidRDefault="00632750" w:rsidP="00D876E5">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składania ofert </w:t>
      </w:r>
      <w:r w:rsidR="001311F4" w:rsidRPr="008E5529">
        <w:rPr>
          <w:rFonts w:ascii="Arial Nova" w:eastAsia="Times New Roman" w:hAnsi="Arial Nova" w:cs="Arial"/>
          <w:sz w:val="20"/>
          <w:szCs w:val="20"/>
          <w:lang w:eastAsia="pl-PL"/>
        </w:rPr>
        <w:t>wariantowych,</w:t>
      </w:r>
    </w:p>
    <w:p w14:paraId="1162719F" w14:textId="535CE5FA" w:rsidR="00632750" w:rsidRPr="008E5529" w:rsidRDefault="00632750" w:rsidP="00D876E5">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zawarcia umowy ramowej</w:t>
      </w:r>
      <w:r w:rsidR="001311F4" w:rsidRPr="008E5529">
        <w:rPr>
          <w:rFonts w:ascii="Arial Nova" w:eastAsia="Times New Roman" w:hAnsi="Arial Nova" w:cs="Arial"/>
          <w:sz w:val="20"/>
          <w:szCs w:val="20"/>
          <w:lang w:eastAsia="pl-PL"/>
        </w:rPr>
        <w:t>,</w:t>
      </w:r>
    </w:p>
    <w:p w14:paraId="2E552021" w14:textId="4EC6999E" w:rsidR="000952D3" w:rsidRDefault="000952D3" w:rsidP="00D876E5">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wyboru najkorzystniejszej oferty z zastosowaniem aukcji elektronicznej</w:t>
      </w:r>
      <w:r w:rsidR="001311F4" w:rsidRPr="008E5529">
        <w:rPr>
          <w:rFonts w:ascii="Arial Nova" w:eastAsia="Times New Roman" w:hAnsi="Arial Nova" w:cs="Arial"/>
          <w:sz w:val="20"/>
          <w:szCs w:val="20"/>
          <w:lang w:eastAsia="pl-PL"/>
        </w:rPr>
        <w:t>,</w:t>
      </w:r>
    </w:p>
    <w:p w14:paraId="34001BA4" w14:textId="272A24DB" w:rsidR="000610EC" w:rsidRPr="008E5529" w:rsidRDefault="000610EC" w:rsidP="00D876E5">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przeprowadzenia wizji lokalnej,</w:t>
      </w:r>
    </w:p>
    <w:p w14:paraId="4922A931" w14:textId="77777777" w:rsidR="005F2F3D" w:rsidRDefault="005F2F3D" w:rsidP="005F2F3D">
      <w:pPr>
        <w:pStyle w:val="Akapitzlist"/>
        <w:spacing w:after="240" w:line="264" w:lineRule="auto"/>
        <w:ind w:left="284"/>
        <w:jc w:val="both"/>
        <w:rPr>
          <w:rFonts w:ascii="Arial Nova" w:eastAsia="Times New Roman" w:hAnsi="Arial Nova" w:cs="Arial"/>
          <w:sz w:val="20"/>
          <w:szCs w:val="20"/>
          <w:lang w:eastAsia="pl-PL"/>
        </w:rPr>
      </w:pPr>
    </w:p>
    <w:p w14:paraId="134E4943" w14:textId="77777777" w:rsidR="005F2F3D" w:rsidRDefault="005F2F3D" w:rsidP="005F2F3D">
      <w:pPr>
        <w:pStyle w:val="Akapitzlist"/>
        <w:spacing w:after="240" w:line="264" w:lineRule="auto"/>
        <w:ind w:left="284"/>
        <w:jc w:val="both"/>
        <w:rPr>
          <w:rFonts w:ascii="Arial Nova" w:eastAsia="Times New Roman" w:hAnsi="Arial Nova" w:cs="Arial"/>
          <w:sz w:val="20"/>
          <w:szCs w:val="20"/>
          <w:lang w:eastAsia="pl-PL"/>
        </w:rPr>
      </w:pPr>
      <w:r w:rsidRPr="005F2F3D">
        <w:rPr>
          <w:rFonts w:ascii="Arial Nova" w:eastAsia="Times New Roman" w:hAnsi="Arial Nova" w:cs="Arial"/>
          <w:sz w:val="20"/>
          <w:szCs w:val="20"/>
          <w:lang w:eastAsia="pl-PL"/>
        </w:rPr>
        <w:lastRenderedPageBreak/>
        <w:t>Jeżeli wobec Wykonawcy, o którym mowa wyżej zachodzą podstawy wykluczenia, Wykonawca ten nie spełnia warunków udziału w postępowaniu, nie składa podmiotowych środków dowodowych lub oświadczenia, o którym mowa w art. 125 ust. 1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1F24E65" w14:textId="77777777" w:rsidR="005F2F3D" w:rsidRDefault="005F2F3D" w:rsidP="005F2F3D">
      <w:pPr>
        <w:pStyle w:val="Akapitzlist"/>
        <w:spacing w:after="240" w:line="264" w:lineRule="auto"/>
        <w:ind w:left="284"/>
        <w:jc w:val="both"/>
        <w:rPr>
          <w:rFonts w:ascii="Arial Nova" w:eastAsia="Times New Roman" w:hAnsi="Arial Nova" w:cs="Arial"/>
          <w:sz w:val="20"/>
          <w:szCs w:val="20"/>
          <w:lang w:eastAsia="pl-PL"/>
        </w:rPr>
      </w:pPr>
    </w:p>
    <w:p w14:paraId="701E5CD0" w14:textId="77777777" w:rsidR="005F2F3D" w:rsidRDefault="005F2F3D" w:rsidP="005F2F3D">
      <w:pPr>
        <w:pStyle w:val="Akapitzlist"/>
        <w:spacing w:after="240" w:line="264" w:lineRule="auto"/>
        <w:ind w:left="284"/>
        <w:jc w:val="both"/>
        <w:rPr>
          <w:rFonts w:ascii="Arial Nova" w:eastAsia="Times New Roman" w:hAnsi="Arial Nova" w:cs="Arial"/>
          <w:sz w:val="20"/>
          <w:szCs w:val="20"/>
          <w:lang w:eastAsia="pl-PL"/>
        </w:rPr>
      </w:pPr>
      <w:r w:rsidRPr="005F2F3D">
        <w:rPr>
          <w:rFonts w:ascii="Arial Nova" w:eastAsia="Times New Roman" w:hAnsi="Arial Nova" w:cs="Arial"/>
          <w:sz w:val="20"/>
          <w:szCs w:val="20"/>
          <w:lang w:eastAsia="pl-PL"/>
        </w:rPr>
        <w:t>Zamawiający kontynuuje procedurę ponownego badania i oceny ofert, o której wyżej mowa, w odniesieniu do ofert Wykonawców pozostałych w postępowaniu, a</w:t>
      </w:r>
      <w:r>
        <w:rPr>
          <w:rFonts w:ascii="Arial Nova" w:eastAsia="Times New Roman" w:hAnsi="Arial Nova" w:cs="Arial"/>
          <w:sz w:val="20"/>
          <w:szCs w:val="20"/>
          <w:lang w:eastAsia="pl-PL"/>
        </w:rPr>
        <w:t xml:space="preserve"> </w:t>
      </w:r>
      <w:r w:rsidRPr="005F2F3D">
        <w:rPr>
          <w:rFonts w:ascii="Arial Nova" w:eastAsia="Times New Roman" w:hAnsi="Arial Nova" w:cs="Arial"/>
          <w:sz w:val="20"/>
          <w:szCs w:val="20"/>
          <w:lang w:eastAsia="pl-PL"/>
        </w:rPr>
        <w:t>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1B718D5F" w14:textId="77777777" w:rsidR="005F2F3D" w:rsidRPr="005F2F3D" w:rsidRDefault="005F2F3D" w:rsidP="005F2F3D">
      <w:pPr>
        <w:pStyle w:val="Akapitzlist"/>
        <w:spacing w:after="240" w:line="264" w:lineRule="auto"/>
        <w:ind w:left="284"/>
        <w:jc w:val="both"/>
        <w:rPr>
          <w:rFonts w:ascii="Arial Nova" w:eastAsia="Times New Roman" w:hAnsi="Arial Nova" w:cs="Arial"/>
          <w:sz w:val="20"/>
          <w:szCs w:val="20"/>
          <w:lang w:eastAsia="pl-PL"/>
        </w:rPr>
      </w:pPr>
    </w:p>
    <w:p w14:paraId="15A03ED7" w14:textId="57DB845B" w:rsidR="005F2F3D" w:rsidRPr="005F2F3D" w:rsidRDefault="005F2F3D" w:rsidP="005F2F3D">
      <w:pPr>
        <w:pStyle w:val="Akapitzlist"/>
        <w:spacing w:after="240" w:line="264" w:lineRule="auto"/>
        <w:ind w:left="284"/>
        <w:jc w:val="both"/>
        <w:rPr>
          <w:rFonts w:ascii="Arial Nova" w:eastAsia="Times New Roman" w:hAnsi="Arial Nova" w:cs="Arial"/>
          <w:b/>
          <w:sz w:val="20"/>
          <w:szCs w:val="20"/>
          <w:lang w:eastAsia="pl-PL"/>
        </w:rPr>
      </w:pPr>
      <w:r w:rsidRPr="005F2F3D">
        <w:rPr>
          <w:rFonts w:ascii="Arial Nova" w:eastAsia="Times New Roman" w:hAnsi="Arial Nova" w:cs="Arial"/>
          <w:b/>
          <w:sz w:val="20"/>
          <w:szCs w:val="20"/>
          <w:lang w:eastAsia="pl-PL"/>
        </w:rPr>
        <w:t>Zamawiający wymaga złożenia wraz z ofertą oświadczenia, o którym mowa w art. 125 ust. 1 PZP przez wszystkich Wykonawców ubiegających się o udzielenie zamówienia.</w:t>
      </w:r>
    </w:p>
    <w:p w14:paraId="664CA866" w14:textId="53BF4ED9" w:rsidR="000014A4" w:rsidRPr="008E5529" w:rsidRDefault="000014A4" w:rsidP="00D876E5">
      <w:pPr>
        <w:pStyle w:val="Nagwek1"/>
        <w:numPr>
          <w:ilvl w:val="0"/>
          <w:numId w:val="32"/>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4" w:name="_Toc72745816"/>
      <w:bookmarkStart w:id="5" w:name="_Toc73435764"/>
      <w:r w:rsidRPr="008E5529">
        <w:rPr>
          <w:rFonts w:ascii="Arial Nova" w:eastAsia="Times New Roman" w:hAnsi="Arial Nova" w:cs="Arial"/>
          <w:b/>
          <w:bCs/>
          <w:color w:val="auto"/>
          <w:sz w:val="20"/>
          <w:szCs w:val="20"/>
          <w:lang w:eastAsia="pl-PL"/>
        </w:rPr>
        <w:t>OPIS PRZEDMIOTU ZAMÓWIENIA</w:t>
      </w:r>
      <w:bookmarkEnd w:id="4"/>
      <w:bookmarkEnd w:id="5"/>
      <w:r w:rsidRPr="008E5529">
        <w:rPr>
          <w:rFonts w:ascii="Arial Nova" w:eastAsia="Times New Roman" w:hAnsi="Arial Nova" w:cs="Arial"/>
          <w:b/>
          <w:bCs/>
          <w:color w:val="auto"/>
          <w:sz w:val="20"/>
          <w:szCs w:val="20"/>
          <w:lang w:eastAsia="pl-PL"/>
        </w:rPr>
        <w:t xml:space="preserve"> </w:t>
      </w:r>
    </w:p>
    <w:p w14:paraId="0A307C5D" w14:textId="540D20BD" w:rsidR="002662F0" w:rsidRPr="00394BA6" w:rsidRDefault="00DB30B8" w:rsidP="00D876E5">
      <w:pPr>
        <w:pStyle w:val="Akapitzlist"/>
        <w:numPr>
          <w:ilvl w:val="0"/>
          <w:numId w:val="10"/>
        </w:numPr>
        <w:spacing w:before="240" w:line="264" w:lineRule="auto"/>
        <w:ind w:left="426" w:hanging="426"/>
        <w:contextualSpacing w:val="0"/>
        <w:jc w:val="both"/>
        <w:rPr>
          <w:rFonts w:ascii="Arial Nova" w:eastAsia="Times New Roman" w:hAnsi="Arial Nova" w:cs="Arial"/>
          <w:sz w:val="20"/>
          <w:szCs w:val="20"/>
          <w:lang w:eastAsia="pl-PL"/>
        </w:rPr>
      </w:pPr>
      <w:r w:rsidRPr="009749A4">
        <w:rPr>
          <w:rFonts w:ascii="Arial Nova" w:eastAsia="Times New Roman" w:hAnsi="Arial Nova" w:cs="Arial"/>
          <w:sz w:val="20"/>
          <w:szCs w:val="20"/>
          <w:lang w:eastAsia="pl-PL"/>
        </w:rPr>
        <w:t xml:space="preserve">Przedmiotem </w:t>
      </w:r>
      <w:r w:rsidRPr="002712F2">
        <w:rPr>
          <w:rFonts w:ascii="Arial Nova" w:eastAsia="Times New Roman" w:hAnsi="Arial Nova" w:cs="Arial"/>
          <w:sz w:val="20"/>
          <w:szCs w:val="20"/>
          <w:lang w:eastAsia="pl-PL"/>
        </w:rPr>
        <w:t xml:space="preserve">zamówienia </w:t>
      </w:r>
      <w:r w:rsidR="0045152E" w:rsidRPr="002712F2">
        <w:rPr>
          <w:rFonts w:ascii="Arial Nova" w:eastAsia="Times New Roman" w:hAnsi="Arial Nova" w:cs="Arial"/>
          <w:sz w:val="20"/>
          <w:szCs w:val="20"/>
          <w:lang w:eastAsia="pl-PL"/>
        </w:rPr>
        <w:t>je</w:t>
      </w:r>
      <w:r w:rsidR="002662F0" w:rsidRPr="002712F2">
        <w:rPr>
          <w:rFonts w:ascii="Arial Nova" w:eastAsia="Times New Roman" w:hAnsi="Arial Nova" w:cs="Arial"/>
          <w:sz w:val="20"/>
          <w:szCs w:val="20"/>
          <w:lang w:eastAsia="pl-PL"/>
        </w:rPr>
        <w:t xml:space="preserve">st realizacja zadania pn. </w:t>
      </w:r>
      <w:r w:rsidR="008F2FC0" w:rsidRPr="002712F2">
        <w:rPr>
          <w:rFonts w:ascii="Arial Nova" w:eastAsia="Times New Roman" w:hAnsi="Arial Nova" w:cs="Arial"/>
          <w:sz w:val="20"/>
          <w:szCs w:val="20"/>
          <w:lang w:eastAsia="pl-PL"/>
        </w:rPr>
        <w:t xml:space="preserve">„Dowozy szkolne </w:t>
      </w:r>
      <w:r w:rsidR="00126993">
        <w:rPr>
          <w:rFonts w:ascii="Arial Nova" w:eastAsia="Times New Roman" w:hAnsi="Arial Nova" w:cs="Arial"/>
          <w:sz w:val="20"/>
          <w:szCs w:val="20"/>
          <w:lang w:eastAsia="pl-PL"/>
        </w:rPr>
        <w:t xml:space="preserve">w latach </w:t>
      </w:r>
      <w:r w:rsidR="006C61E5">
        <w:rPr>
          <w:rFonts w:ascii="Arial Nova" w:eastAsia="Times New Roman" w:hAnsi="Arial Nova" w:cs="Arial"/>
          <w:sz w:val="20"/>
          <w:szCs w:val="20"/>
          <w:lang w:eastAsia="pl-PL"/>
        </w:rPr>
        <w:t>2023</w:t>
      </w:r>
      <w:r w:rsidR="002662F0" w:rsidRPr="002712F2">
        <w:rPr>
          <w:rFonts w:ascii="Arial Nova" w:eastAsia="Times New Roman" w:hAnsi="Arial Nova" w:cs="Arial"/>
          <w:sz w:val="20"/>
          <w:szCs w:val="20"/>
          <w:lang w:eastAsia="pl-PL"/>
        </w:rPr>
        <w:t>/202</w:t>
      </w:r>
      <w:r w:rsidR="006C61E5">
        <w:rPr>
          <w:rFonts w:ascii="Arial Nova" w:eastAsia="Times New Roman" w:hAnsi="Arial Nova" w:cs="Arial"/>
          <w:sz w:val="20"/>
          <w:szCs w:val="20"/>
          <w:lang w:eastAsia="pl-PL"/>
        </w:rPr>
        <w:t>4</w:t>
      </w:r>
      <w:r w:rsidR="002662F0" w:rsidRPr="002712F2">
        <w:rPr>
          <w:rFonts w:ascii="Arial Nova" w:eastAsia="Times New Roman" w:hAnsi="Arial Nova" w:cs="Arial"/>
          <w:sz w:val="20"/>
          <w:szCs w:val="20"/>
          <w:lang w:eastAsia="pl-PL"/>
        </w:rPr>
        <w:t>” stanowiąceg</w:t>
      </w:r>
      <w:r w:rsidR="00394BA6">
        <w:rPr>
          <w:rFonts w:ascii="Arial Nova" w:eastAsia="Times New Roman" w:hAnsi="Arial Nova" w:cs="Arial"/>
          <w:sz w:val="20"/>
          <w:szCs w:val="20"/>
          <w:lang w:eastAsia="pl-PL"/>
        </w:rPr>
        <w:t xml:space="preserve">o zadanie własne </w:t>
      </w:r>
      <w:r w:rsidR="00394BA6" w:rsidRPr="00394BA6">
        <w:rPr>
          <w:rFonts w:ascii="Arial Nova" w:eastAsia="Times New Roman" w:hAnsi="Arial Nova" w:cs="Arial"/>
          <w:sz w:val="20"/>
          <w:szCs w:val="20"/>
          <w:lang w:eastAsia="pl-PL"/>
        </w:rPr>
        <w:t xml:space="preserve">Gminy Oborniki, </w:t>
      </w:r>
      <w:r w:rsidR="00394BA6" w:rsidRPr="00394BA6">
        <w:rPr>
          <w:rFonts w:ascii="Arial Nova" w:eastAsia="Times New Roman" w:hAnsi="Arial Nova" w:cs="Arial"/>
          <w:color w:val="000000"/>
          <w:spacing w:val="-4"/>
          <w:sz w:val="20"/>
          <w:szCs w:val="18"/>
          <w:lang w:eastAsia="pl-PL"/>
        </w:rPr>
        <w:t xml:space="preserve">tj. wykonywanie przez Wykonawcę usługi bezpiecznego i punktualnego dowozu dzieci do szkół </w:t>
      </w:r>
      <w:r w:rsidR="00394BA6" w:rsidRPr="00527C81">
        <w:rPr>
          <w:rFonts w:ascii="Arial Nova" w:eastAsia="Times New Roman" w:hAnsi="Arial Nova" w:cs="Arial"/>
          <w:color w:val="000000"/>
          <w:spacing w:val="-4"/>
          <w:sz w:val="20"/>
          <w:szCs w:val="18"/>
          <w:lang w:eastAsia="pl-PL"/>
        </w:rPr>
        <w:t>położonych na terenie Gminy Oborniki</w:t>
      </w:r>
      <w:r w:rsidR="00527C81">
        <w:rPr>
          <w:rFonts w:ascii="Arial Nova" w:eastAsia="Times New Roman" w:hAnsi="Arial Nova" w:cs="Arial"/>
          <w:color w:val="000000"/>
          <w:spacing w:val="-4"/>
          <w:sz w:val="20"/>
          <w:szCs w:val="18"/>
          <w:lang w:eastAsia="pl-PL"/>
        </w:rPr>
        <w:t xml:space="preserve"> oraz dowóz dzieci niepełnosprawnych do Poznania </w:t>
      </w:r>
      <w:r w:rsidR="006C61E5">
        <w:rPr>
          <w:rFonts w:ascii="Arial Nova" w:eastAsia="Times New Roman" w:hAnsi="Arial Nova" w:cs="Arial"/>
          <w:color w:val="000000"/>
          <w:spacing w:val="-4"/>
          <w:sz w:val="20"/>
          <w:szCs w:val="18"/>
          <w:lang w:eastAsia="pl-PL"/>
        </w:rPr>
        <w:t>w roku szkolnym 2023/2024</w:t>
      </w:r>
      <w:r w:rsidR="00394BA6" w:rsidRPr="00394BA6">
        <w:rPr>
          <w:rFonts w:ascii="Arial Nova" w:eastAsia="Times New Roman" w:hAnsi="Arial Nova" w:cs="Arial"/>
          <w:color w:val="000000"/>
          <w:spacing w:val="-4"/>
          <w:sz w:val="20"/>
          <w:szCs w:val="18"/>
          <w:lang w:eastAsia="pl-PL"/>
        </w:rPr>
        <w:t xml:space="preserve"> w dni nauki szkolnej. </w:t>
      </w:r>
    </w:p>
    <w:p w14:paraId="7D25202B" w14:textId="77777777" w:rsidR="00394BA6" w:rsidRPr="00394BA6" w:rsidRDefault="00394BA6" w:rsidP="00394BA6">
      <w:pPr>
        <w:pStyle w:val="Akapitzlist"/>
        <w:spacing w:before="240" w:line="264" w:lineRule="auto"/>
        <w:ind w:left="426"/>
        <w:jc w:val="both"/>
        <w:rPr>
          <w:rFonts w:ascii="Arial Nova" w:eastAsia="Times New Roman" w:hAnsi="Arial Nova" w:cs="Arial"/>
          <w:sz w:val="20"/>
          <w:szCs w:val="20"/>
          <w:lang w:eastAsia="pl-PL"/>
        </w:rPr>
      </w:pPr>
      <w:r w:rsidRPr="00394BA6">
        <w:rPr>
          <w:rFonts w:ascii="Arial Nova" w:eastAsia="Times New Roman" w:hAnsi="Arial Nova" w:cs="Arial"/>
          <w:sz w:val="20"/>
          <w:szCs w:val="20"/>
          <w:lang w:eastAsia="pl-PL"/>
        </w:rPr>
        <w:t xml:space="preserve">Ponadto Wykonawca zobowiązany jest m.in. do: </w:t>
      </w:r>
    </w:p>
    <w:p w14:paraId="144FFB46" w14:textId="3C972C27" w:rsidR="00394BA6" w:rsidRPr="00394BA6" w:rsidRDefault="00394BA6" w:rsidP="00394BA6">
      <w:pPr>
        <w:pStyle w:val="Akapitzlist"/>
        <w:spacing w:before="240" w:line="264" w:lineRule="auto"/>
        <w:ind w:left="426"/>
        <w:jc w:val="both"/>
        <w:rPr>
          <w:rFonts w:ascii="Arial Nova" w:eastAsia="Times New Roman" w:hAnsi="Arial Nova" w:cs="Arial"/>
          <w:sz w:val="20"/>
          <w:szCs w:val="20"/>
          <w:lang w:eastAsia="pl-PL"/>
        </w:rPr>
      </w:pPr>
      <w:r w:rsidRPr="00394BA6">
        <w:rPr>
          <w:rFonts w:ascii="Arial Nova" w:eastAsia="Times New Roman" w:hAnsi="Arial Nova" w:cs="Arial"/>
          <w:sz w:val="20"/>
          <w:szCs w:val="20"/>
          <w:lang w:eastAsia="pl-PL"/>
        </w:rPr>
        <w:t>1)</w:t>
      </w:r>
      <w:r w:rsidRPr="00394BA6">
        <w:rPr>
          <w:rFonts w:ascii="Arial Nova" w:eastAsia="Times New Roman" w:hAnsi="Arial Nova" w:cs="Arial"/>
          <w:sz w:val="20"/>
          <w:szCs w:val="20"/>
          <w:lang w:eastAsia="pl-PL"/>
        </w:rPr>
        <w:tab/>
        <w:t>zapewnienia do realizacji usług opiekunów</w:t>
      </w:r>
      <w:r w:rsidR="00527C81">
        <w:rPr>
          <w:rFonts w:ascii="Arial Nova" w:eastAsia="Times New Roman" w:hAnsi="Arial Nova" w:cs="Arial"/>
          <w:sz w:val="20"/>
          <w:szCs w:val="20"/>
          <w:lang w:eastAsia="pl-PL"/>
        </w:rPr>
        <w:t xml:space="preserve"> (na każdej trasie </w:t>
      </w:r>
      <w:r w:rsidR="00E11103">
        <w:rPr>
          <w:rFonts w:ascii="Arial Nova" w:eastAsia="Times New Roman" w:hAnsi="Arial Nova" w:cs="Arial"/>
          <w:sz w:val="20"/>
          <w:szCs w:val="20"/>
          <w:lang w:eastAsia="pl-PL"/>
        </w:rPr>
        <w:t xml:space="preserve">przynajmniej </w:t>
      </w:r>
      <w:r w:rsidR="00527C81">
        <w:rPr>
          <w:rFonts w:ascii="Arial Nova" w:eastAsia="Times New Roman" w:hAnsi="Arial Nova" w:cs="Arial"/>
          <w:sz w:val="20"/>
          <w:szCs w:val="20"/>
          <w:lang w:eastAsia="pl-PL"/>
        </w:rPr>
        <w:t>jeden opiekun</w:t>
      </w:r>
      <w:r w:rsidR="00E11103">
        <w:rPr>
          <w:rFonts w:ascii="Arial Nova" w:eastAsia="Times New Roman" w:hAnsi="Arial Nova" w:cs="Arial"/>
          <w:sz w:val="20"/>
          <w:szCs w:val="20"/>
          <w:lang w:eastAsia="pl-PL"/>
        </w:rPr>
        <w:t>)</w:t>
      </w:r>
      <w:r w:rsidRPr="00394BA6">
        <w:rPr>
          <w:rFonts w:ascii="Arial Nova" w:eastAsia="Times New Roman" w:hAnsi="Arial Nova" w:cs="Arial"/>
          <w:sz w:val="20"/>
          <w:szCs w:val="20"/>
          <w:lang w:eastAsia="pl-PL"/>
        </w:rPr>
        <w:t xml:space="preserve"> którzy będą odpowiedzialni za bezpieczeństwo pasażerów w trakcie wsiadania do lub wysiadania z pojazdów oraz w trakcie przewozów, </w:t>
      </w:r>
    </w:p>
    <w:p w14:paraId="76821065" w14:textId="5B676466" w:rsidR="00394BA6" w:rsidRPr="00394BA6" w:rsidRDefault="00394BA6" w:rsidP="00394BA6">
      <w:pPr>
        <w:pStyle w:val="Akapitzlist"/>
        <w:spacing w:before="240" w:line="264" w:lineRule="auto"/>
        <w:ind w:left="426"/>
        <w:contextualSpacing w:val="0"/>
        <w:jc w:val="both"/>
        <w:rPr>
          <w:rFonts w:ascii="Arial Nova" w:eastAsia="Times New Roman" w:hAnsi="Arial Nova" w:cs="Arial"/>
          <w:sz w:val="20"/>
          <w:szCs w:val="20"/>
          <w:lang w:eastAsia="pl-PL"/>
        </w:rPr>
      </w:pPr>
      <w:r w:rsidRPr="00394BA6">
        <w:rPr>
          <w:rFonts w:ascii="Arial Nova" w:eastAsia="Times New Roman" w:hAnsi="Arial Nova" w:cs="Arial"/>
          <w:sz w:val="20"/>
          <w:szCs w:val="20"/>
          <w:lang w:eastAsia="pl-PL"/>
        </w:rPr>
        <w:t>2)</w:t>
      </w:r>
      <w:r w:rsidRPr="00394BA6">
        <w:rPr>
          <w:rFonts w:ascii="Arial Nova" w:eastAsia="Times New Roman" w:hAnsi="Arial Nova" w:cs="Arial"/>
          <w:sz w:val="20"/>
          <w:szCs w:val="20"/>
          <w:lang w:eastAsia="pl-PL"/>
        </w:rPr>
        <w:tab/>
        <w:t>zainstalowania w pojazdach, najpóźniej do dnia rozpoczęcia realizacji przedmiotu zamówienia, monitoringu (tj. kamery rejestrującej oraz urządzenia rejestrującego oraz zapisującego materiał video na urządzeniu twardo dyskowym).</w:t>
      </w:r>
    </w:p>
    <w:p w14:paraId="6A36F9F7" w14:textId="73FAB930" w:rsidR="002662F0" w:rsidRPr="007B4FC8" w:rsidRDefault="002662F0" w:rsidP="00D876E5">
      <w:pPr>
        <w:pStyle w:val="Akapitzlist"/>
        <w:numPr>
          <w:ilvl w:val="0"/>
          <w:numId w:val="10"/>
        </w:numPr>
        <w:spacing w:line="264" w:lineRule="auto"/>
        <w:ind w:left="426" w:hanging="426"/>
        <w:contextualSpacing w:val="0"/>
        <w:jc w:val="both"/>
        <w:rPr>
          <w:rFonts w:ascii="Arial Nova" w:eastAsia="Times New Roman" w:hAnsi="Arial Nova" w:cs="Arial"/>
          <w:spacing w:val="-4"/>
          <w:sz w:val="20"/>
          <w:szCs w:val="20"/>
          <w:lang w:eastAsia="pl-PL"/>
        </w:rPr>
      </w:pPr>
      <w:r w:rsidRPr="002712F2">
        <w:rPr>
          <w:rFonts w:ascii="Arial Nova" w:eastAsia="Times New Roman" w:hAnsi="Arial Nova" w:cs="Arial"/>
          <w:spacing w:val="-4"/>
          <w:sz w:val="20"/>
          <w:szCs w:val="20"/>
          <w:lang w:eastAsia="pl-PL"/>
        </w:rPr>
        <w:t>Szczegółowy opis przedmiotu zamówienia (i poszczególnych jego części) został opisany w</w:t>
      </w:r>
      <w:r w:rsidR="00BE0417" w:rsidRPr="002712F2">
        <w:rPr>
          <w:rFonts w:ascii="Arial Nova" w:eastAsia="Times New Roman" w:hAnsi="Arial Nova" w:cs="Arial"/>
          <w:spacing w:val="-4"/>
          <w:sz w:val="20"/>
          <w:szCs w:val="20"/>
          <w:lang w:eastAsia="pl-PL"/>
        </w:rPr>
        <w:t> </w:t>
      </w:r>
      <w:r w:rsidRPr="00D42688">
        <w:rPr>
          <w:rFonts w:ascii="Arial Nova" w:eastAsia="Times New Roman" w:hAnsi="Arial Nova" w:cs="Arial"/>
          <w:b/>
          <w:spacing w:val="-4"/>
          <w:sz w:val="20"/>
          <w:szCs w:val="20"/>
          <w:lang w:eastAsia="pl-PL"/>
        </w:rPr>
        <w:t>załączniku nr 2 do SWZ.</w:t>
      </w:r>
    </w:p>
    <w:p w14:paraId="7827BF3E" w14:textId="68604400" w:rsidR="002662F0" w:rsidRPr="002712F2" w:rsidRDefault="002662F0" w:rsidP="00D876E5">
      <w:pPr>
        <w:pStyle w:val="Akapitzlist"/>
        <w:numPr>
          <w:ilvl w:val="0"/>
          <w:numId w:val="10"/>
        </w:numPr>
        <w:spacing w:line="264" w:lineRule="auto"/>
        <w:ind w:left="426" w:hanging="426"/>
        <w:contextualSpacing w:val="0"/>
        <w:jc w:val="both"/>
        <w:rPr>
          <w:rFonts w:ascii="Arial Nova" w:eastAsia="Times New Roman" w:hAnsi="Arial Nova" w:cs="Arial"/>
          <w:sz w:val="20"/>
          <w:szCs w:val="20"/>
          <w:lang w:eastAsia="pl-PL"/>
        </w:rPr>
      </w:pPr>
      <w:r w:rsidRPr="002712F2">
        <w:rPr>
          <w:rFonts w:ascii="Arial Nova" w:eastAsia="Times New Roman" w:hAnsi="Arial Nova" w:cs="Arial"/>
          <w:sz w:val="20"/>
          <w:szCs w:val="20"/>
          <w:lang w:eastAsia="pl-PL"/>
        </w:rPr>
        <w:t xml:space="preserve">Szczegółowe informacje dotyczące realizacji przedmiotu zamówienia zostały opisane we wzorze umowy – </w:t>
      </w:r>
      <w:r w:rsidRPr="007B4FC8">
        <w:rPr>
          <w:rFonts w:ascii="Arial Nova" w:eastAsia="Times New Roman" w:hAnsi="Arial Nova" w:cs="Arial"/>
          <w:sz w:val="20"/>
          <w:szCs w:val="20"/>
          <w:lang w:eastAsia="pl-PL"/>
        </w:rPr>
        <w:t xml:space="preserve">stanowiącym </w:t>
      </w:r>
      <w:r w:rsidRPr="00D42688">
        <w:rPr>
          <w:rFonts w:ascii="Arial Nova" w:eastAsia="Times New Roman" w:hAnsi="Arial Nova" w:cs="Arial"/>
          <w:b/>
          <w:sz w:val="20"/>
          <w:szCs w:val="20"/>
          <w:lang w:eastAsia="pl-PL"/>
        </w:rPr>
        <w:t>załącznik nr 3 do SWZ.</w:t>
      </w:r>
    </w:p>
    <w:p w14:paraId="3455AABD" w14:textId="245ADD47" w:rsidR="00BE0417" w:rsidRDefault="003735BD" w:rsidP="00D876E5">
      <w:pPr>
        <w:pStyle w:val="Akapitzlist"/>
        <w:numPr>
          <w:ilvl w:val="0"/>
          <w:numId w:val="10"/>
        </w:numPr>
        <w:spacing w:line="264" w:lineRule="auto"/>
        <w:ind w:left="426" w:hanging="426"/>
        <w:contextualSpacing w:val="0"/>
        <w:jc w:val="both"/>
        <w:rPr>
          <w:rFonts w:ascii="Arial Nova" w:eastAsia="Times New Roman" w:hAnsi="Arial Nova" w:cs="Arial"/>
          <w:sz w:val="20"/>
          <w:szCs w:val="20"/>
          <w:lang w:eastAsia="pl-PL"/>
        </w:rPr>
      </w:pPr>
      <w:r w:rsidRPr="002712F2">
        <w:rPr>
          <w:rFonts w:ascii="Arial Nova" w:eastAsia="Times New Roman" w:hAnsi="Arial Nova" w:cs="Arial"/>
          <w:sz w:val="20"/>
          <w:szCs w:val="20"/>
          <w:lang w:eastAsia="pl-PL"/>
        </w:rPr>
        <w:t xml:space="preserve">Zamawiający, zgodnie z art. 91 ust. 2 </w:t>
      </w:r>
      <w:proofErr w:type="spellStart"/>
      <w:r w:rsidR="00B55C5D" w:rsidRPr="002712F2">
        <w:rPr>
          <w:rFonts w:ascii="Arial Nova" w:eastAsia="Times New Roman" w:hAnsi="Arial Nova" w:cs="Arial"/>
          <w:sz w:val="20"/>
          <w:szCs w:val="20"/>
          <w:lang w:eastAsia="pl-PL"/>
        </w:rPr>
        <w:t>Pzp</w:t>
      </w:r>
      <w:proofErr w:type="spellEnd"/>
      <w:r w:rsidRPr="002712F2">
        <w:rPr>
          <w:rFonts w:ascii="Arial Nova" w:eastAsia="Times New Roman" w:hAnsi="Arial Nova" w:cs="Arial"/>
          <w:sz w:val="20"/>
          <w:szCs w:val="20"/>
          <w:lang w:eastAsia="pl-PL"/>
        </w:rPr>
        <w:t>, informuje  iż dokonał podziału zamówienia na częśc</w:t>
      </w:r>
      <w:r w:rsidR="002662F0" w:rsidRPr="002712F2">
        <w:rPr>
          <w:rFonts w:ascii="Arial Nova" w:eastAsia="Times New Roman" w:hAnsi="Arial Nova" w:cs="Arial"/>
          <w:sz w:val="20"/>
          <w:szCs w:val="20"/>
          <w:lang w:eastAsia="pl-PL"/>
        </w:rPr>
        <w:t xml:space="preserve">i, które zostały </w:t>
      </w:r>
      <w:r w:rsidR="00AD0906">
        <w:rPr>
          <w:rFonts w:ascii="Arial Nova" w:eastAsia="Times New Roman" w:hAnsi="Arial Nova" w:cs="Arial"/>
          <w:sz w:val="20"/>
          <w:szCs w:val="20"/>
          <w:lang w:eastAsia="pl-PL"/>
        </w:rPr>
        <w:t xml:space="preserve">szczegółowo </w:t>
      </w:r>
      <w:r w:rsidR="002662F0" w:rsidRPr="002712F2">
        <w:rPr>
          <w:rFonts w:ascii="Arial Nova" w:eastAsia="Times New Roman" w:hAnsi="Arial Nova" w:cs="Arial"/>
          <w:sz w:val="20"/>
          <w:szCs w:val="20"/>
          <w:lang w:eastAsia="pl-PL"/>
        </w:rPr>
        <w:t xml:space="preserve">opisane </w:t>
      </w:r>
      <w:r w:rsidR="002662F0" w:rsidRPr="007B4FC8">
        <w:rPr>
          <w:rFonts w:ascii="Arial Nova" w:eastAsia="Times New Roman" w:hAnsi="Arial Nova" w:cs="Arial"/>
          <w:sz w:val="20"/>
          <w:szCs w:val="20"/>
          <w:lang w:eastAsia="pl-PL"/>
        </w:rPr>
        <w:t xml:space="preserve">w </w:t>
      </w:r>
      <w:r w:rsidR="002662F0" w:rsidRPr="00D42688">
        <w:rPr>
          <w:rFonts w:ascii="Arial Nova" w:eastAsia="Times New Roman" w:hAnsi="Arial Nova" w:cs="Arial"/>
          <w:b/>
          <w:sz w:val="20"/>
          <w:szCs w:val="20"/>
          <w:lang w:eastAsia="pl-PL"/>
        </w:rPr>
        <w:t>załączniku nr 2 do SWZ</w:t>
      </w:r>
      <w:r w:rsidR="002662F0" w:rsidRPr="007B4FC8">
        <w:rPr>
          <w:rFonts w:ascii="Arial Nova" w:eastAsia="Times New Roman" w:hAnsi="Arial Nova" w:cs="Arial"/>
          <w:sz w:val="20"/>
          <w:szCs w:val="20"/>
          <w:lang w:eastAsia="pl-PL"/>
        </w:rPr>
        <w:t>.</w:t>
      </w:r>
      <w:r w:rsidR="00AD0906">
        <w:rPr>
          <w:rFonts w:ascii="Arial Nova" w:eastAsia="Times New Roman" w:hAnsi="Arial Nova" w:cs="Arial"/>
          <w:sz w:val="20"/>
          <w:szCs w:val="20"/>
          <w:lang w:eastAsia="pl-PL"/>
        </w:rPr>
        <w:t xml:space="preserve"> Wykaz części zamówienia: </w:t>
      </w:r>
    </w:p>
    <w:p w14:paraId="6101FD2F" w14:textId="675316D8" w:rsidR="00AD0906" w:rsidRDefault="00AD0906" w:rsidP="00D42688">
      <w:pPr>
        <w:pStyle w:val="Akapitzlist"/>
        <w:numPr>
          <w:ilvl w:val="0"/>
          <w:numId w:val="60"/>
        </w:numPr>
        <w:spacing w:line="264" w:lineRule="auto"/>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Część 1 – Trasa nr 1</w:t>
      </w:r>
      <w:r w:rsidR="001C03A2">
        <w:rPr>
          <w:rFonts w:ascii="Arial Nova" w:eastAsia="Times New Roman" w:hAnsi="Arial Nova" w:cs="Arial"/>
          <w:sz w:val="20"/>
          <w:szCs w:val="20"/>
          <w:lang w:eastAsia="pl-PL"/>
        </w:rPr>
        <w:t>a</w:t>
      </w:r>
      <w:r>
        <w:rPr>
          <w:rFonts w:ascii="Arial Nova" w:eastAsia="Times New Roman" w:hAnsi="Arial Nova" w:cs="Arial"/>
          <w:sz w:val="20"/>
          <w:szCs w:val="20"/>
          <w:lang w:eastAsia="pl-PL"/>
        </w:rPr>
        <w:t xml:space="preserve"> </w:t>
      </w:r>
      <w:r w:rsidR="00690FCF">
        <w:rPr>
          <w:rFonts w:ascii="Arial Nova" w:eastAsia="Times New Roman" w:hAnsi="Arial Nova" w:cs="Arial"/>
          <w:sz w:val="20"/>
          <w:szCs w:val="20"/>
          <w:lang w:eastAsia="pl-PL"/>
        </w:rPr>
        <w:t xml:space="preserve">- </w:t>
      </w:r>
      <w:r w:rsidR="005A3000">
        <w:rPr>
          <w:rFonts w:ascii="Arial Nova" w:eastAsia="Times New Roman" w:hAnsi="Arial Nova" w:cs="Arial"/>
          <w:sz w:val="20"/>
          <w:szCs w:val="20"/>
          <w:lang w:eastAsia="pl-PL"/>
        </w:rPr>
        <w:t>obejmująca 128</w:t>
      </w:r>
      <w:r>
        <w:rPr>
          <w:rFonts w:ascii="Arial Nova" w:eastAsia="Times New Roman" w:hAnsi="Arial Nova" w:cs="Arial"/>
          <w:sz w:val="20"/>
          <w:szCs w:val="20"/>
          <w:lang w:eastAsia="pl-PL"/>
        </w:rPr>
        <w:t xml:space="preserve"> km dziennie  z  maksymalną pracą</w:t>
      </w:r>
      <w:r w:rsidRPr="00AD0906">
        <w:rPr>
          <w:rFonts w:ascii="Arial Nova" w:eastAsia="Times New Roman" w:hAnsi="Arial Nova" w:cs="Arial"/>
          <w:sz w:val="20"/>
          <w:szCs w:val="20"/>
          <w:lang w:eastAsia="pl-PL"/>
        </w:rPr>
        <w:t xml:space="preserve"> przewoźnika</w:t>
      </w:r>
      <w:r>
        <w:rPr>
          <w:rFonts w:ascii="Arial Nova" w:eastAsia="Times New Roman" w:hAnsi="Arial Nova" w:cs="Arial"/>
          <w:sz w:val="20"/>
          <w:szCs w:val="20"/>
          <w:lang w:eastAsia="pl-PL"/>
        </w:rPr>
        <w:t xml:space="preserve"> w okresie obowiązywania Umowy wynoszącą:</w:t>
      </w:r>
      <w:r w:rsidR="001C03A2">
        <w:rPr>
          <w:rFonts w:ascii="Arial Nova" w:eastAsia="Times New Roman" w:hAnsi="Arial Nova" w:cs="Arial"/>
          <w:sz w:val="20"/>
          <w:szCs w:val="20"/>
          <w:lang w:eastAsia="pl-PL"/>
        </w:rPr>
        <w:t xml:space="preserve">  23.552 km;</w:t>
      </w:r>
    </w:p>
    <w:p w14:paraId="58E02E11" w14:textId="64D4EB9E" w:rsidR="00AD0906" w:rsidRPr="00D42688" w:rsidRDefault="00D94BA1" w:rsidP="00D42688">
      <w:pPr>
        <w:pStyle w:val="Akapitzlist"/>
        <w:numPr>
          <w:ilvl w:val="0"/>
          <w:numId w:val="60"/>
        </w:numPr>
        <w:spacing w:line="264" w:lineRule="auto"/>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Część 2</w:t>
      </w:r>
      <w:r w:rsidR="000C204A">
        <w:rPr>
          <w:rFonts w:ascii="Arial Nova" w:eastAsia="Times New Roman" w:hAnsi="Arial Nova" w:cs="Arial"/>
          <w:sz w:val="20"/>
          <w:szCs w:val="20"/>
          <w:lang w:eastAsia="pl-PL"/>
        </w:rPr>
        <w:t xml:space="preserve"> – Trasa nr 9</w:t>
      </w:r>
      <w:r w:rsidR="001C03A2">
        <w:rPr>
          <w:rFonts w:ascii="Arial Nova" w:eastAsia="Times New Roman" w:hAnsi="Arial Nova" w:cs="Arial"/>
          <w:sz w:val="20"/>
          <w:szCs w:val="20"/>
          <w:lang w:eastAsia="pl-PL"/>
        </w:rPr>
        <w:t>a</w:t>
      </w:r>
      <w:r w:rsidR="00AD0906" w:rsidRPr="00D42688">
        <w:rPr>
          <w:rFonts w:ascii="Arial Nova" w:eastAsia="Times New Roman" w:hAnsi="Arial Nova" w:cs="Arial"/>
          <w:sz w:val="20"/>
          <w:szCs w:val="20"/>
          <w:lang w:eastAsia="pl-PL"/>
        </w:rPr>
        <w:t xml:space="preserve"> – </w:t>
      </w:r>
      <w:r w:rsidR="009112F2">
        <w:rPr>
          <w:rFonts w:ascii="Arial Nova" w:eastAsia="Times New Roman" w:hAnsi="Arial Nova" w:cs="Arial"/>
          <w:sz w:val="20"/>
          <w:szCs w:val="20"/>
          <w:lang w:eastAsia="pl-PL"/>
        </w:rPr>
        <w:t xml:space="preserve">  obejmująca 89 km dziennie  z maksymalną pracą</w:t>
      </w:r>
      <w:r w:rsidR="009112F2" w:rsidRPr="009112F2">
        <w:rPr>
          <w:rFonts w:ascii="Arial Nova" w:eastAsia="Times New Roman" w:hAnsi="Arial Nova" w:cs="Arial"/>
          <w:sz w:val="20"/>
          <w:szCs w:val="20"/>
          <w:lang w:eastAsia="pl-PL"/>
        </w:rPr>
        <w:t xml:space="preserve"> przewoźnika  </w:t>
      </w:r>
      <w:r w:rsidR="009112F2">
        <w:rPr>
          <w:rFonts w:ascii="Arial Nova" w:eastAsia="Times New Roman" w:hAnsi="Arial Nova" w:cs="Arial"/>
          <w:sz w:val="20"/>
          <w:szCs w:val="20"/>
          <w:lang w:eastAsia="pl-PL"/>
        </w:rPr>
        <w:t>w okresie obowiązywania Umowy wynoszącą</w:t>
      </w:r>
      <w:r w:rsidR="0015700B">
        <w:rPr>
          <w:rFonts w:ascii="Arial Nova" w:eastAsia="Times New Roman" w:hAnsi="Arial Nova" w:cs="Arial"/>
          <w:sz w:val="20"/>
          <w:szCs w:val="20"/>
          <w:lang w:eastAsia="pl-PL"/>
        </w:rPr>
        <w:t xml:space="preserve"> 16 376</w:t>
      </w:r>
      <w:r w:rsidR="009112F2" w:rsidRPr="009112F2">
        <w:rPr>
          <w:rFonts w:ascii="Arial Nova" w:eastAsia="Times New Roman" w:hAnsi="Arial Nova" w:cs="Arial"/>
          <w:sz w:val="20"/>
          <w:szCs w:val="20"/>
          <w:lang w:eastAsia="pl-PL"/>
        </w:rPr>
        <w:t xml:space="preserve"> km</w:t>
      </w:r>
      <w:r w:rsidR="009112F2">
        <w:rPr>
          <w:rFonts w:ascii="Arial Nova" w:eastAsia="Times New Roman" w:hAnsi="Arial Nova" w:cs="Arial"/>
          <w:sz w:val="20"/>
          <w:szCs w:val="20"/>
          <w:lang w:eastAsia="pl-PL"/>
        </w:rPr>
        <w:t>;</w:t>
      </w:r>
    </w:p>
    <w:p w14:paraId="07030BBD" w14:textId="0C7DDA95" w:rsidR="00BE0417" w:rsidRPr="002712F2" w:rsidRDefault="00310C87" w:rsidP="00D876E5">
      <w:pPr>
        <w:pStyle w:val="Akapitzlist"/>
        <w:numPr>
          <w:ilvl w:val="0"/>
          <w:numId w:val="10"/>
        </w:numPr>
        <w:spacing w:line="264" w:lineRule="auto"/>
        <w:ind w:left="426" w:hanging="426"/>
        <w:contextualSpacing w:val="0"/>
        <w:jc w:val="both"/>
        <w:rPr>
          <w:rFonts w:ascii="Arial Nova" w:eastAsia="Times New Roman" w:hAnsi="Arial Nova" w:cs="Arial"/>
          <w:sz w:val="20"/>
          <w:szCs w:val="20"/>
          <w:lang w:eastAsia="pl-PL"/>
        </w:rPr>
      </w:pPr>
      <w:r w:rsidRPr="002712F2">
        <w:rPr>
          <w:rFonts w:ascii="Arial Nova" w:hAnsi="Arial Nova" w:cs="Arial"/>
          <w:sz w:val="20"/>
          <w:szCs w:val="20"/>
        </w:rPr>
        <w:t>Wykonawca może złożyć ofertę na jedną</w:t>
      </w:r>
      <w:r w:rsidR="007B4FC8">
        <w:rPr>
          <w:rFonts w:ascii="Arial Nova" w:hAnsi="Arial Nova" w:cs="Arial"/>
          <w:sz w:val="20"/>
          <w:szCs w:val="20"/>
        </w:rPr>
        <w:t xml:space="preserve">, na kilka wybranych przez siebie części </w:t>
      </w:r>
      <w:r w:rsidRPr="002712F2">
        <w:rPr>
          <w:rFonts w:ascii="Arial Nova" w:hAnsi="Arial Nova" w:cs="Arial"/>
          <w:sz w:val="20"/>
          <w:szCs w:val="20"/>
        </w:rPr>
        <w:t>lub na wszystkie części zamówienia</w:t>
      </w:r>
      <w:r w:rsidR="00BE0417" w:rsidRPr="002712F2">
        <w:rPr>
          <w:rFonts w:ascii="Arial Nova" w:hAnsi="Arial Nova" w:cs="Arial"/>
          <w:sz w:val="20"/>
          <w:szCs w:val="20"/>
        </w:rPr>
        <w:t>.</w:t>
      </w:r>
    </w:p>
    <w:p w14:paraId="50407775" w14:textId="46961727" w:rsidR="00815B64" w:rsidRPr="002712F2" w:rsidRDefault="00815B64" w:rsidP="00D876E5">
      <w:pPr>
        <w:pStyle w:val="Akapitzlist"/>
        <w:numPr>
          <w:ilvl w:val="0"/>
          <w:numId w:val="10"/>
        </w:numPr>
        <w:spacing w:line="264" w:lineRule="auto"/>
        <w:ind w:left="426" w:hanging="426"/>
        <w:contextualSpacing w:val="0"/>
        <w:jc w:val="both"/>
        <w:rPr>
          <w:rFonts w:ascii="Arial Nova" w:eastAsia="Times New Roman" w:hAnsi="Arial Nova" w:cs="Arial"/>
          <w:sz w:val="20"/>
          <w:szCs w:val="20"/>
          <w:lang w:eastAsia="pl-PL"/>
        </w:rPr>
      </w:pPr>
      <w:r w:rsidRPr="002712F2">
        <w:rPr>
          <w:rFonts w:ascii="Arial Nova" w:hAnsi="Arial Nova" w:cs="Arial"/>
          <w:sz w:val="20"/>
          <w:szCs w:val="20"/>
        </w:rPr>
        <w:t>Za każdym razem, gdy w dalszej części SWZ nie wskazano inaczej, poszczególne postanowienia SWZ odnoszą się do wszystkich części zamówienia.</w:t>
      </w:r>
    </w:p>
    <w:p w14:paraId="4FB500E0" w14:textId="77777777" w:rsidR="00DB30B8" w:rsidRPr="002712F2" w:rsidRDefault="00DB30B8" w:rsidP="00D876E5">
      <w:pPr>
        <w:pStyle w:val="Akapitzlist"/>
        <w:numPr>
          <w:ilvl w:val="0"/>
          <w:numId w:val="10"/>
        </w:numPr>
        <w:spacing w:line="264" w:lineRule="auto"/>
        <w:ind w:left="426" w:hanging="426"/>
        <w:contextualSpacing w:val="0"/>
        <w:jc w:val="both"/>
        <w:rPr>
          <w:rFonts w:ascii="Arial Nova" w:eastAsia="Times New Roman" w:hAnsi="Arial Nova" w:cs="Arial"/>
          <w:sz w:val="20"/>
          <w:szCs w:val="20"/>
          <w:lang w:eastAsia="pl-PL"/>
        </w:rPr>
      </w:pPr>
      <w:r w:rsidRPr="002712F2">
        <w:rPr>
          <w:rFonts w:ascii="Arial Nova" w:eastAsia="Times New Roman" w:hAnsi="Arial Nova" w:cs="Arial"/>
          <w:sz w:val="20"/>
          <w:szCs w:val="20"/>
          <w:lang w:eastAsia="pl-PL"/>
        </w:rPr>
        <w:t>Oznaczenie przedmiotu zamówienia wg wspólnego słownika zamówień CPV:</w:t>
      </w:r>
    </w:p>
    <w:p w14:paraId="5A1AF282" w14:textId="0804FBB7" w:rsidR="009F414A" w:rsidRPr="00DD2845" w:rsidRDefault="00BE0417" w:rsidP="009F414A">
      <w:pPr>
        <w:pStyle w:val="Akapitzlist"/>
        <w:numPr>
          <w:ilvl w:val="0"/>
          <w:numId w:val="46"/>
        </w:numPr>
        <w:spacing w:line="264" w:lineRule="auto"/>
        <w:ind w:left="851" w:hanging="284"/>
        <w:contextualSpacing w:val="0"/>
        <w:jc w:val="both"/>
        <w:rPr>
          <w:rFonts w:ascii="Arial Nova" w:eastAsia="Times New Roman" w:hAnsi="Arial Nova" w:cs="Arial"/>
          <w:sz w:val="20"/>
          <w:szCs w:val="20"/>
          <w:lang w:eastAsia="pl-PL"/>
        </w:rPr>
      </w:pPr>
      <w:r w:rsidRPr="002712F2">
        <w:rPr>
          <w:rFonts w:ascii="Arial Nova" w:eastAsia="Times New Roman" w:hAnsi="Arial Nova" w:cs="Arial"/>
          <w:sz w:val="20"/>
          <w:szCs w:val="20"/>
          <w:lang w:eastAsia="pl-PL"/>
        </w:rPr>
        <w:lastRenderedPageBreak/>
        <w:t xml:space="preserve">60100000 </w:t>
      </w:r>
      <w:r w:rsidRPr="002712F2">
        <w:rPr>
          <w:rFonts w:ascii="Arial Nova" w:eastAsia="Times New Roman" w:hAnsi="Arial Nova" w:cs="Arial"/>
          <w:sz w:val="20"/>
          <w:szCs w:val="20"/>
          <w:lang w:eastAsia="pl-PL"/>
        </w:rPr>
        <w:tab/>
        <w:t>usługi w zakresie transportu drogowego</w:t>
      </w:r>
    </w:p>
    <w:p w14:paraId="30FD3A95" w14:textId="77777777" w:rsidR="00802BCC" w:rsidRDefault="005C5531" w:rsidP="00D876E5">
      <w:pPr>
        <w:pStyle w:val="Akapitzlist"/>
        <w:numPr>
          <w:ilvl w:val="0"/>
          <w:numId w:val="10"/>
        </w:numPr>
        <w:spacing w:line="264" w:lineRule="auto"/>
        <w:ind w:left="426" w:hanging="426"/>
        <w:contextualSpacing w:val="0"/>
        <w:jc w:val="both"/>
        <w:rPr>
          <w:rFonts w:ascii="Arial Nova" w:eastAsia="Times New Roman" w:hAnsi="Arial Nova" w:cs="Arial"/>
          <w:sz w:val="20"/>
          <w:szCs w:val="20"/>
          <w:lang w:eastAsia="pl-PL"/>
        </w:rPr>
      </w:pPr>
      <w:bookmarkStart w:id="6" w:name="_Hlk73453561"/>
      <w:r w:rsidRPr="002712F2">
        <w:rPr>
          <w:rFonts w:ascii="Arial Nova" w:eastAsia="Times New Roman" w:hAnsi="Arial Nova" w:cs="Arial"/>
          <w:sz w:val="20"/>
          <w:szCs w:val="20"/>
          <w:lang w:eastAsia="pl-PL"/>
        </w:rPr>
        <w:t>Zamawiający zgodnie z art. 95 ust.</w:t>
      </w:r>
      <w:r w:rsidRPr="008E5529">
        <w:rPr>
          <w:rFonts w:ascii="Arial Nova" w:eastAsia="Times New Roman" w:hAnsi="Arial Nova" w:cs="Arial"/>
          <w:sz w:val="20"/>
          <w:szCs w:val="20"/>
          <w:lang w:eastAsia="pl-PL"/>
        </w:rPr>
        <w:t xml:space="preserve"> 1 ustawy Prawo zamówień publicznych, wymaga zatrudnienia przez Wykonawcę lub Podwykonawcę na podstawie umowy o pracę osób wykonujących następujące czynności w zakresie realizacji zamówienia:</w:t>
      </w:r>
    </w:p>
    <w:p w14:paraId="05BD919F" w14:textId="00650EC0" w:rsidR="00221B58" w:rsidRDefault="00221B58" w:rsidP="00D876E5">
      <w:pPr>
        <w:pStyle w:val="Akapitzlist"/>
        <w:numPr>
          <w:ilvl w:val="1"/>
          <w:numId w:val="32"/>
        </w:numPr>
        <w:spacing w:line="264" w:lineRule="auto"/>
        <w:ind w:left="851" w:hanging="284"/>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k</w:t>
      </w:r>
      <w:r w:rsidR="00802BCC">
        <w:rPr>
          <w:rFonts w:ascii="Arial Nova" w:eastAsia="Times New Roman" w:hAnsi="Arial Nova" w:cs="Arial"/>
          <w:sz w:val="20"/>
          <w:szCs w:val="20"/>
          <w:lang w:eastAsia="pl-PL"/>
        </w:rPr>
        <w:t>ierowcó</w:t>
      </w:r>
      <w:r>
        <w:rPr>
          <w:rFonts w:ascii="Arial Nova" w:eastAsia="Times New Roman" w:hAnsi="Arial Nova" w:cs="Arial"/>
          <w:sz w:val="20"/>
          <w:szCs w:val="20"/>
          <w:lang w:eastAsia="pl-PL"/>
        </w:rPr>
        <w:t xml:space="preserve">w </w:t>
      </w:r>
      <w:r w:rsidR="00BE0417">
        <w:rPr>
          <w:rFonts w:ascii="Arial Nova" w:eastAsia="Times New Roman" w:hAnsi="Arial Nova" w:cs="Arial"/>
          <w:sz w:val="20"/>
          <w:szCs w:val="20"/>
          <w:lang w:eastAsia="pl-PL"/>
        </w:rPr>
        <w:t>autobusów szkolnych</w:t>
      </w:r>
      <w:r w:rsidR="002712F2">
        <w:rPr>
          <w:rFonts w:ascii="Arial Nova" w:eastAsia="Times New Roman" w:hAnsi="Arial Nova" w:cs="Arial"/>
          <w:sz w:val="20"/>
          <w:szCs w:val="20"/>
          <w:lang w:eastAsia="pl-PL"/>
        </w:rPr>
        <w:t>.</w:t>
      </w:r>
    </w:p>
    <w:p w14:paraId="6BC72E82" w14:textId="171FEA11" w:rsidR="005C5531" w:rsidRPr="008E5529" w:rsidRDefault="005C5531" w:rsidP="008D4510">
      <w:pPr>
        <w:numPr>
          <w:ilvl w:val="0"/>
          <w:numId w:val="56"/>
        </w:numPr>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trakcie realizacji zamówienia Zamawiający uprawniony jest do wykonywania czynności kontrolnych wobec Wykonawcy odnośnie spełniania przez Wykonawcę lub Podwykonawcę wymogu zatrudnienia na podstawie umowy o pracę osób wykonujących czynności</w:t>
      </w:r>
      <w:r w:rsidR="00632750" w:rsidRPr="008E5529">
        <w:rPr>
          <w:rFonts w:ascii="Arial Nova" w:eastAsia="Times New Roman" w:hAnsi="Arial Nova" w:cs="Arial"/>
          <w:sz w:val="20"/>
          <w:szCs w:val="20"/>
          <w:lang w:eastAsia="pl-PL"/>
        </w:rPr>
        <w:t xml:space="preserve"> wskazane w ust. </w:t>
      </w:r>
      <w:r w:rsidR="00BE0417">
        <w:rPr>
          <w:rFonts w:ascii="Arial Nova" w:eastAsia="Times New Roman" w:hAnsi="Arial Nova" w:cs="Arial"/>
          <w:sz w:val="20"/>
          <w:szCs w:val="20"/>
          <w:lang w:eastAsia="pl-PL"/>
        </w:rPr>
        <w:t>8</w:t>
      </w:r>
      <w:r w:rsidR="009749A4">
        <w:rPr>
          <w:rFonts w:ascii="Arial Nova" w:eastAsia="Times New Roman" w:hAnsi="Arial Nova" w:cs="Arial"/>
          <w:sz w:val="20"/>
          <w:szCs w:val="20"/>
          <w:lang w:eastAsia="pl-PL"/>
        </w:rPr>
        <w:t xml:space="preserve"> </w:t>
      </w:r>
      <w:r w:rsidR="00632750" w:rsidRPr="008E5529">
        <w:rPr>
          <w:rFonts w:ascii="Arial Nova" w:eastAsia="Times New Roman" w:hAnsi="Arial Nova" w:cs="Arial"/>
          <w:sz w:val="20"/>
          <w:szCs w:val="20"/>
          <w:lang w:eastAsia="pl-PL"/>
        </w:rPr>
        <w:t>powyżej</w:t>
      </w:r>
      <w:r w:rsidRPr="008E5529">
        <w:rPr>
          <w:rFonts w:ascii="Arial Nova" w:eastAsia="Times New Roman" w:hAnsi="Arial Nova" w:cs="Arial"/>
          <w:sz w:val="20"/>
          <w:szCs w:val="20"/>
          <w:lang w:eastAsia="pl-PL"/>
        </w:rPr>
        <w:t>. Zamawiający uprawniony jest w szczególności do:</w:t>
      </w:r>
    </w:p>
    <w:p w14:paraId="535030C1" w14:textId="15115517" w:rsidR="005C5531" w:rsidRPr="008E5529" w:rsidRDefault="005C5531" w:rsidP="00D876E5">
      <w:pPr>
        <w:numPr>
          <w:ilvl w:val="0"/>
          <w:numId w:val="8"/>
        </w:numPr>
        <w:spacing w:line="264" w:lineRule="auto"/>
        <w:ind w:left="851" w:hanging="284"/>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żądania oświadczeń i dokumentów w zakresie potwierdzenia spełniania ww. wymogów i</w:t>
      </w:r>
      <w:r w:rsidR="00DB30B8" w:rsidRPr="008E5529">
        <w:rPr>
          <w:rFonts w:ascii="Arial Nova" w:eastAsia="Times New Roman" w:hAnsi="Arial Nova" w:cs="Arial"/>
          <w:spacing w:val="-6"/>
          <w:sz w:val="20"/>
          <w:szCs w:val="20"/>
          <w:lang w:eastAsia="pl-PL"/>
        </w:rPr>
        <w:t> </w:t>
      </w:r>
      <w:r w:rsidRPr="008E5529">
        <w:rPr>
          <w:rFonts w:ascii="Arial Nova" w:eastAsia="Times New Roman" w:hAnsi="Arial Nova" w:cs="Arial"/>
          <w:spacing w:val="-6"/>
          <w:sz w:val="20"/>
          <w:szCs w:val="20"/>
          <w:lang w:eastAsia="pl-PL"/>
        </w:rPr>
        <w:t>dokonywania ich oceny,</w:t>
      </w:r>
    </w:p>
    <w:p w14:paraId="466B3BF2" w14:textId="77777777" w:rsidR="005C5531" w:rsidRPr="008E5529" w:rsidRDefault="005C5531" w:rsidP="00D876E5">
      <w:pPr>
        <w:numPr>
          <w:ilvl w:val="0"/>
          <w:numId w:val="8"/>
        </w:numPr>
        <w:spacing w:line="264" w:lineRule="auto"/>
        <w:ind w:left="851" w:hanging="284"/>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żądania wyjaśnień w przypadku wątpliwości w zakresie potwierdzenia spełniania ww. wymogów, przeprowadzania kontroli na miejscu wykonywania świadczenia.</w:t>
      </w:r>
    </w:p>
    <w:p w14:paraId="1AE798F8" w14:textId="5838C221" w:rsidR="005C5531" w:rsidRPr="008E5529" w:rsidRDefault="005C5531" w:rsidP="008D4510">
      <w:pPr>
        <w:numPr>
          <w:ilvl w:val="0"/>
          <w:numId w:val="56"/>
        </w:numPr>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t>
      </w:r>
      <w:r w:rsidR="00632750" w:rsidRPr="008E5529">
        <w:rPr>
          <w:rFonts w:ascii="Arial Nova" w:eastAsia="Times New Roman" w:hAnsi="Arial Nova" w:cs="Arial"/>
          <w:sz w:val="20"/>
          <w:szCs w:val="20"/>
          <w:lang w:eastAsia="pl-PL"/>
        </w:rPr>
        <w:t xml:space="preserve">czynności, </w:t>
      </w:r>
      <w:r w:rsidRPr="008E5529">
        <w:rPr>
          <w:rFonts w:ascii="Arial Nova" w:eastAsia="Times New Roman" w:hAnsi="Arial Nova" w:cs="Arial"/>
          <w:sz w:val="20"/>
          <w:szCs w:val="20"/>
          <w:lang w:eastAsia="pl-PL"/>
        </w:rPr>
        <w:t xml:space="preserve">opisane </w:t>
      </w:r>
      <w:r w:rsidR="00632750" w:rsidRPr="008E5529">
        <w:rPr>
          <w:rFonts w:ascii="Arial Nova" w:eastAsia="Times New Roman" w:hAnsi="Arial Nova" w:cs="Arial"/>
          <w:sz w:val="20"/>
          <w:szCs w:val="20"/>
          <w:lang w:eastAsia="pl-PL"/>
        </w:rPr>
        <w:t xml:space="preserve">w </w:t>
      </w:r>
      <w:r w:rsidR="008D4510">
        <w:rPr>
          <w:rFonts w:ascii="Arial Nova" w:eastAsia="Times New Roman" w:hAnsi="Arial Nova" w:cs="Arial"/>
          <w:sz w:val="20"/>
          <w:szCs w:val="20"/>
          <w:lang w:eastAsia="pl-PL"/>
        </w:rPr>
        <w:t>pkt.</w:t>
      </w:r>
      <w:r w:rsidR="00632750" w:rsidRPr="008E5529">
        <w:rPr>
          <w:rFonts w:ascii="Arial Nova" w:eastAsia="Times New Roman" w:hAnsi="Arial Nova" w:cs="Arial"/>
          <w:sz w:val="20"/>
          <w:szCs w:val="20"/>
          <w:lang w:eastAsia="pl-PL"/>
        </w:rPr>
        <w:t xml:space="preserve"> </w:t>
      </w:r>
      <w:r w:rsidR="00BE0417">
        <w:rPr>
          <w:rFonts w:ascii="Arial Nova" w:eastAsia="Times New Roman" w:hAnsi="Arial Nova" w:cs="Arial"/>
          <w:sz w:val="20"/>
          <w:szCs w:val="20"/>
          <w:lang w:eastAsia="pl-PL"/>
        </w:rPr>
        <w:t>8</w:t>
      </w:r>
      <w:r w:rsidR="00632750" w:rsidRPr="008E5529">
        <w:rPr>
          <w:rFonts w:ascii="Arial Nova" w:eastAsia="Times New Roman" w:hAnsi="Arial Nova" w:cs="Arial"/>
          <w:sz w:val="20"/>
          <w:szCs w:val="20"/>
          <w:lang w:eastAsia="pl-PL"/>
        </w:rPr>
        <w:t xml:space="preserve"> powyżej, </w:t>
      </w:r>
      <w:r w:rsidRPr="008E5529">
        <w:rPr>
          <w:rFonts w:ascii="Arial Nova" w:eastAsia="Times New Roman" w:hAnsi="Arial Nova" w:cs="Arial"/>
          <w:sz w:val="20"/>
          <w:szCs w:val="20"/>
          <w:lang w:eastAsia="pl-PL"/>
        </w:rPr>
        <w:t>w trakcie realizacji zamówienia. Zamawiający może żądać poniższych dowodów:</w:t>
      </w:r>
    </w:p>
    <w:p w14:paraId="41E424B5" w14:textId="44E723C3" w:rsidR="005C5531" w:rsidRPr="008E5529" w:rsidRDefault="005C5531" w:rsidP="00D876E5">
      <w:pPr>
        <w:numPr>
          <w:ilvl w:val="0"/>
          <w:numId w:val="9"/>
        </w:numPr>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oświadczenie Wykonawcy lub Podwykonawcy o zatrudnieniu na podstawie umowy pracę osób wykonujących czynności, których dotyczy wezwanie Zamawiającego. Oświadczenie </w:t>
      </w:r>
      <w:r w:rsidR="00C27253">
        <w:rPr>
          <w:rFonts w:ascii="Arial Nova" w:eastAsia="Times New Roman" w:hAnsi="Arial Nova" w:cs="Arial"/>
          <w:sz w:val="20"/>
          <w:szCs w:val="20"/>
          <w:lang w:eastAsia="pl-PL"/>
        </w:rPr>
        <w:br/>
      </w:r>
      <w:r w:rsidRPr="008E5529">
        <w:rPr>
          <w:rFonts w:ascii="Arial Nova" w:eastAsia="Times New Roman" w:hAnsi="Arial Nova" w:cs="Arial"/>
          <w:sz w:val="20"/>
          <w:szCs w:val="20"/>
          <w:lang w:eastAsia="pl-PL"/>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860F996" w14:textId="5B3C7BFC" w:rsidR="005C5531" w:rsidRPr="008E5529" w:rsidRDefault="005C5531" w:rsidP="00D876E5">
      <w:pPr>
        <w:numPr>
          <w:ilvl w:val="0"/>
          <w:numId w:val="9"/>
        </w:numPr>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w:t>
      </w:r>
      <w:r w:rsidR="00632750" w:rsidRPr="008E5529">
        <w:rPr>
          <w:rFonts w:ascii="Arial Nova" w:eastAsia="Times New Roman" w:hAnsi="Arial Nova" w:cs="Arial"/>
          <w:sz w:val="20"/>
          <w:szCs w:val="20"/>
          <w:lang w:eastAsia="pl-PL"/>
        </w:rPr>
        <w:t xml:space="preserve">oku </w:t>
      </w:r>
      <w:r w:rsidRPr="008E5529">
        <w:rPr>
          <w:rFonts w:ascii="Arial Nova" w:eastAsia="Times New Roman" w:hAnsi="Arial Nova" w:cs="Arial"/>
          <w:sz w:val="20"/>
          <w:szCs w:val="20"/>
          <w:lang w:eastAsia="pl-PL"/>
        </w:rPr>
        <w:t>w sprawie ochrony osób fizycznych w związku z przetwarzaniem danych osobowych i w sprawie swobodnego przepływu takich danych oraz uchylenia dyrektywy 95/46/WE (ogólne rozporządzenie o ochronie danych) tj. w szczególności bez adresów, nr</w:t>
      </w:r>
      <w:r w:rsidR="00632750"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PESEL pracowników. Imię i nazwisko pracownika nie podlega </w:t>
      </w:r>
      <w:proofErr w:type="spellStart"/>
      <w:r w:rsidRPr="008E5529">
        <w:rPr>
          <w:rFonts w:ascii="Arial Nova" w:eastAsia="Times New Roman" w:hAnsi="Arial Nova" w:cs="Arial"/>
          <w:sz w:val="20"/>
          <w:szCs w:val="20"/>
          <w:lang w:eastAsia="pl-PL"/>
        </w:rPr>
        <w:t>anonimizacji</w:t>
      </w:r>
      <w:proofErr w:type="spellEnd"/>
      <w:r w:rsidRPr="008E5529">
        <w:rPr>
          <w:rFonts w:ascii="Arial Nova" w:eastAsia="Times New Roman" w:hAnsi="Arial Nova" w:cs="Arial"/>
          <w:sz w:val="20"/>
          <w:szCs w:val="20"/>
          <w:lang w:eastAsia="pl-PL"/>
        </w:rPr>
        <w:t>. Informacje takie jak: data zawarcia umowy, rodzaj umowy o pracę i wymiar etatu powinny być możliwe do</w:t>
      </w:r>
      <w:r w:rsidR="00632750"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zidentyfikowania,</w:t>
      </w:r>
    </w:p>
    <w:p w14:paraId="6B53D46B" w14:textId="2A4FB9C9" w:rsidR="005C5531" w:rsidRPr="008E5529" w:rsidRDefault="005C5531" w:rsidP="00D876E5">
      <w:pPr>
        <w:numPr>
          <w:ilvl w:val="0"/>
          <w:numId w:val="9"/>
        </w:numPr>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zaświadczenie właściwego oddziału ZUS, potwierdzające opłacanie przez Wykonawcę lub Podwykonawcę składek na ubezpieczenia społeczne i zdrowotne z tytułu zatrudnienia na</w:t>
      </w:r>
      <w:r w:rsidR="00632750"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podstawie umów o pracę za ostatni okres rozliczeniowy,</w:t>
      </w:r>
    </w:p>
    <w:p w14:paraId="0A09006A" w14:textId="15C9DA46" w:rsidR="005C5531" w:rsidRDefault="005C5531" w:rsidP="00D876E5">
      <w:pPr>
        <w:numPr>
          <w:ilvl w:val="0"/>
          <w:numId w:val="9"/>
        </w:numPr>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632750"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przepisami Rozporządzenia Parlamentu Europejskiego i Rady (UE) 2016/679 z dnia 27</w:t>
      </w:r>
      <w:r w:rsidR="00632750"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kwietnia 2016 r</w:t>
      </w:r>
      <w:r w:rsidR="00632750" w:rsidRPr="008E5529">
        <w:rPr>
          <w:rFonts w:ascii="Arial Nova" w:eastAsia="Times New Roman" w:hAnsi="Arial Nova" w:cs="Arial"/>
          <w:sz w:val="20"/>
          <w:szCs w:val="20"/>
          <w:lang w:eastAsia="pl-PL"/>
        </w:rPr>
        <w:t>oku</w:t>
      </w:r>
      <w:r w:rsidRPr="008E5529">
        <w:rPr>
          <w:rFonts w:ascii="Arial Nova" w:eastAsia="Times New Roman" w:hAnsi="Arial Nova" w:cs="Arial"/>
          <w:sz w:val="20"/>
          <w:szCs w:val="20"/>
          <w:lang w:eastAsia="pl-PL"/>
        </w:rPr>
        <w:t xml:space="preserve"> w sprawie ochrony osób fizycznych w związku z przetwarzaniem </w:t>
      </w:r>
      <w:r w:rsidRPr="008E5529">
        <w:rPr>
          <w:rFonts w:ascii="Arial Nova" w:eastAsia="Times New Roman" w:hAnsi="Arial Nova" w:cs="Arial"/>
          <w:sz w:val="20"/>
          <w:szCs w:val="20"/>
          <w:lang w:eastAsia="pl-PL"/>
        </w:rPr>
        <w:lastRenderedPageBreak/>
        <w:t xml:space="preserve">danych osobowych i w sprawie swobodnego przepływu takich danych oraz uchylenia dyrektywy 95/46/WE (ogólne rozporządzenie o ochronie danych). Imię i nazwisko pracownika nie podlega </w:t>
      </w:r>
      <w:proofErr w:type="spellStart"/>
      <w:r w:rsidRPr="008E5529">
        <w:rPr>
          <w:rFonts w:ascii="Arial Nova" w:eastAsia="Times New Roman" w:hAnsi="Arial Nova" w:cs="Arial"/>
          <w:sz w:val="20"/>
          <w:szCs w:val="20"/>
          <w:lang w:eastAsia="pl-PL"/>
        </w:rPr>
        <w:t>anonimizacji</w:t>
      </w:r>
      <w:proofErr w:type="spellEnd"/>
      <w:r w:rsidRPr="008E5529">
        <w:rPr>
          <w:rFonts w:ascii="Arial Nova" w:eastAsia="Times New Roman" w:hAnsi="Arial Nova" w:cs="Arial"/>
          <w:sz w:val="20"/>
          <w:szCs w:val="20"/>
          <w:lang w:eastAsia="pl-PL"/>
        </w:rPr>
        <w:t>.</w:t>
      </w:r>
    </w:p>
    <w:p w14:paraId="770A51FC" w14:textId="107CD58D" w:rsidR="0073591C" w:rsidRPr="008E5529" w:rsidRDefault="0073591C" w:rsidP="0073591C">
      <w:pPr>
        <w:numPr>
          <w:ilvl w:val="0"/>
          <w:numId w:val="9"/>
        </w:numPr>
        <w:spacing w:line="264" w:lineRule="auto"/>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oświadczenie</w:t>
      </w:r>
      <w:r w:rsidRPr="0073591C">
        <w:rPr>
          <w:rFonts w:ascii="Arial Nova" w:eastAsia="Times New Roman" w:hAnsi="Arial Nova" w:cs="Arial"/>
          <w:sz w:val="20"/>
          <w:szCs w:val="20"/>
          <w:lang w:eastAsia="pl-PL"/>
        </w:rPr>
        <w:t xml:space="preserve"> zatrudnionego pracownika</w:t>
      </w:r>
      <w:r>
        <w:rPr>
          <w:rFonts w:ascii="Arial Nova" w:eastAsia="Times New Roman" w:hAnsi="Arial Nova" w:cs="Arial"/>
          <w:sz w:val="20"/>
          <w:szCs w:val="20"/>
          <w:lang w:eastAsia="pl-PL"/>
        </w:rPr>
        <w:t xml:space="preserve">. </w:t>
      </w:r>
    </w:p>
    <w:p w14:paraId="3990830E" w14:textId="22D51DC5" w:rsidR="00632750" w:rsidRPr="00BE0417" w:rsidRDefault="005C5531" w:rsidP="008D4510">
      <w:pPr>
        <w:numPr>
          <w:ilvl w:val="0"/>
          <w:numId w:val="56"/>
        </w:numPr>
        <w:spacing w:line="264" w:lineRule="auto"/>
        <w:ind w:left="426" w:hanging="426"/>
        <w:jc w:val="both"/>
        <w:rPr>
          <w:rFonts w:ascii="Arial Nova" w:eastAsia="Times New Roman" w:hAnsi="Arial Nova" w:cs="Arial"/>
          <w:sz w:val="20"/>
          <w:szCs w:val="20"/>
          <w:lang w:eastAsia="pl-PL"/>
        </w:rPr>
      </w:pPr>
      <w:r w:rsidRPr="00BE0417">
        <w:rPr>
          <w:rFonts w:ascii="Arial Nova" w:eastAsia="Times New Roman" w:hAnsi="Arial Nova" w:cs="Arial"/>
          <w:sz w:val="20"/>
          <w:szCs w:val="20"/>
          <w:lang w:eastAsia="pl-PL"/>
        </w:rPr>
        <w:t>Z tytułu niespełnienia przez Wykonawcę lub Podwykonawcę wymogu zatrudnienia na podstawie umowy o pracę osób wykonujących czynności</w:t>
      </w:r>
      <w:r w:rsidR="00632750" w:rsidRPr="00BE0417">
        <w:rPr>
          <w:rFonts w:ascii="Arial Nova" w:eastAsia="Times New Roman" w:hAnsi="Arial Nova" w:cs="Arial"/>
          <w:sz w:val="20"/>
          <w:szCs w:val="20"/>
          <w:lang w:eastAsia="pl-PL"/>
        </w:rPr>
        <w:t xml:space="preserve">, wskazane w </w:t>
      </w:r>
      <w:r w:rsidR="00C96974">
        <w:rPr>
          <w:rFonts w:ascii="Arial Nova" w:eastAsia="Times New Roman" w:hAnsi="Arial Nova" w:cs="Arial"/>
          <w:sz w:val="20"/>
          <w:szCs w:val="20"/>
          <w:lang w:eastAsia="pl-PL"/>
        </w:rPr>
        <w:t>pkt.</w:t>
      </w:r>
      <w:r w:rsidR="00632750" w:rsidRPr="00BE0417">
        <w:rPr>
          <w:rFonts w:ascii="Arial Nova" w:eastAsia="Times New Roman" w:hAnsi="Arial Nova" w:cs="Arial"/>
          <w:sz w:val="20"/>
          <w:szCs w:val="20"/>
          <w:lang w:eastAsia="pl-PL"/>
        </w:rPr>
        <w:t xml:space="preserve"> </w:t>
      </w:r>
      <w:r w:rsidR="00C96974">
        <w:rPr>
          <w:rFonts w:ascii="Arial Nova" w:eastAsia="Times New Roman" w:hAnsi="Arial Nova" w:cs="Arial"/>
          <w:sz w:val="20"/>
          <w:szCs w:val="20"/>
          <w:lang w:eastAsia="pl-PL"/>
        </w:rPr>
        <w:t>8</w:t>
      </w:r>
      <w:r w:rsidR="00632750" w:rsidRPr="00BE0417">
        <w:rPr>
          <w:rFonts w:ascii="Arial Nova" w:eastAsia="Times New Roman" w:hAnsi="Arial Nova" w:cs="Arial"/>
          <w:sz w:val="20"/>
          <w:szCs w:val="20"/>
          <w:lang w:eastAsia="pl-PL"/>
        </w:rPr>
        <w:t xml:space="preserve"> powyżej, </w:t>
      </w:r>
      <w:r w:rsidRPr="00BE0417">
        <w:rPr>
          <w:rFonts w:ascii="Arial Nova" w:eastAsia="Times New Roman" w:hAnsi="Arial Nova" w:cs="Arial"/>
          <w:sz w:val="20"/>
          <w:szCs w:val="20"/>
          <w:lang w:eastAsia="pl-PL"/>
        </w:rPr>
        <w:t xml:space="preserve">Zamawiający przewiduje sankcję w postaci obowiązku zapłaty przez Wykonawcę kary umownej w wysokości określonej </w:t>
      </w:r>
      <w:r w:rsidR="00BE0417" w:rsidRPr="00BE0417">
        <w:rPr>
          <w:rFonts w:ascii="Arial Nova" w:eastAsia="Times New Roman" w:hAnsi="Arial Nova" w:cs="Arial"/>
          <w:sz w:val="20"/>
          <w:szCs w:val="20"/>
          <w:lang w:eastAsia="pl-PL"/>
        </w:rPr>
        <w:t xml:space="preserve">we wzorze umowy, stanowiącym </w:t>
      </w:r>
      <w:r w:rsidR="00BE0417" w:rsidRPr="00D42688">
        <w:rPr>
          <w:rFonts w:ascii="Arial Nova" w:eastAsia="Times New Roman" w:hAnsi="Arial Nova" w:cs="Arial"/>
          <w:b/>
          <w:sz w:val="20"/>
          <w:szCs w:val="20"/>
          <w:lang w:eastAsia="pl-PL"/>
        </w:rPr>
        <w:t>załącznik nr 3 do SWZ.</w:t>
      </w:r>
      <w:r w:rsidRPr="00BE0417">
        <w:rPr>
          <w:rFonts w:ascii="Arial Nova" w:eastAsia="Times New Roman" w:hAnsi="Arial Nova" w:cs="Arial"/>
          <w:sz w:val="20"/>
          <w:szCs w:val="20"/>
          <w:lang w:eastAsia="pl-PL"/>
        </w:rPr>
        <w:t xml:space="preserve"> </w:t>
      </w:r>
    </w:p>
    <w:p w14:paraId="72E5F469" w14:textId="0EFEE2E0" w:rsidR="005C5531" w:rsidRPr="008E5529" w:rsidRDefault="005C5531" w:rsidP="008D4510">
      <w:pPr>
        <w:numPr>
          <w:ilvl w:val="0"/>
          <w:numId w:val="56"/>
        </w:numPr>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Niezłożenie przez Wykonawcę w wyznaczonym terminie żądanych przez Zamawiającego dowodów</w:t>
      </w:r>
      <w:r w:rsidR="00632750" w:rsidRPr="008E5529">
        <w:rPr>
          <w:rFonts w:ascii="Arial Nova" w:eastAsia="Times New Roman" w:hAnsi="Arial Nova" w:cs="Arial"/>
          <w:sz w:val="20"/>
          <w:szCs w:val="20"/>
          <w:lang w:eastAsia="pl-PL"/>
        </w:rPr>
        <w:t>,</w:t>
      </w:r>
      <w:r w:rsidRPr="008E5529">
        <w:rPr>
          <w:rFonts w:ascii="Arial Nova" w:eastAsia="Times New Roman" w:hAnsi="Arial Nova" w:cs="Arial"/>
          <w:sz w:val="20"/>
          <w:szCs w:val="20"/>
          <w:lang w:eastAsia="pl-PL"/>
        </w:rPr>
        <w:t xml:space="preserve"> w celu potwierdzenia spełnienia przez Wykonawcę lub Podwykonawcę wymogu zatrudnienia na</w:t>
      </w:r>
      <w:r w:rsidR="00270F45"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podstawie umowy o pracę</w:t>
      </w:r>
      <w:r w:rsidR="00632750" w:rsidRPr="008E5529">
        <w:rPr>
          <w:rFonts w:ascii="Arial Nova" w:eastAsia="Times New Roman" w:hAnsi="Arial Nova" w:cs="Arial"/>
          <w:sz w:val="20"/>
          <w:szCs w:val="20"/>
          <w:lang w:eastAsia="pl-PL"/>
        </w:rPr>
        <w:t>,</w:t>
      </w:r>
      <w:r w:rsidRPr="008E5529">
        <w:rPr>
          <w:rFonts w:ascii="Arial Nova" w:eastAsia="Times New Roman" w:hAnsi="Arial Nova" w:cs="Arial"/>
          <w:sz w:val="20"/>
          <w:szCs w:val="20"/>
          <w:lang w:eastAsia="pl-PL"/>
        </w:rPr>
        <w:t xml:space="preserve"> traktowane będzie jako niespełnienie przez Wykonawcę lub Podwykonawcę wymogu zatrudnienia na podstawie umowy o pracę osób wykonujących </w:t>
      </w:r>
      <w:r w:rsidR="00632750" w:rsidRPr="008E5529">
        <w:rPr>
          <w:rFonts w:ascii="Arial Nova" w:eastAsia="Times New Roman" w:hAnsi="Arial Nova" w:cs="Arial"/>
          <w:sz w:val="20"/>
          <w:szCs w:val="20"/>
          <w:lang w:eastAsia="pl-PL"/>
        </w:rPr>
        <w:t xml:space="preserve">czynności </w:t>
      </w:r>
      <w:r w:rsidRPr="008E5529">
        <w:rPr>
          <w:rFonts w:ascii="Arial Nova" w:eastAsia="Times New Roman" w:hAnsi="Arial Nova" w:cs="Arial"/>
          <w:sz w:val="20"/>
          <w:szCs w:val="20"/>
          <w:lang w:eastAsia="pl-PL"/>
        </w:rPr>
        <w:t xml:space="preserve">wskazane w </w:t>
      </w:r>
      <w:r w:rsidR="008D4510">
        <w:rPr>
          <w:rFonts w:ascii="Arial Nova" w:eastAsia="Times New Roman" w:hAnsi="Arial Nova" w:cs="Arial"/>
          <w:sz w:val="20"/>
          <w:szCs w:val="20"/>
          <w:lang w:eastAsia="pl-PL"/>
        </w:rPr>
        <w:t xml:space="preserve">pkt. </w:t>
      </w:r>
      <w:r w:rsidR="00BE0417">
        <w:rPr>
          <w:rFonts w:ascii="Arial Nova" w:eastAsia="Times New Roman" w:hAnsi="Arial Nova" w:cs="Arial"/>
          <w:sz w:val="20"/>
          <w:szCs w:val="20"/>
          <w:lang w:eastAsia="pl-PL"/>
        </w:rPr>
        <w:t>8</w:t>
      </w:r>
      <w:r w:rsidR="00B62A86" w:rsidRPr="008E5529">
        <w:rPr>
          <w:rFonts w:ascii="Arial Nova" w:eastAsia="Times New Roman" w:hAnsi="Arial Nova" w:cs="Arial"/>
          <w:sz w:val="20"/>
          <w:szCs w:val="20"/>
          <w:lang w:eastAsia="pl-PL"/>
        </w:rPr>
        <w:t xml:space="preserve"> </w:t>
      </w:r>
      <w:r w:rsidR="00632750" w:rsidRPr="008E5529">
        <w:rPr>
          <w:rFonts w:ascii="Arial Nova" w:eastAsia="Times New Roman" w:hAnsi="Arial Nova" w:cs="Arial"/>
          <w:sz w:val="20"/>
          <w:szCs w:val="20"/>
          <w:lang w:eastAsia="pl-PL"/>
        </w:rPr>
        <w:t>powyżej.</w:t>
      </w:r>
    </w:p>
    <w:p w14:paraId="4498252C" w14:textId="53374033" w:rsidR="006E7B96" w:rsidRDefault="005C5531" w:rsidP="00D42688">
      <w:pPr>
        <w:numPr>
          <w:ilvl w:val="0"/>
          <w:numId w:val="56"/>
        </w:numPr>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przypadku uzasadnionych wątpliwości co do przestrzegania prawa pracy przez Wykonawcę lub Podwykonawcę, Zamawiający może zwrócić się o przeprowadzenie kontroli przez Państwową Inspekcję Pracy</w:t>
      </w:r>
      <w:r w:rsidR="00D802AB">
        <w:rPr>
          <w:rFonts w:ascii="Arial Nova" w:eastAsia="Times New Roman" w:hAnsi="Arial Nova" w:cs="Arial"/>
          <w:sz w:val="20"/>
          <w:szCs w:val="20"/>
          <w:lang w:eastAsia="pl-PL"/>
        </w:rPr>
        <w:t>.</w:t>
      </w:r>
    </w:p>
    <w:p w14:paraId="332E548D" w14:textId="343683C9" w:rsidR="006E7B96" w:rsidRPr="00FA0E14" w:rsidRDefault="006E7B96" w:rsidP="00D42688">
      <w:pPr>
        <w:numPr>
          <w:ilvl w:val="0"/>
          <w:numId w:val="56"/>
        </w:numPr>
        <w:spacing w:after="240" w:line="264" w:lineRule="auto"/>
        <w:ind w:left="426" w:hanging="426"/>
        <w:jc w:val="both"/>
        <w:rPr>
          <w:rFonts w:ascii="Arial Nova" w:eastAsia="Times New Roman" w:hAnsi="Arial Nova" w:cs="Arial"/>
          <w:sz w:val="20"/>
          <w:szCs w:val="20"/>
          <w:lang w:eastAsia="pl-PL"/>
        </w:rPr>
      </w:pPr>
      <w:r w:rsidRPr="00FA0E14">
        <w:rPr>
          <w:rFonts w:ascii="Arial Nova" w:eastAsia="Times New Roman" w:hAnsi="Arial Nova" w:cs="Arial"/>
          <w:sz w:val="20"/>
          <w:szCs w:val="20"/>
          <w:lang w:eastAsia="pl-PL"/>
        </w:rPr>
        <w:t>Zamawiający nie zastrzega obowiązku osobistego wykonania przez Wykonawcę lub przez poszczególnych wykonawców wspólnie ubiegających się o udzielenie zamówienia kluczowych zadań dotyczących przedmiotu zamówienia. Wykonawca może powierzyć realizację elementów (części) przedmiotu zamówienia podwykonawcom, na zasadach określonych w PZP.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wraz z określeniem % wartości zamówienia, która zostanie powierzona podwykonawcy</w:t>
      </w:r>
      <w:bookmarkEnd w:id="6"/>
      <w:r w:rsidR="00FA0E14">
        <w:rPr>
          <w:rFonts w:ascii="Arial Nova" w:eastAsia="Times New Roman" w:hAnsi="Arial Nova" w:cs="Arial"/>
          <w:sz w:val="20"/>
          <w:szCs w:val="20"/>
          <w:lang w:eastAsia="pl-PL"/>
        </w:rPr>
        <w:t>.</w:t>
      </w:r>
    </w:p>
    <w:p w14:paraId="2399EDBC" w14:textId="65B95328" w:rsidR="00780C34" w:rsidRDefault="00780C34"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7" w:name="_Toc73435765"/>
      <w:bookmarkStart w:id="8" w:name="_Toc72745817"/>
      <w:r>
        <w:rPr>
          <w:rFonts w:ascii="Arial Nova" w:eastAsia="Times New Roman" w:hAnsi="Arial Nova" w:cs="Arial"/>
          <w:b/>
          <w:bCs/>
          <w:color w:val="auto"/>
          <w:sz w:val="20"/>
          <w:szCs w:val="20"/>
          <w:lang w:eastAsia="pl-PL"/>
        </w:rPr>
        <w:t>INFORMACJA O PRZEDMIOTOWYCH ŚRODKACH DOWODOWYCH</w:t>
      </w:r>
      <w:bookmarkEnd w:id="7"/>
    </w:p>
    <w:p w14:paraId="11B81614" w14:textId="35CEB1BE" w:rsidR="00780C34" w:rsidRPr="00A23B14" w:rsidRDefault="00BE0417" w:rsidP="00D876E5">
      <w:pPr>
        <w:pStyle w:val="Akapitzlist"/>
        <w:numPr>
          <w:ilvl w:val="0"/>
          <w:numId w:val="52"/>
        </w:numPr>
        <w:spacing w:before="240" w:after="240"/>
        <w:ind w:left="426" w:hanging="426"/>
        <w:jc w:val="both"/>
        <w:rPr>
          <w:rFonts w:ascii="Arial Nova" w:hAnsi="Arial Nova"/>
          <w:sz w:val="20"/>
          <w:szCs w:val="20"/>
          <w:lang w:eastAsia="pl-PL"/>
        </w:rPr>
      </w:pPr>
      <w:r w:rsidRPr="00A23B14">
        <w:rPr>
          <w:rFonts w:ascii="Arial Nova" w:hAnsi="Arial Nova"/>
          <w:sz w:val="20"/>
          <w:szCs w:val="20"/>
          <w:lang w:eastAsia="pl-PL"/>
        </w:rPr>
        <w:t xml:space="preserve">Zamawiający nie określa i nie przewiduje złożenia przez Wykonawcę przedmiotowych środków dowodowych. </w:t>
      </w:r>
    </w:p>
    <w:p w14:paraId="6383D9CA" w14:textId="579FAC18" w:rsidR="00D27179" w:rsidRDefault="00C46C1C"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9" w:name="_Toc73435766"/>
      <w:r>
        <w:rPr>
          <w:rFonts w:ascii="Arial Nova" w:eastAsia="Times New Roman" w:hAnsi="Arial Nova" w:cs="Arial"/>
          <w:b/>
          <w:bCs/>
          <w:color w:val="auto"/>
          <w:sz w:val="20"/>
          <w:szCs w:val="20"/>
          <w:lang w:eastAsia="pl-PL"/>
        </w:rPr>
        <w:t>TERMIN WYKONANIA ZAMÓWIENIA</w:t>
      </w:r>
      <w:bookmarkEnd w:id="9"/>
    </w:p>
    <w:p w14:paraId="4AEF88A3" w14:textId="24BF32E7" w:rsidR="00C46C1C" w:rsidRPr="00A23B14" w:rsidRDefault="00E2354E" w:rsidP="00D42688">
      <w:pPr>
        <w:pStyle w:val="Akapitzlist"/>
        <w:numPr>
          <w:ilvl w:val="0"/>
          <w:numId w:val="59"/>
        </w:numPr>
        <w:spacing w:before="240" w:after="240"/>
        <w:ind w:left="284"/>
        <w:jc w:val="both"/>
        <w:rPr>
          <w:rFonts w:ascii="Arial Nova" w:hAnsi="Arial Nova" w:cs="Arial"/>
          <w:b/>
          <w:bCs/>
          <w:sz w:val="20"/>
          <w:szCs w:val="20"/>
          <w:lang w:eastAsia="pl-PL"/>
        </w:rPr>
      </w:pPr>
      <w:r w:rsidRPr="00A23B14">
        <w:rPr>
          <w:rFonts w:ascii="Arial Nova" w:hAnsi="Arial Nova" w:cs="Arial"/>
          <w:sz w:val="20"/>
          <w:szCs w:val="20"/>
          <w:lang w:eastAsia="pl-PL"/>
        </w:rPr>
        <w:t xml:space="preserve">Termin wykonania </w:t>
      </w:r>
      <w:r w:rsidR="000C204A">
        <w:rPr>
          <w:rFonts w:ascii="Arial Nova" w:hAnsi="Arial Nova" w:cs="Arial"/>
          <w:sz w:val="20"/>
          <w:szCs w:val="20"/>
          <w:lang w:eastAsia="pl-PL"/>
        </w:rPr>
        <w:t xml:space="preserve">zamówienia </w:t>
      </w:r>
      <w:r w:rsidR="00EF198F" w:rsidRPr="00527C81">
        <w:rPr>
          <w:rFonts w:ascii="Arial Nova" w:hAnsi="Arial Nova" w:cs="Arial"/>
          <w:sz w:val="20"/>
          <w:szCs w:val="20"/>
          <w:lang w:eastAsia="pl-PL"/>
        </w:rPr>
        <w:t xml:space="preserve"> </w:t>
      </w:r>
      <w:r w:rsidR="007B1B8E" w:rsidRPr="00527C81">
        <w:rPr>
          <w:rFonts w:ascii="Arial Nova" w:hAnsi="Arial Nova" w:cs="Arial"/>
          <w:b/>
          <w:bCs/>
          <w:sz w:val="20"/>
          <w:szCs w:val="20"/>
          <w:lang w:eastAsia="pl-PL"/>
        </w:rPr>
        <w:t xml:space="preserve">od </w:t>
      </w:r>
      <w:r w:rsidR="000A71EE">
        <w:rPr>
          <w:rFonts w:ascii="Arial Nova" w:hAnsi="Arial Nova" w:cs="Arial"/>
          <w:b/>
          <w:bCs/>
          <w:sz w:val="20"/>
          <w:szCs w:val="20"/>
          <w:lang w:eastAsia="pl-PL"/>
        </w:rPr>
        <w:t>0</w:t>
      </w:r>
      <w:r w:rsidR="006C61E5">
        <w:rPr>
          <w:rFonts w:ascii="Arial Nova" w:hAnsi="Arial Nova" w:cs="Arial"/>
          <w:b/>
          <w:bCs/>
          <w:sz w:val="20"/>
          <w:szCs w:val="20"/>
          <w:lang w:eastAsia="pl-PL"/>
        </w:rPr>
        <w:t>4</w:t>
      </w:r>
      <w:r w:rsidR="006426D2" w:rsidRPr="00527C81">
        <w:rPr>
          <w:rFonts w:ascii="Arial Nova" w:hAnsi="Arial Nova" w:cs="Arial"/>
          <w:b/>
          <w:bCs/>
          <w:sz w:val="20"/>
          <w:szCs w:val="20"/>
          <w:lang w:eastAsia="pl-PL"/>
        </w:rPr>
        <w:t xml:space="preserve"> września</w:t>
      </w:r>
      <w:r w:rsidR="007B1B8E" w:rsidRPr="00527C81">
        <w:rPr>
          <w:rFonts w:ascii="Arial Nova" w:hAnsi="Arial Nova" w:cs="Arial"/>
          <w:b/>
          <w:bCs/>
          <w:sz w:val="20"/>
          <w:szCs w:val="20"/>
          <w:lang w:eastAsia="pl-PL"/>
        </w:rPr>
        <w:t xml:space="preserve"> </w:t>
      </w:r>
      <w:r w:rsidR="002662F0" w:rsidRPr="00527C81">
        <w:rPr>
          <w:rFonts w:ascii="Arial Nova" w:hAnsi="Arial Nova" w:cs="Arial"/>
          <w:b/>
          <w:bCs/>
          <w:sz w:val="20"/>
          <w:szCs w:val="20"/>
          <w:lang w:eastAsia="pl-PL"/>
        </w:rPr>
        <w:t>202</w:t>
      </w:r>
      <w:r w:rsidR="006C61E5">
        <w:rPr>
          <w:rFonts w:ascii="Arial Nova" w:hAnsi="Arial Nova" w:cs="Arial"/>
          <w:b/>
          <w:bCs/>
          <w:sz w:val="20"/>
          <w:szCs w:val="20"/>
          <w:lang w:eastAsia="pl-PL"/>
        </w:rPr>
        <w:t>3</w:t>
      </w:r>
      <w:r w:rsidR="002662F0" w:rsidRPr="00527C81">
        <w:rPr>
          <w:rFonts w:ascii="Arial Nova" w:hAnsi="Arial Nova" w:cs="Arial"/>
          <w:b/>
          <w:bCs/>
          <w:sz w:val="20"/>
          <w:szCs w:val="20"/>
          <w:lang w:eastAsia="pl-PL"/>
        </w:rPr>
        <w:t xml:space="preserve"> roku do </w:t>
      </w:r>
      <w:r w:rsidR="006C61E5">
        <w:rPr>
          <w:rFonts w:ascii="Arial Nova" w:hAnsi="Arial Nova" w:cs="Arial"/>
          <w:b/>
          <w:bCs/>
          <w:sz w:val="20"/>
          <w:szCs w:val="20"/>
          <w:lang w:eastAsia="pl-PL"/>
        </w:rPr>
        <w:t>21</w:t>
      </w:r>
      <w:r w:rsidR="006426D2" w:rsidRPr="00527C81">
        <w:rPr>
          <w:rFonts w:ascii="Arial Nova" w:hAnsi="Arial Nova" w:cs="Arial"/>
          <w:b/>
          <w:bCs/>
          <w:sz w:val="20"/>
          <w:szCs w:val="20"/>
          <w:lang w:eastAsia="pl-PL"/>
        </w:rPr>
        <w:t xml:space="preserve"> czerwca</w:t>
      </w:r>
      <w:r w:rsidR="002662F0" w:rsidRPr="00527C81">
        <w:rPr>
          <w:rFonts w:ascii="Arial Nova" w:hAnsi="Arial Nova" w:cs="Arial"/>
          <w:b/>
          <w:bCs/>
          <w:sz w:val="20"/>
          <w:szCs w:val="20"/>
          <w:lang w:eastAsia="pl-PL"/>
        </w:rPr>
        <w:t xml:space="preserve"> 202</w:t>
      </w:r>
      <w:r w:rsidR="006C61E5">
        <w:rPr>
          <w:rFonts w:ascii="Arial Nova" w:hAnsi="Arial Nova" w:cs="Arial"/>
          <w:b/>
          <w:bCs/>
          <w:sz w:val="20"/>
          <w:szCs w:val="20"/>
          <w:lang w:eastAsia="pl-PL"/>
        </w:rPr>
        <w:t>4</w:t>
      </w:r>
      <w:r w:rsidR="002662F0" w:rsidRPr="00527C81">
        <w:rPr>
          <w:rFonts w:ascii="Arial Nova" w:hAnsi="Arial Nova" w:cs="Arial"/>
          <w:b/>
          <w:bCs/>
          <w:sz w:val="20"/>
          <w:szCs w:val="20"/>
          <w:lang w:eastAsia="pl-PL"/>
        </w:rPr>
        <w:t xml:space="preserve"> roku.</w:t>
      </w:r>
    </w:p>
    <w:p w14:paraId="1667A71C" w14:textId="766388CB" w:rsidR="001D7F77" w:rsidRPr="008E5529" w:rsidRDefault="000014A4"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10" w:name="_Toc73435767"/>
      <w:r w:rsidRPr="008E5529">
        <w:rPr>
          <w:rFonts w:ascii="Arial Nova" w:eastAsia="Times New Roman" w:hAnsi="Arial Nova" w:cs="Arial"/>
          <w:b/>
          <w:bCs/>
          <w:color w:val="auto"/>
          <w:sz w:val="20"/>
          <w:szCs w:val="20"/>
          <w:lang w:eastAsia="pl-PL"/>
        </w:rPr>
        <w:t>PODSTAWY WYKLUCZENIA</w:t>
      </w:r>
      <w:bookmarkEnd w:id="8"/>
      <w:bookmarkEnd w:id="10"/>
    </w:p>
    <w:p w14:paraId="43A85EF0" w14:textId="2B186911" w:rsidR="00E02F0A" w:rsidRDefault="006014D3" w:rsidP="00D42688">
      <w:pPr>
        <w:pStyle w:val="Akapitzlist"/>
        <w:numPr>
          <w:ilvl w:val="0"/>
          <w:numId w:val="14"/>
        </w:numPr>
        <w:spacing w:before="240"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 postępowania o udzielenie zamówienia wyklucza się wykonawcę w przypadkach wskazanych w</w:t>
      </w:r>
      <w:r w:rsidR="00A20362"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art. 108</w:t>
      </w:r>
      <w:r w:rsidR="007B1B8E">
        <w:rPr>
          <w:rFonts w:ascii="Arial Nova" w:eastAsia="Times New Roman" w:hAnsi="Arial Nova" w:cs="Arial"/>
          <w:sz w:val="20"/>
          <w:szCs w:val="20"/>
          <w:lang w:eastAsia="pl-PL"/>
        </w:rPr>
        <w:t xml:space="preserve"> ust. 1</w:t>
      </w:r>
      <w:r w:rsidRPr="008E5529">
        <w:rPr>
          <w:rFonts w:ascii="Arial Nova" w:eastAsia="Times New Roman" w:hAnsi="Arial Nova" w:cs="Arial"/>
          <w:sz w:val="20"/>
          <w:szCs w:val="20"/>
          <w:lang w:eastAsia="pl-PL"/>
        </w:rPr>
        <w:t xml:space="preserve"> </w:t>
      </w:r>
      <w:proofErr w:type="spellStart"/>
      <w:r w:rsidR="00B55C5D">
        <w:rPr>
          <w:rFonts w:ascii="Arial Nova" w:eastAsia="Times New Roman" w:hAnsi="Arial Nova" w:cs="Arial"/>
          <w:sz w:val="20"/>
          <w:szCs w:val="20"/>
          <w:lang w:eastAsia="pl-PL"/>
        </w:rPr>
        <w:t>Pzp</w:t>
      </w:r>
      <w:proofErr w:type="spellEnd"/>
      <w:r w:rsidR="00E02F0A">
        <w:rPr>
          <w:rFonts w:ascii="Arial Nova" w:eastAsia="Times New Roman" w:hAnsi="Arial Nova" w:cs="Arial"/>
          <w:sz w:val="20"/>
          <w:szCs w:val="20"/>
          <w:lang w:eastAsia="pl-PL"/>
        </w:rPr>
        <w:t xml:space="preserve">. </w:t>
      </w:r>
    </w:p>
    <w:p w14:paraId="5500C543" w14:textId="2D4EE93E" w:rsidR="00E02F0A" w:rsidRPr="00E02F0A" w:rsidRDefault="00E02F0A" w:rsidP="00D42688">
      <w:pPr>
        <w:pStyle w:val="Akapitzlist"/>
        <w:numPr>
          <w:ilvl w:val="0"/>
          <w:numId w:val="14"/>
        </w:numPr>
        <w:spacing w:before="240" w:line="264" w:lineRule="auto"/>
        <w:ind w:left="426" w:hanging="426"/>
        <w:jc w:val="both"/>
        <w:rPr>
          <w:rFonts w:ascii="Arial Nova" w:eastAsia="Times New Roman" w:hAnsi="Arial Nova" w:cs="Arial"/>
          <w:sz w:val="20"/>
          <w:szCs w:val="20"/>
          <w:lang w:eastAsia="pl-PL"/>
        </w:rPr>
      </w:pPr>
      <w:r w:rsidRPr="00E02F0A">
        <w:rPr>
          <w:rFonts w:ascii="Arial Nova" w:eastAsia="Times New Roman" w:hAnsi="Arial Nova" w:cs="Arial"/>
          <w:sz w:val="20"/>
          <w:szCs w:val="20"/>
          <w:lang w:eastAsia="pl-PL"/>
        </w:rPr>
        <w:t>Stosownie do art. 7 ust. 1 ustawy z dnia 13 kwietnia 2022 r. o szczególnych rozwiązaniach w zakresie przeciwdziałania wspieraniu agresji na Ukrainę oraz służących ochronie bezpieczeństwa narodowego z postępowania o udzielenie zamówienia wyklucza się:</w:t>
      </w:r>
    </w:p>
    <w:p w14:paraId="199C7DB9" w14:textId="4756B103" w:rsidR="00E02F0A" w:rsidRPr="00E02F0A" w:rsidRDefault="00E02F0A" w:rsidP="00D42688">
      <w:pPr>
        <w:pStyle w:val="Akapitzlist"/>
        <w:numPr>
          <w:ilvl w:val="0"/>
          <w:numId w:val="58"/>
        </w:numPr>
        <w:spacing w:before="240" w:line="264" w:lineRule="auto"/>
        <w:jc w:val="both"/>
        <w:rPr>
          <w:rFonts w:ascii="Arial Nova" w:eastAsia="Times New Roman" w:hAnsi="Arial Nova" w:cs="Arial"/>
          <w:sz w:val="20"/>
          <w:szCs w:val="20"/>
          <w:lang w:eastAsia="pl-PL"/>
        </w:rPr>
      </w:pPr>
      <w:r w:rsidRPr="00E02F0A">
        <w:rPr>
          <w:rFonts w:ascii="Arial Nova" w:eastAsia="Times New Roman" w:hAnsi="Arial Nova" w:cs="Arial"/>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238FE8A4" w14:textId="716590F7" w:rsidR="00E02F0A" w:rsidRPr="00E02F0A" w:rsidRDefault="00E02F0A" w:rsidP="00D42688">
      <w:pPr>
        <w:pStyle w:val="Akapitzlist"/>
        <w:numPr>
          <w:ilvl w:val="0"/>
          <w:numId w:val="58"/>
        </w:numPr>
        <w:spacing w:before="240" w:line="264" w:lineRule="auto"/>
        <w:jc w:val="both"/>
        <w:rPr>
          <w:rFonts w:ascii="Arial Nova" w:eastAsia="Times New Roman" w:hAnsi="Arial Nova" w:cs="Arial"/>
          <w:sz w:val="20"/>
          <w:szCs w:val="20"/>
          <w:lang w:eastAsia="pl-PL"/>
        </w:rPr>
      </w:pPr>
      <w:r w:rsidRPr="00E02F0A">
        <w:rPr>
          <w:rFonts w:ascii="Arial Nova" w:eastAsia="Times New Roman" w:hAnsi="Arial Nova" w:cs="Arial"/>
          <w:sz w:val="20"/>
          <w:szCs w:val="20"/>
          <w:lang w:eastAsia="pl-PL"/>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E02F0A">
        <w:rPr>
          <w:rFonts w:ascii="Arial Nova" w:eastAsia="Times New Roman" w:hAnsi="Arial Nova" w:cs="Arial"/>
          <w:sz w:val="20"/>
          <w:szCs w:val="20"/>
          <w:lang w:eastAsia="pl-PL"/>
        </w:rPr>
        <w:lastRenderedPageBreak/>
        <w:t>rzeczywistym od dnia 24 lutego 2022 r., o ile została wpisana na listę na podstawie decyzji w sprawie wpisu na listę rozstrzygającej o zastosowaniu środka, o którym mowa w art. 1 pkt 3 w/w ustawy;</w:t>
      </w:r>
    </w:p>
    <w:p w14:paraId="62DCAB86" w14:textId="7CFAC985" w:rsidR="00E02F0A" w:rsidRPr="00E02F0A" w:rsidRDefault="00E02F0A" w:rsidP="00D42688">
      <w:pPr>
        <w:pStyle w:val="Akapitzlist"/>
        <w:numPr>
          <w:ilvl w:val="0"/>
          <w:numId w:val="58"/>
        </w:numPr>
        <w:spacing w:before="240" w:line="264" w:lineRule="auto"/>
        <w:jc w:val="both"/>
        <w:rPr>
          <w:rFonts w:ascii="Arial Nova" w:eastAsia="Times New Roman" w:hAnsi="Arial Nova" w:cs="Arial"/>
          <w:sz w:val="20"/>
          <w:szCs w:val="20"/>
          <w:lang w:eastAsia="pl-PL"/>
        </w:rPr>
      </w:pPr>
      <w:r w:rsidRPr="00E02F0A">
        <w:rPr>
          <w:rFonts w:ascii="Arial Nova" w:eastAsia="Times New Roman" w:hAnsi="Arial Nova" w:cs="Arial"/>
          <w:sz w:val="20"/>
          <w:szCs w:val="20"/>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46AD2C9D" w14:textId="6D8C5D05" w:rsidR="00E02F0A" w:rsidRPr="00E02F0A" w:rsidRDefault="00E02F0A" w:rsidP="00D42688">
      <w:pPr>
        <w:pStyle w:val="Akapitzlist"/>
        <w:numPr>
          <w:ilvl w:val="0"/>
          <w:numId w:val="14"/>
        </w:numPr>
        <w:spacing w:before="240" w:line="264" w:lineRule="auto"/>
        <w:ind w:left="426" w:hanging="426"/>
        <w:jc w:val="both"/>
        <w:rPr>
          <w:rFonts w:ascii="Arial Nova" w:eastAsia="Times New Roman" w:hAnsi="Arial Nova" w:cs="Arial"/>
          <w:sz w:val="20"/>
          <w:szCs w:val="20"/>
          <w:lang w:eastAsia="pl-PL"/>
        </w:rPr>
      </w:pPr>
      <w:r w:rsidRPr="00E02F0A">
        <w:rPr>
          <w:rFonts w:ascii="Arial Nova" w:eastAsia="Times New Roman" w:hAnsi="Arial Nova" w:cs="Arial"/>
          <w:sz w:val="20"/>
          <w:szCs w:val="20"/>
          <w:lang w:eastAsia="pl-PL"/>
        </w:rPr>
        <w:t xml:space="preserve">Wykluczenie następuje na okres trwania okoliczności określonych w ust. </w:t>
      </w:r>
      <w:r>
        <w:rPr>
          <w:rFonts w:ascii="Arial Nova" w:eastAsia="Times New Roman" w:hAnsi="Arial Nova" w:cs="Arial"/>
          <w:sz w:val="20"/>
          <w:szCs w:val="20"/>
          <w:lang w:eastAsia="pl-PL"/>
        </w:rPr>
        <w:t>2</w:t>
      </w:r>
      <w:r w:rsidRPr="00E02F0A">
        <w:rPr>
          <w:rFonts w:ascii="Arial Nova" w:eastAsia="Times New Roman" w:hAnsi="Arial Nova" w:cs="Arial"/>
          <w:sz w:val="20"/>
          <w:szCs w:val="20"/>
          <w:lang w:eastAsia="pl-PL"/>
        </w:rPr>
        <w:t xml:space="preserve">. </w:t>
      </w:r>
    </w:p>
    <w:p w14:paraId="7C956351" w14:textId="327A09F4" w:rsidR="00E02F0A" w:rsidRPr="00E02F0A" w:rsidRDefault="00E02F0A" w:rsidP="00D42688">
      <w:pPr>
        <w:pStyle w:val="Akapitzlist"/>
        <w:numPr>
          <w:ilvl w:val="0"/>
          <w:numId w:val="14"/>
        </w:numPr>
        <w:spacing w:before="240" w:line="264" w:lineRule="auto"/>
        <w:ind w:left="426" w:hanging="426"/>
        <w:jc w:val="both"/>
        <w:rPr>
          <w:rFonts w:ascii="Arial Nova" w:eastAsia="Times New Roman" w:hAnsi="Arial Nova" w:cs="Arial"/>
          <w:sz w:val="20"/>
          <w:szCs w:val="20"/>
          <w:lang w:eastAsia="pl-PL"/>
        </w:rPr>
      </w:pPr>
      <w:r w:rsidRPr="00E02F0A">
        <w:rPr>
          <w:rFonts w:ascii="Arial Nova" w:eastAsia="Times New Roman" w:hAnsi="Arial Nova" w:cs="Arial"/>
          <w:sz w:val="20"/>
          <w:szCs w:val="20"/>
          <w:lang w:eastAsia="pl-PL"/>
        </w:rPr>
        <w:t xml:space="preserve">W przypadku wykonawcy wykluczonego na podstawie ust. </w:t>
      </w:r>
      <w:r>
        <w:rPr>
          <w:rFonts w:ascii="Arial Nova" w:eastAsia="Times New Roman" w:hAnsi="Arial Nova" w:cs="Arial"/>
          <w:sz w:val="20"/>
          <w:szCs w:val="20"/>
          <w:lang w:eastAsia="pl-PL"/>
        </w:rPr>
        <w:t>2</w:t>
      </w:r>
      <w:r w:rsidRPr="00E02F0A">
        <w:rPr>
          <w:rFonts w:ascii="Arial Nova" w:eastAsia="Times New Roman" w:hAnsi="Arial Nova" w:cs="Arial"/>
          <w:sz w:val="20"/>
          <w:szCs w:val="20"/>
          <w:lang w:eastAsia="pl-PL"/>
        </w:rPr>
        <w:t xml:space="preserve">, Zamawiający odrzuca ofertę takiego wykonawcy odpowiednio do trybu stosowanego do udzielenia zamówienia publicznego oraz etapu prowadzonego postępowania o udzielenie zamówienia publicznego. </w:t>
      </w:r>
    </w:p>
    <w:p w14:paraId="6733650D" w14:textId="77777777" w:rsidR="00261669" w:rsidRDefault="00E02F0A" w:rsidP="00D42688">
      <w:pPr>
        <w:pStyle w:val="Akapitzlist"/>
        <w:numPr>
          <w:ilvl w:val="0"/>
          <w:numId w:val="14"/>
        </w:numPr>
        <w:spacing w:before="240" w:line="264" w:lineRule="auto"/>
        <w:ind w:left="426" w:hanging="426"/>
        <w:jc w:val="both"/>
        <w:rPr>
          <w:rFonts w:ascii="Arial Nova" w:eastAsia="Times New Roman" w:hAnsi="Arial Nova" w:cs="Arial"/>
          <w:sz w:val="20"/>
          <w:szCs w:val="20"/>
          <w:lang w:eastAsia="pl-PL"/>
        </w:rPr>
      </w:pPr>
      <w:r w:rsidRPr="00E02F0A">
        <w:rPr>
          <w:rFonts w:ascii="Arial Nova" w:eastAsia="Times New Roman" w:hAnsi="Arial Nova" w:cs="Arial"/>
          <w:sz w:val="20"/>
          <w:szCs w:val="20"/>
          <w:lang w:eastAsia="pl-PL"/>
        </w:rPr>
        <w:t xml:space="preserve">Osoba lub podmiot podlegające wykluczeniu na podstawie ust. </w:t>
      </w:r>
      <w:r>
        <w:rPr>
          <w:rFonts w:ascii="Arial Nova" w:eastAsia="Times New Roman" w:hAnsi="Arial Nova" w:cs="Arial"/>
          <w:sz w:val="20"/>
          <w:szCs w:val="20"/>
          <w:lang w:eastAsia="pl-PL"/>
        </w:rPr>
        <w:t>2</w:t>
      </w:r>
      <w:r w:rsidRPr="00E02F0A">
        <w:rPr>
          <w:rFonts w:ascii="Arial Nova" w:eastAsia="Times New Roman" w:hAnsi="Arial Nova" w:cs="Arial"/>
          <w:sz w:val="20"/>
          <w:szCs w:val="20"/>
          <w:lang w:eastAsia="pl-PL"/>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46069816" w14:textId="39B8A4B6" w:rsidR="00261669" w:rsidRPr="00261669" w:rsidRDefault="00261669" w:rsidP="00D42688">
      <w:pPr>
        <w:pStyle w:val="Akapitzlist"/>
        <w:numPr>
          <w:ilvl w:val="0"/>
          <w:numId w:val="14"/>
        </w:numPr>
        <w:spacing w:before="240" w:line="264" w:lineRule="auto"/>
        <w:ind w:left="426" w:hanging="426"/>
        <w:jc w:val="both"/>
        <w:rPr>
          <w:rFonts w:ascii="Arial Nova" w:eastAsia="Times New Roman" w:hAnsi="Arial Nova" w:cs="Arial"/>
          <w:sz w:val="20"/>
          <w:szCs w:val="20"/>
          <w:lang w:eastAsia="pl-PL"/>
        </w:rPr>
      </w:pPr>
      <w:r w:rsidRPr="00261669">
        <w:rPr>
          <w:rFonts w:ascii="Arial Nova" w:eastAsia="Times New Roman" w:hAnsi="Arial Nova" w:cs="Arial"/>
          <w:sz w:val="20"/>
          <w:szCs w:val="20"/>
          <w:lang w:eastAsia="pl-PL"/>
        </w:rPr>
        <w:t>Na podstawie art. 5k Rozporządzenia Rady (UE) 833/2014 z dnia 31 lipca 2014 r. dotyczącego środków ograniczających w związku z działaniami Rosji destabilizującymi sytuację na Ukrainie Zamawiający nie może udzielić zamówienia publicznego na rzecz lub z udziałem:</w:t>
      </w:r>
    </w:p>
    <w:p w14:paraId="06056E65" w14:textId="77777777" w:rsidR="00261669" w:rsidRPr="00261669" w:rsidRDefault="00261669" w:rsidP="00D42688">
      <w:pPr>
        <w:pStyle w:val="Akapitzlist"/>
        <w:spacing w:before="240" w:line="264" w:lineRule="auto"/>
        <w:jc w:val="both"/>
        <w:rPr>
          <w:rFonts w:ascii="Arial Nova" w:eastAsia="Times New Roman" w:hAnsi="Arial Nova" w:cs="Arial"/>
          <w:sz w:val="20"/>
          <w:szCs w:val="20"/>
          <w:lang w:eastAsia="pl-PL"/>
        </w:rPr>
      </w:pPr>
      <w:r w:rsidRPr="00261669">
        <w:rPr>
          <w:rFonts w:ascii="Arial Nova" w:eastAsia="Times New Roman" w:hAnsi="Arial Nova" w:cs="Arial"/>
          <w:sz w:val="20"/>
          <w:szCs w:val="20"/>
          <w:lang w:eastAsia="pl-PL"/>
        </w:rPr>
        <w:t>a) obywateli rosyjskich lub osób fizycznych lub prawnych, podmiotów lub organów z siedzibą w Rosji,</w:t>
      </w:r>
    </w:p>
    <w:p w14:paraId="1968C979" w14:textId="77777777" w:rsidR="00261669" w:rsidRPr="00261669" w:rsidRDefault="00261669" w:rsidP="00D42688">
      <w:pPr>
        <w:pStyle w:val="Akapitzlist"/>
        <w:spacing w:before="240" w:line="264" w:lineRule="auto"/>
        <w:jc w:val="both"/>
        <w:rPr>
          <w:rFonts w:ascii="Arial Nova" w:eastAsia="Times New Roman" w:hAnsi="Arial Nova" w:cs="Arial"/>
          <w:sz w:val="20"/>
          <w:szCs w:val="20"/>
          <w:lang w:eastAsia="pl-PL"/>
        </w:rPr>
      </w:pPr>
      <w:r w:rsidRPr="00261669">
        <w:rPr>
          <w:rFonts w:ascii="Arial Nova" w:eastAsia="Times New Roman" w:hAnsi="Arial Nova" w:cs="Arial"/>
          <w:sz w:val="20"/>
          <w:szCs w:val="20"/>
          <w:lang w:eastAsia="pl-PL"/>
        </w:rPr>
        <w:t>b) osób prawnych, podmiotów lub organów, do których prawa własności bezpośrednio lub pośrednio w ponad 50% należą do podmiotu, o którym mowa w lit. a) niniejszego ustępu; lub</w:t>
      </w:r>
    </w:p>
    <w:p w14:paraId="6405E3F2" w14:textId="77777777" w:rsidR="00261669" w:rsidRPr="00261669" w:rsidRDefault="00261669" w:rsidP="00D42688">
      <w:pPr>
        <w:pStyle w:val="Akapitzlist"/>
        <w:spacing w:before="240" w:line="264" w:lineRule="auto"/>
        <w:jc w:val="both"/>
        <w:rPr>
          <w:rFonts w:ascii="Arial Nova" w:eastAsia="Times New Roman" w:hAnsi="Arial Nova" w:cs="Arial"/>
          <w:sz w:val="20"/>
          <w:szCs w:val="20"/>
          <w:lang w:eastAsia="pl-PL"/>
        </w:rPr>
      </w:pPr>
      <w:r w:rsidRPr="00261669">
        <w:rPr>
          <w:rFonts w:ascii="Arial Nova" w:eastAsia="Times New Roman" w:hAnsi="Arial Nova" w:cs="Arial"/>
          <w:sz w:val="20"/>
          <w:szCs w:val="20"/>
          <w:lang w:eastAsia="pl-PL"/>
        </w:rPr>
        <w:t>c) osób fizycznych lub prawnych, podmiotów lub organów działających w imieniu lub pod kierunkiem podmiotu, o którym mowa w lit. a) lub b) niniejszego ustępu,</w:t>
      </w:r>
    </w:p>
    <w:p w14:paraId="5106B592" w14:textId="77777777" w:rsidR="00261669" w:rsidRPr="00261669" w:rsidRDefault="00261669" w:rsidP="00D42688">
      <w:pPr>
        <w:pStyle w:val="Akapitzlist"/>
        <w:spacing w:before="240" w:line="264" w:lineRule="auto"/>
        <w:jc w:val="both"/>
        <w:rPr>
          <w:rFonts w:ascii="Arial Nova" w:eastAsia="Times New Roman" w:hAnsi="Arial Nova" w:cs="Arial"/>
          <w:sz w:val="20"/>
          <w:szCs w:val="20"/>
          <w:lang w:eastAsia="pl-PL"/>
        </w:rPr>
      </w:pPr>
      <w:r w:rsidRPr="00261669">
        <w:rPr>
          <w:rFonts w:ascii="Arial Nova" w:eastAsia="Times New Roman" w:hAnsi="Arial Nova" w:cs="Arial"/>
          <w:sz w:val="20"/>
          <w:szCs w:val="20"/>
          <w:lang w:eastAsia="pl-PL"/>
        </w:rPr>
        <w:t>w tym podwykonawców, dostawców lub podmiotów, na których zdolności polega się w rozumieniu dyrektyw w sprawie zamówień publicznych, w przypadku, gdy przypada na nich ponad 10% wartości zamówienia.</w:t>
      </w:r>
    </w:p>
    <w:p w14:paraId="7B3F3E18" w14:textId="6B2C10F8" w:rsidR="00261669" w:rsidRPr="00E02F0A" w:rsidRDefault="00261669" w:rsidP="00D42688">
      <w:pPr>
        <w:pStyle w:val="Akapitzlist"/>
        <w:numPr>
          <w:ilvl w:val="0"/>
          <w:numId w:val="14"/>
        </w:numPr>
        <w:spacing w:before="240" w:line="264" w:lineRule="auto"/>
        <w:ind w:left="426" w:hanging="284"/>
        <w:jc w:val="both"/>
        <w:rPr>
          <w:rFonts w:ascii="Arial Nova" w:eastAsia="Times New Roman" w:hAnsi="Arial Nova" w:cs="Arial"/>
          <w:sz w:val="20"/>
          <w:szCs w:val="20"/>
          <w:lang w:eastAsia="pl-PL"/>
        </w:rPr>
      </w:pPr>
      <w:r w:rsidRPr="00261669">
        <w:rPr>
          <w:rFonts w:ascii="Arial Nova" w:eastAsia="Times New Roman" w:hAnsi="Arial Nova" w:cs="Arial"/>
          <w:sz w:val="20"/>
          <w:szCs w:val="20"/>
          <w:lang w:eastAsia="pl-PL"/>
        </w:rPr>
        <w:t>Oferta wykonawcy w stosunku do którego zaistnieją oko</w:t>
      </w:r>
      <w:r>
        <w:rPr>
          <w:rFonts w:ascii="Arial Nova" w:eastAsia="Times New Roman" w:hAnsi="Arial Nova" w:cs="Arial"/>
          <w:sz w:val="20"/>
          <w:szCs w:val="20"/>
          <w:lang w:eastAsia="pl-PL"/>
        </w:rPr>
        <w:t>liczności określone w ust. 6</w:t>
      </w:r>
      <w:r w:rsidRPr="00261669">
        <w:rPr>
          <w:rFonts w:ascii="Arial Nova" w:eastAsia="Times New Roman" w:hAnsi="Arial Nova" w:cs="Arial"/>
          <w:sz w:val="20"/>
          <w:szCs w:val="20"/>
          <w:lang w:eastAsia="pl-PL"/>
        </w:rPr>
        <w:t xml:space="preserve"> podlegać będzie odrzuceniu z zastrzeżeniem postanowień art. 122 PZP.</w:t>
      </w:r>
    </w:p>
    <w:p w14:paraId="18B257C8" w14:textId="5D6BAFA2" w:rsidR="006014D3" w:rsidRPr="008E5529" w:rsidRDefault="006014D3" w:rsidP="00F73B36">
      <w:pPr>
        <w:pStyle w:val="Akapitzlist"/>
        <w:numPr>
          <w:ilvl w:val="0"/>
          <w:numId w:val="14"/>
        </w:numPr>
        <w:spacing w:line="264" w:lineRule="auto"/>
        <w:ind w:left="426" w:hanging="284"/>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Zamawiający przewiduje ponadto wykluczenie</w:t>
      </w:r>
      <w:r w:rsidR="00A20362" w:rsidRPr="008E5529">
        <w:rPr>
          <w:rFonts w:ascii="Arial Nova" w:eastAsia="Times New Roman" w:hAnsi="Arial Nova" w:cs="Arial"/>
          <w:spacing w:val="-6"/>
          <w:sz w:val="20"/>
          <w:szCs w:val="20"/>
          <w:lang w:eastAsia="pl-PL"/>
        </w:rPr>
        <w:t xml:space="preserve"> z udziału w przedmiotowym postepowaniu</w:t>
      </w:r>
      <w:r w:rsidRPr="008E5529">
        <w:rPr>
          <w:rFonts w:ascii="Arial Nova" w:eastAsia="Times New Roman" w:hAnsi="Arial Nova" w:cs="Arial"/>
          <w:spacing w:val="-6"/>
          <w:sz w:val="20"/>
          <w:szCs w:val="20"/>
          <w:lang w:eastAsia="pl-PL"/>
        </w:rPr>
        <w:t xml:space="preserve"> wykonawcy</w:t>
      </w:r>
      <w:r w:rsidR="00A20362" w:rsidRPr="008E5529">
        <w:rPr>
          <w:rFonts w:ascii="Arial Nova" w:eastAsia="Times New Roman" w:hAnsi="Arial Nova" w:cs="Arial"/>
          <w:spacing w:val="-6"/>
          <w:sz w:val="20"/>
          <w:szCs w:val="20"/>
          <w:lang w:eastAsia="pl-PL"/>
        </w:rPr>
        <w:t>:</w:t>
      </w:r>
    </w:p>
    <w:p w14:paraId="3F9BB072" w14:textId="06C3E0D9" w:rsidR="006014D3" w:rsidRPr="00D802AB" w:rsidRDefault="006014D3" w:rsidP="009E59A7">
      <w:pPr>
        <w:pStyle w:val="Akapitzlist"/>
        <w:numPr>
          <w:ilvl w:val="1"/>
          <w:numId w:val="14"/>
        </w:numPr>
        <w:spacing w:line="264" w:lineRule="auto"/>
        <w:ind w:left="851" w:hanging="425"/>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który naruszył obowiązki dotyczące płatności podatków, opłat lub składek na ubezpieczenia społeczne lub zdrowotne, z wyjątkiem przypadku, o którym mowa w art. 108 ust. 1 pkt 3, chyba że wykonawca przed upływem terminu do składania wniosków o dopuszczenie do</w:t>
      </w:r>
      <w:r w:rsidR="00550A1F" w:rsidRPr="00D802AB">
        <w:rPr>
          <w:rFonts w:ascii="Arial Nova" w:eastAsia="Times New Roman" w:hAnsi="Arial Nova" w:cs="Arial"/>
          <w:sz w:val="20"/>
          <w:szCs w:val="20"/>
          <w:lang w:eastAsia="pl-PL"/>
        </w:rPr>
        <w:t> </w:t>
      </w:r>
      <w:r w:rsidRPr="00D802AB">
        <w:rPr>
          <w:rFonts w:ascii="Arial Nova" w:eastAsia="Times New Roman" w:hAnsi="Arial Nova" w:cs="Arial"/>
          <w:sz w:val="20"/>
          <w:szCs w:val="20"/>
          <w:lang w:eastAsia="pl-PL"/>
        </w:rPr>
        <w:t>udziału w postępowaniu albo przed upływem terminu składania ofert dokonał płatności należnych podatków, opłat lub składek na ubezpieczenia społeczne lub zdrowotne wraz z</w:t>
      </w:r>
      <w:r w:rsidR="00550A1F" w:rsidRPr="00D802AB">
        <w:rPr>
          <w:rFonts w:ascii="Arial Nova" w:eastAsia="Times New Roman" w:hAnsi="Arial Nova" w:cs="Arial"/>
          <w:sz w:val="20"/>
          <w:szCs w:val="20"/>
          <w:lang w:eastAsia="pl-PL"/>
        </w:rPr>
        <w:t> </w:t>
      </w:r>
      <w:r w:rsidRPr="00D802AB">
        <w:rPr>
          <w:rFonts w:ascii="Arial Nova" w:eastAsia="Times New Roman" w:hAnsi="Arial Nova" w:cs="Arial"/>
          <w:sz w:val="20"/>
          <w:szCs w:val="20"/>
          <w:lang w:eastAsia="pl-PL"/>
        </w:rPr>
        <w:t xml:space="preserve">odsetkami lub grzywnami lub zawarł wiążące porozumienie w sprawie spłaty tych należności (podst. prawna art. 109 ust. 1 pkt 1 </w:t>
      </w:r>
      <w:proofErr w:type="spellStart"/>
      <w:r w:rsidR="00B55C5D" w:rsidRPr="00D802AB">
        <w:rPr>
          <w:rFonts w:ascii="Arial Nova" w:eastAsia="Times New Roman" w:hAnsi="Arial Nova" w:cs="Arial"/>
          <w:sz w:val="20"/>
          <w:szCs w:val="20"/>
          <w:lang w:eastAsia="pl-PL"/>
        </w:rPr>
        <w:t>Pzp</w:t>
      </w:r>
      <w:proofErr w:type="spellEnd"/>
      <w:r w:rsidRPr="00D802AB">
        <w:rPr>
          <w:rFonts w:ascii="Arial Nova" w:eastAsia="Times New Roman" w:hAnsi="Arial Nova" w:cs="Arial"/>
          <w:sz w:val="20"/>
          <w:szCs w:val="20"/>
          <w:lang w:eastAsia="pl-PL"/>
        </w:rPr>
        <w:t>),</w:t>
      </w:r>
    </w:p>
    <w:p w14:paraId="6F40955B" w14:textId="536F8237" w:rsidR="006014D3" w:rsidRPr="00D802AB" w:rsidRDefault="006014D3" w:rsidP="009E59A7">
      <w:pPr>
        <w:pStyle w:val="Akapitzlist"/>
        <w:numPr>
          <w:ilvl w:val="1"/>
          <w:numId w:val="14"/>
        </w:numPr>
        <w:spacing w:line="264" w:lineRule="auto"/>
        <w:ind w:left="851" w:hanging="425"/>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(podst. prawna art. 109 ust. 1 pkt 4 </w:t>
      </w:r>
      <w:proofErr w:type="spellStart"/>
      <w:r w:rsidR="00B55C5D" w:rsidRPr="00D802AB">
        <w:rPr>
          <w:rFonts w:ascii="Arial Nova" w:eastAsia="Times New Roman" w:hAnsi="Arial Nova" w:cs="Arial"/>
          <w:sz w:val="20"/>
          <w:szCs w:val="20"/>
          <w:lang w:eastAsia="pl-PL"/>
        </w:rPr>
        <w:t>Pzp</w:t>
      </w:r>
      <w:proofErr w:type="spellEnd"/>
      <w:r w:rsidRPr="00D802AB">
        <w:rPr>
          <w:rFonts w:ascii="Arial Nova" w:eastAsia="Times New Roman" w:hAnsi="Arial Nova" w:cs="Arial"/>
          <w:sz w:val="20"/>
          <w:szCs w:val="20"/>
          <w:lang w:eastAsia="pl-PL"/>
        </w:rPr>
        <w:t>).</w:t>
      </w:r>
    </w:p>
    <w:p w14:paraId="5F833831" w14:textId="7EFB197E" w:rsidR="006014D3" w:rsidRPr="008E5529" w:rsidRDefault="006014D3" w:rsidP="00D876E5">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może zostać wykluczony przez zamawiającego na każdym etapie postępowania o</w:t>
      </w:r>
      <w:r w:rsidR="00550A1F"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udzielenie zamówienia.</w:t>
      </w:r>
    </w:p>
    <w:p w14:paraId="68D5FA3B" w14:textId="683C6625" w:rsidR="00550A1F" w:rsidRPr="008E5529" w:rsidRDefault="006014D3" w:rsidP="00D876E5">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Wykonawca nie podlega wykluczeniu na zasadach i na warunkach określonych w art. 109 ust. 3 oraz art. 110 ust. 2 </w:t>
      </w:r>
      <w:proofErr w:type="spellStart"/>
      <w:r w:rsidR="00B55C5D">
        <w:rPr>
          <w:rFonts w:ascii="Arial Nova" w:eastAsia="Times New Roman" w:hAnsi="Arial Nova" w:cs="Arial"/>
          <w:sz w:val="20"/>
          <w:szCs w:val="20"/>
          <w:lang w:eastAsia="pl-PL"/>
        </w:rPr>
        <w:t>Pzp</w:t>
      </w:r>
      <w:proofErr w:type="spellEnd"/>
      <w:r w:rsidR="000B6CD1" w:rsidRPr="008E5529">
        <w:rPr>
          <w:rFonts w:ascii="Arial Nova" w:eastAsia="Times New Roman" w:hAnsi="Arial Nova" w:cs="Arial"/>
          <w:sz w:val="20"/>
          <w:szCs w:val="20"/>
          <w:lang w:eastAsia="pl-PL"/>
        </w:rPr>
        <w:t xml:space="preserve"> </w:t>
      </w:r>
      <w:r w:rsidR="000B6CD1" w:rsidRPr="008E5529">
        <w:rPr>
          <w:rFonts w:ascii="Arial Nova" w:eastAsia="Times New Roman" w:hAnsi="Arial Nova" w:cs="Arial"/>
          <w:b/>
          <w:bCs/>
          <w:sz w:val="20"/>
          <w:szCs w:val="20"/>
          <w:lang w:eastAsia="pl-PL"/>
        </w:rPr>
        <w:t>(</w:t>
      </w:r>
      <w:proofErr w:type="spellStart"/>
      <w:r w:rsidR="000B6CD1" w:rsidRPr="008E5529">
        <w:rPr>
          <w:rFonts w:ascii="Arial Nova" w:eastAsia="Times New Roman" w:hAnsi="Arial Nova" w:cs="Arial"/>
          <w:b/>
          <w:bCs/>
          <w:sz w:val="20"/>
          <w:szCs w:val="20"/>
          <w:lang w:eastAsia="pl-PL"/>
        </w:rPr>
        <w:t>self</w:t>
      </w:r>
      <w:proofErr w:type="spellEnd"/>
      <w:r w:rsidR="000B6CD1" w:rsidRPr="008E5529">
        <w:rPr>
          <w:rFonts w:ascii="Arial Nova" w:eastAsia="Times New Roman" w:hAnsi="Arial Nova" w:cs="Arial"/>
          <w:b/>
          <w:bCs/>
          <w:sz w:val="20"/>
          <w:szCs w:val="20"/>
          <w:lang w:eastAsia="pl-PL"/>
        </w:rPr>
        <w:t xml:space="preserve"> </w:t>
      </w:r>
      <w:proofErr w:type="spellStart"/>
      <w:r w:rsidR="000B6CD1" w:rsidRPr="008E5529">
        <w:rPr>
          <w:rFonts w:ascii="Arial Nova" w:eastAsia="Times New Roman" w:hAnsi="Arial Nova" w:cs="Arial"/>
          <w:b/>
          <w:bCs/>
          <w:sz w:val="20"/>
          <w:szCs w:val="20"/>
          <w:lang w:eastAsia="pl-PL"/>
        </w:rPr>
        <w:t>cleansing</w:t>
      </w:r>
      <w:proofErr w:type="spellEnd"/>
      <w:r w:rsidR="000B6CD1" w:rsidRPr="008E5529">
        <w:rPr>
          <w:rFonts w:ascii="Arial Nova" w:eastAsia="Times New Roman" w:hAnsi="Arial Nova" w:cs="Arial"/>
          <w:sz w:val="20"/>
          <w:szCs w:val="20"/>
          <w:lang w:eastAsia="pl-PL"/>
        </w:rPr>
        <w:t>)</w:t>
      </w:r>
      <w:r w:rsidR="00F2658F" w:rsidRPr="008E5529">
        <w:rPr>
          <w:rFonts w:ascii="Arial Nova" w:eastAsia="Times New Roman" w:hAnsi="Arial Nova" w:cs="Arial"/>
          <w:sz w:val="20"/>
          <w:szCs w:val="20"/>
          <w:lang w:eastAsia="pl-PL"/>
        </w:rPr>
        <w:t>.</w:t>
      </w:r>
    </w:p>
    <w:p w14:paraId="00472328" w14:textId="56F46ADE" w:rsidR="00550A1F" w:rsidRPr="008E5529" w:rsidRDefault="00A20362" w:rsidP="00D876E5">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W celu potwierdzenia braku podstaw wykluczenia wykonawcy z udziału w postępowaniu o</w:t>
      </w:r>
      <w:r w:rsidR="00D802AB">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udzielenie zamówienia publicznego, zwanego dalej „postępowaniem”, zamawiający </w:t>
      </w:r>
      <w:r w:rsidR="007B1B8E">
        <w:rPr>
          <w:rFonts w:ascii="Arial Nova" w:eastAsia="Times New Roman" w:hAnsi="Arial Nova" w:cs="Arial"/>
          <w:sz w:val="20"/>
          <w:szCs w:val="20"/>
          <w:lang w:eastAsia="pl-PL"/>
        </w:rPr>
        <w:t>będzie żąda</w:t>
      </w:r>
      <w:r w:rsidR="007A1F46">
        <w:rPr>
          <w:rFonts w:ascii="Arial Nova" w:eastAsia="Times New Roman" w:hAnsi="Arial Nova" w:cs="Arial"/>
          <w:sz w:val="20"/>
          <w:szCs w:val="20"/>
          <w:lang w:eastAsia="pl-PL"/>
        </w:rPr>
        <w:t xml:space="preserve">ł w trybie art. </w:t>
      </w:r>
      <w:r w:rsidR="000A71EE">
        <w:rPr>
          <w:rFonts w:ascii="Arial Nova" w:eastAsia="Times New Roman" w:hAnsi="Arial Nova" w:cs="Arial"/>
          <w:sz w:val="20"/>
          <w:szCs w:val="20"/>
          <w:lang w:eastAsia="pl-PL"/>
        </w:rPr>
        <w:t>274</w:t>
      </w:r>
      <w:r w:rsidR="007A1F46">
        <w:rPr>
          <w:rFonts w:ascii="Arial Nova" w:eastAsia="Times New Roman" w:hAnsi="Arial Nova" w:cs="Arial"/>
          <w:sz w:val="20"/>
          <w:szCs w:val="20"/>
          <w:lang w:eastAsia="pl-PL"/>
        </w:rPr>
        <w:t xml:space="preserve"> ust. 1 PZP, </w:t>
      </w:r>
      <w:r w:rsidRPr="008E5529">
        <w:rPr>
          <w:rFonts w:ascii="Arial Nova" w:eastAsia="Times New Roman" w:hAnsi="Arial Nova" w:cs="Arial"/>
          <w:sz w:val="20"/>
          <w:szCs w:val="20"/>
          <w:lang w:eastAsia="pl-PL"/>
        </w:rPr>
        <w:t xml:space="preserve"> następujących podmiotowych środków dowodowych</w:t>
      </w:r>
      <w:r w:rsidR="00463336">
        <w:rPr>
          <w:rFonts w:ascii="Arial Nova" w:eastAsia="Times New Roman" w:hAnsi="Arial Nova" w:cs="Arial"/>
          <w:sz w:val="20"/>
          <w:szCs w:val="20"/>
          <w:lang w:eastAsia="pl-PL"/>
        </w:rPr>
        <w:t>:</w:t>
      </w:r>
    </w:p>
    <w:p w14:paraId="1991E74A" w14:textId="51B0FF7C" w:rsidR="007A1F46" w:rsidRPr="00557804" w:rsidRDefault="007A1F46" w:rsidP="00B306E5">
      <w:pPr>
        <w:pStyle w:val="Akapitzlist"/>
        <w:numPr>
          <w:ilvl w:val="0"/>
          <w:numId w:val="15"/>
        </w:numPr>
        <w:spacing w:line="264" w:lineRule="auto"/>
        <w:ind w:left="709" w:hanging="349"/>
        <w:jc w:val="both"/>
        <w:rPr>
          <w:rFonts w:ascii="Arial Nova" w:eastAsia="Times New Roman" w:hAnsi="Arial Nova" w:cs="Arial"/>
          <w:sz w:val="20"/>
          <w:szCs w:val="20"/>
          <w:lang w:eastAsia="pl-PL"/>
        </w:rPr>
      </w:pPr>
      <w:r w:rsidRPr="00557804">
        <w:rPr>
          <w:rFonts w:ascii="Arial Nova" w:eastAsia="Times New Roman" w:hAnsi="Arial Nova" w:cs="Arial"/>
          <w:sz w:val="20"/>
          <w:szCs w:val="20"/>
          <w:lang w:eastAsia="pl-PL"/>
        </w:rPr>
        <w:t xml:space="preserve">informacji z Krajowego Rejestru Karnego w zakresie </w:t>
      </w:r>
      <w:r w:rsidRPr="00D42688">
        <w:rPr>
          <w:rFonts w:ascii="Arial Nova" w:eastAsia="Times New Roman" w:hAnsi="Arial Nova" w:cs="Arial"/>
          <w:sz w:val="20"/>
          <w:szCs w:val="20"/>
          <w:lang w:eastAsia="pl-PL"/>
        </w:rPr>
        <w:t>art. 108 ust. 1 pkt 1 i 2 ustawy</w:t>
      </w:r>
      <w:r w:rsidRPr="00557804">
        <w:rPr>
          <w:rFonts w:ascii="Arial Nova" w:eastAsia="Times New Roman" w:hAnsi="Arial Nova" w:cs="Arial"/>
          <w:sz w:val="20"/>
          <w:szCs w:val="20"/>
          <w:lang w:eastAsia="pl-PL"/>
        </w:rPr>
        <w:t xml:space="preserve"> </w:t>
      </w:r>
      <w:proofErr w:type="spellStart"/>
      <w:r w:rsidRPr="00557804">
        <w:rPr>
          <w:rFonts w:ascii="Arial Nova" w:eastAsia="Times New Roman" w:hAnsi="Arial Nova" w:cs="Arial"/>
          <w:sz w:val="20"/>
          <w:szCs w:val="20"/>
          <w:lang w:eastAsia="pl-PL"/>
        </w:rPr>
        <w:t>Pzp</w:t>
      </w:r>
      <w:proofErr w:type="spellEnd"/>
      <w:r w:rsidRPr="00D42688">
        <w:rPr>
          <w:rFonts w:ascii="Arial Nova" w:eastAsia="Times New Roman" w:hAnsi="Arial Nova" w:cs="Arial"/>
          <w:sz w:val="20"/>
          <w:szCs w:val="20"/>
          <w:lang w:eastAsia="pl-PL"/>
        </w:rPr>
        <w:t>,</w:t>
      </w:r>
      <w:r w:rsidRPr="00557804">
        <w:rPr>
          <w:rFonts w:ascii="Arial Nova" w:eastAsia="Times New Roman" w:hAnsi="Arial Nova" w:cs="Arial"/>
          <w:sz w:val="20"/>
          <w:szCs w:val="20"/>
          <w:lang w:eastAsia="pl-PL"/>
        </w:rPr>
        <w:t xml:space="preserve"> </w:t>
      </w:r>
      <w:r w:rsidRPr="00D42688">
        <w:rPr>
          <w:rFonts w:ascii="Arial Nova" w:eastAsia="Times New Roman" w:hAnsi="Arial Nova" w:cs="Arial"/>
          <w:sz w:val="20"/>
          <w:szCs w:val="20"/>
          <w:lang w:eastAsia="pl-PL"/>
        </w:rPr>
        <w:t>art. 108 ust. 1 pkt 4 ustawy</w:t>
      </w:r>
      <w:r w:rsidRPr="00557804">
        <w:rPr>
          <w:rFonts w:ascii="Arial Nova" w:eastAsia="Times New Roman" w:hAnsi="Arial Nova" w:cs="Arial"/>
          <w:sz w:val="20"/>
          <w:szCs w:val="20"/>
          <w:lang w:eastAsia="pl-PL"/>
        </w:rPr>
        <w:t xml:space="preserve"> </w:t>
      </w:r>
      <w:proofErr w:type="spellStart"/>
      <w:r w:rsidRPr="00557804">
        <w:rPr>
          <w:rFonts w:ascii="Arial Nova" w:eastAsia="Times New Roman" w:hAnsi="Arial Nova" w:cs="Arial"/>
          <w:sz w:val="20"/>
          <w:szCs w:val="20"/>
          <w:lang w:eastAsia="pl-PL"/>
        </w:rPr>
        <w:t>Pzp</w:t>
      </w:r>
      <w:proofErr w:type="spellEnd"/>
      <w:r w:rsidRPr="00D42688">
        <w:rPr>
          <w:rFonts w:ascii="Arial Nova" w:eastAsia="Times New Roman" w:hAnsi="Arial Nova" w:cs="Arial"/>
          <w:sz w:val="20"/>
          <w:szCs w:val="20"/>
          <w:lang w:eastAsia="pl-PL"/>
        </w:rPr>
        <w:t>, dotyczącej orzeczenia zakazu ubiegania się o zamówienie publiczne tytułem środka karnego</w:t>
      </w:r>
      <w:r w:rsidR="00557804" w:rsidRPr="00557804">
        <w:rPr>
          <w:rFonts w:ascii="Arial Nova" w:eastAsia="Times New Roman" w:hAnsi="Arial Nova" w:cs="Arial"/>
          <w:sz w:val="20"/>
          <w:szCs w:val="20"/>
          <w:lang w:eastAsia="pl-PL"/>
        </w:rPr>
        <w:t xml:space="preserve"> </w:t>
      </w:r>
      <w:r w:rsidRPr="00557804">
        <w:rPr>
          <w:rFonts w:ascii="Arial Nova" w:eastAsia="Times New Roman" w:hAnsi="Arial Nova" w:cs="Arial"/>
          <w:sz w:val="20"/>
          <w:szCs w:val="20"/>
          <w:lang w:eastAsia="pl-PL"/>
        </w:rPr>
        <w:t>- sporządzonej nie wcześniej niż 6 miesięcy przed jej złożeniem;</w:t>
      </w:r>
    </w:p>
    <w:p w14:paraId="13175E4C" w14:textId="2091F7B0" w:rsidR="00463336" w:rsidRPr="002117EC" w:rsidRDefault="00463336" w:rsidP="00B306E5">
      <w:pPr>
        <w:pStyle w:val="Akapitzlist"/>
        <w:numPr>
          <w:ilvl w:val="0"/>
          <w:numId w:val="15"/>
        </w:numPr>
        <w:spacing w:line="264" w:lineRule="auto"/>
        <w:ind w:left="709" w:hanging="349"/>
        <w:jc w:val="both"/>
        <w:rPr>
          <w:rFonts w:ascii="Arial Nova" w:eastAsia="Times New Roman" w:hAnsi="Arial Nova" w:cs="Arial"/>
          <w:sz w:val="20"/>
          <w:szCs w:val="20"/>
          <w:lang w:eastAsia="pl-PL"/>
        </w:rPr>
      </w:pPr>
      <w:r w:rsidRPr="00D42688">
        <w:rPr>
          <w:rFonts w:ascii="Arial Nova" w:eastAsia="Times New Roman" w:hAnsi="Arial Nova" w:cs="Arial"/>
          <w:sz w:val="20"/>
          <w:szCs w:val="20"/>
          <w:lang w:eastAsia="pl-PL"/>
        </w:rPr>
        <w:t xml:space="preserve">oświadczenia wykonawcy, w zakresie </w:t>
      </w:r>
      <w:hyperlink r:id="rId10" w:anchor="/document/18903829?unitId=art(108)ust(1)pkt(5)&amp;cm=DOCUMENT" w:history="1">
        <w:r w:rsidRPr="00D42688">
          <w:rPr>
            <w:rStyle w:val="Hipercze"/>
            <w:rFonts w:ascii="Arial Nova" w:eastAsia="Times New Roman" w:hAnsi="Arial Nova" w:cs="Arial"/>
            <w:color w:val="auto"/>
            <w:sz w:val="20"/>
            <w:szCs w:val="20"/>
            <w:u w:val="none"/>
            <w:lang w:eastAsia="pl-PL"/>
          </w:rPr>
          <w:t>art. 108 ust. 1 pkt 5</w:t>
        </w:r>
      </w:hyperlink>
      <w:r w:rsidRPr="00D42688">
        <w:rPr>
          <w:rFonts w:ascii="Arial Nova" w:eastAsia="Times New Roman" w:hAnsi="Arial Nova" w:cs="Arial"/>
          <w:sz w:val="20"/>
          <w:szCs w:val="20"/>
          <w:lang w:eastAsia="pl-PL"/>
        </w:rPr>
        <w:t xml:space="preserve"> ustawy, o braku przynależności do tej samej grupy kapitałowej w rozumieniu </w:t>
      </w:r>
      <w:hyperlink r:id="rId11" w:anchor="/document/17337528?cm=DOCUMENT" w:history="1">
        <w:r w:rsidRPr="00D42688">
          <w:rPr>
            <w:rStyle w:val="Hipercze"/>
            <w:rFonts w:ascii="Arial Nova" w:eastAsia="Times New Roman" w:hAnsi="Arial Nova" w:cs="Arial"/>
            <w:color w:val="auto"/>
            <w:sz w:val="20"/>
            <w:szCs w:val="20"/>
            <w:u w:val="none"/>
            <w:lang w:eastAsia="pl-PL"/>
          </w:rPr>
          <w:t>ustawy</w:t>
        </w:r>
      </w:hyperlink>
      <w:r w:rsidRPr="00D42688">
        <w:rPr>
          <w:rFonts w:ascii="Arial Nova" w:eastAsia="Times New Roman" w:hAnsi="Arial Nova" w:cs="Arial"/>
          <w:sz w:val="20"/>
          <w:szCs w:val="20"/>
          <w:lang w:eastAsia="pl-PL"/>
        </w:rPr>
        <w:t xml:space="preserve"> z dnia 16 lutego 2007 r. o ochronie konkuren</w:t>
      </w:r>
      <w:r w:rsidR="00B8689D">
        <w:rPr>
          <w:rFonts w:ascii="Arial Nova" w:eastAsia="Times New Roman" w:hAnsi="Arial Nova" w:cs="Arial"/>
          <w:sz w:val="20"/>
          <w:szCs w:val="20"/>
          <w:lang w:eastAsia="pl-PL"/>
        </w:rPr>
        <w:t>cji i konsumentów (Dz. U. z 2021</w:t>
      </w:r>
      <w:r w:rsidRPr="00D42688">
        <w:rPr>
          <w:rFonts w:ascii="Arial Nova" w:eastAsia="Times New Roman" w:hAnsi="Arial Nova" w:cs="Arial"/>
          <w:sz w:val="20"/>
          <w:szCs w:val="20"/>
          <w:lang w:eastAsia="pl-PL"/>
        </w:rPr>
        <w:t xml:space="preserve"> r. poz. </w:t>
      </w:r>
      <w:r w:rsidR="00B8689D">
        <w:rPr>
          <w:rFonts w:ascii="Arial Nova" w:eastAsia="Times New Roman" w:hAnsi="Arial Nova" w:cs="Arial"/>
          <w:sz w:val="20"/>
          <w:szCs w:val="20"/>
          <w:lang w:eastAsia="pl-PL"/>
        </w:rPr>
        <w:t>275</w:t>
      </w:r>
      <w:r w:rsidRPr="00D42688">
        <w:rPr>
          <w:rFonts w:ascii="Arial Nova" w:eastAsia="Times New Roman" w:hAnsi="Arial Nova" w:cs="Arial"/>
          <w:sz w:val="20"/>
          <w:szCs w:val="20"/>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D42688">
        <w:rPr>
          <w:rFonts w:ascii="Arial Nova" w:eastAsia="Times New Roman" w:hAnsi="Arial Nova" w:cs="Arial"/>
          <w:b/>
          <w:sz w:val="20"/>
          <w:szCs w:val="20"/>
          <w:lang w:eastAsia="pl-PL"/>
        </w:rPr>
        <w:t xml:space="preserve">załącznik nr </w:t>
      </w:r>
      <w:r w:rsidR="000A71EE">
        <w:rPr>
          <w:rFonts w:ascii="Arial Nova" w:eastAsia="Times New Roman" w:hAnsi="Arial Nova" w:cs="Arial"/>
          <w:b/>
          <w:sz w:val="20"/>
          <w:szCs w:val="20"/>
          <w:lang w:eastAsia="pl-PL"/>
        </w:rPr>
        <w:t>7</w:t>
      </w:r>
      <w:r w:rsidRPr="00D42688">
        <w:rPr>
          <w:rFonts w:ascii="Arial Nova" w:eastAsia="Times New Roman" w:hAnsi="Arial Nova" w:cs="Arial"/>
          <w:b/>
          <w:sz w:val="20"/>
          <w:szCs w:val="20"/>
          <w:lang w:eastAsia="pl-PL"/>
        </w:rPr>
        <w:t xml:space="preserve"> do SWZ</w:t>
      </w:r>
      <w:r w:rsidRPr="007B4FC8">
        <w:rPr>
          <w:rFonts w:ascii="Arial Nova" w:eastAsia="Times New Roman" w:hAnsi="Arial Nova" w:cs="Arial"/>
          <w:sz w:val="20"/>
          <w:szCs w:val="20"/>
          <w:lang w:eastAsia="pl-PL"/>
        </w:rPr>
        <w:t>);</w:t>
      </w:r>
    </w:p>
    <w:p w14:paraId="71B52DE2" w14:textId="5086D12A" w:rsidR="00550A1F" w:rsidRDefault="00550A1F" w:rsidP="00B306E5">
      <w:pPr>
        <w:pStyle w:val="Akapitzlist"/>
        <w:numPr>
          <w:ilvl w:val="0"/>
          <w:numId w:val="15"/>
        </w:numPr>
        <w:spacing w:line="264" w:lineRule="auto"/>
        <w:ind w:left="709" w:hanging="349"/>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i opłat wraz z zaświadczeniem zamawiający może żądać złożenia dokumentów potwierdzających, że odpowiednio przed upływem terminu składania ofert wykonawca dokonał płatności należnych podatków wraz z odsetkami lub grzywnami lub zawarł wiążące porozumienie w sprawie spłat tych należności;</w:t>
      </w:r>
    </w:p>
    <w:p w14:paraId="28E473C0" w14:textId="44D33FE2" w:rsidR="00557804" w:rsidRDefault="00557804" w:rsidP="00557804">
      <w:pPr>
        <w:pStyle w:val="Akapitzlist"/>
        <w:numPr>
          <w:ilvl w:val="0"/>
          <w:numId w:val="15"/>
        </w:numPr>
        <w:spacing w:line="264" w:lineRule="auto"/>
        <w:contextualSpacing w:val="0"/>
        <w:jc w:val="both"/>
        <w:rPr>
          <w:rFonts w:ascii="Arial Nova" w:eastAsia="Times New Roman" w:hAnsi="Arial Nova" w:cs="Arial"/>
          <w:sz w:val="20"/>
          <w:szCs w:val="20"/>
          <w:lang w:eastAsia="pl-PL"/>
        </w:rPr>
      </w:pPr>
      <w:r w:rsidRPr="00557804">
        <w:rPr>
          <w:rFonts w:ascii="Arial Nova" w:eastAsia="Times New Roman" w:hAnsi="Arial Nova" w:cs="Arial"/>
          <w:sz w:val="20"/>
          <w:szCs w:val="20"/>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w:t>
      </w:r>
      <w:r>
        <w:rPr>
          <w:rFonts w:ascii="Arial Nova" w:eastAsia="Times New Roman" w:hAnsi="Arial Nova" w:cs="Arial"/>
          <w:sz w:val="20"/>
          <w:szCs w:val="20"/>
          <w:lang w:eastAsia="pl-PL"/>
        </w:rPr>
        <w:t xml:space="preserve"> </w:t>
      </w:r>
      <w:proofErr w:type="spellStart"/>
      <w:r>
        <w:rPr>
          <w:rFonts w:ascii="Arial Nova" w:eastAsia="Times New Roman" w:hAnsi="Arial Nova" w:cs="Arial"/>
          <w:sz w:val="20"/>
          <w:szCs w:val="20"/>
          <w:lang w:eastAsia="pl-PL"/>
        </w:rPr>
        <w:t>Pzp</w:t>
      </w:r>
      <w:proofErr w:type="spellEnd"/>
      <w:r w:rsidRPr="00557804">
        <w:rPr>
          <w:rFonts w:ascii="Arial Nova" w:eastAsia="Times New Roman" w:hAnsi="Arial Nova" w:cs="Arial"/>
          <w:sz w:val="20"/>
          <w:szCs w:val="20"/>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rFonts w:ascii="Arial Nova" w:eastAsia="Times New Roman" w:hAnsi="Arial Nova" w:cs="Arial"/>
          <w:sz w:val="20"/>
          <w:szCs w:val="20"/>
          <w:lang w:eastAsia="pl-PL"/>
        </w:rPr>
        <w:t>;</w:t>
      </w:r>
    </w:p>
    <w:p w14:paraId="54BD710E" w14:textId="69A7CAEE" w:rsidR="0001083C" w:rsidRDefault="0001083C" w:rsidP="0001083C">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01083C">
        <w:rPr>
          <w:rFonts w:ascii="Arial Nova" w:eastAsia="Times New Roman" w:hAnsi="Arial Nova" w:cs="Arial"/>
          <w:sz w:val="20"/>
          <w:szCs w:val="20"/>
          <w:lang w:eastAsia="pl-PL"/>
        </w:rPr>
        <w:t xml:space="preserve">Jeżeli wykonawca ma siedzibę lub miejsce zamieszkania poza granicami Rzeczypospolitej Polskiej, zamiast informacji z Krajowego Rejestru Karnego, </w:t>
      </w:r>
      <w:r>
        <w:rPr>
          <w:rFonts w:ascii="Arial Nova" w:eastAsia="Times New Roman" w:hAnsi="Arial Nova" w:cs="Arial"/>
          <w:sz w:val="20"/>
          <w:szCs w:val="20"/>
          <w:lang w:eastAsia="pl-PL"/>
        </w:rPr>
        <w:t xml:space="preserve">o której mowa w ust. 11 pkt. </w:t>
      </w:r>
      <w:r w:rsidRPr="0001083C">
        <w:rPr>
          <w:rFonts w:ascii="Arial Nova" w:eastAsia="Times New Roman" w:hAnsi="Arial Nova" w:cs="Arial"/>
          <w:sz w:val="20"/>
          <w:szCs w:val="20"/>
          <w:lang w:eastAsia="pl-PL"/>
        </w:rPr>
        <w:t xml:space="preserve"> </w:t>
      </w:r>
      <w:r>
        <w:rPr>
          <w:rFonts w:ascii="Arial Nova" w:eastAsia="Times New Roman" w:hAnsi="Arial Nova" w:cs="Arial"/>
          <w:sz w:val="20"/>
          <w:szCs w:val="20"/>
          <w:lang w:eastAsia="pl-PL"/>
        </w:rPr>
        <w:t xml:space="preserve">1 </w:t>
      </w:r>
      <w:r w:rsidRPr="0001083C">
        <w:rPr>
          <w:rFonts w:ascii="Arial Nova" w:eastAsia="Times New Roman" w:hAnsi="Arial Nova" w:cs="Arial"/>
          <w:sz w:val="20"/>
          <w:szCs w:val="20"/>
          <w:lang w:eastAsia="pl-PL"/>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Fonts w:ascii="Arial Nova" w:eastAsia="Times New Roman" w:hAnsi="Arial Nova" w:cs="Arial"/>
          <w:sz w:val="20"/>
          <w:szCs w:val="20"/>
          <w:lang w:eastAsia="pl-PL"/>
        </w:rPr>
        <w:t xml:space="preserve"> ust. 1 pkt </w:t>
      </w:r>
      <w:proofErr w:type="spellStart"/>
      <w:r>
        <w:rPr>
          <w:rFonts w:ascii="Arial Nova" w:eastAsia="Times New Roman" w:hAnsi="Arial Nova" w:cs="Arial"/>
          <w:sz w:val="20"/>
          <w:szCs w:val="20"/>
          <w:lang w:eastAsia="pl-PL"/>
        </w:rPr>
        <w:t>Pzp</w:t>
      </w:r>
      <w:proofErr w:type="spellEnd"/>
      <w:r>
        <w:rPr>
          <w:rFonts w:ascii="Arial Nova" w:eastAsia="Times New Roman" w:hAnsi="Arial Nova" w:cs="Arial"/>
          <w:sz w:val="20"/>
          <w:szCs w:val="20"/>
          <w:lang w:eastAsia="pl-PL"/>
        </w:rPr>
        <w:t xml:space="preserve">. </w:t>
      </w:r>
    </w:p>
    <w:p w14:paraId="2CA36A8D" w14:textId="544FF7AF" w:rsidR="00550A1F" w:rsidRPr="00D802AB" w:rsidRDefault="00D802AB" w:rsidP="00D876E5">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Jeżeli wykonawca ma siedzibę lub miejsce zamieszkania poza granicami Rzeczypospolitej Polskiej, zamiast</w:t>
      </w:r>
      <w:r>
        <w:rPr>
          <w:rFonts w:ascii="Arial Nova" w:eastAsia="Times New Roman" w:hAnsi="Arial Nova" w:cs="Arial"/>
          <w:sz w:val="20"/>
          <w:szCs w:val="20"/>
          <w:lang w:eastAsia="pl-PL"/>
        </w:rPr>
        <w:t xml:space="preserve"> </w:t>
      </w:r>
      <w:r w:rsidRPr="00D802AB">
        <w:rPr>
          <w:rFonts w:ascii="Arial Nova" w:eastAsia="Times New Roman" w:hAnsi="Arial Nova" w:cs="Arial"/>
          <w:sz w:val="20"/>
          <w:szCs w:val="20"/>
          <w:lang w:eastAsia="pl-PL"/>
        </w:rPr>
        <w:t>z</w:t>
      </w:r>
      <w:r w:rsidR="00550A1F" w:rsidRPr="00D802AB">
        <w:rPr>
          <w:rFonts w:ascii="Arial Nova" w:eastAsia="Times New Roman" w:hAnsi="Arial Nova" w:cs="Arial"/>
          <w:sz w:val="20"/>
          <w:szCs w:val="20"/>
          <w:lang w:eastAsia="pl-PL"/>
        </w:rPr>
        <w:t xml:space="preserve">aświadczenia, o którym mowa w </w:t>
      </w:r>
      <w:r w:rsidR="00136C99" w:rsidRPr="00D802AB">
        <w:rPr>
          <w:rFonts w:ascii="Arial Nova" w:eastAsia="Times New Roman" w:hAnsi="Arial Nova" w:cs="Arial"/>
          <w:sz w:val="20"/>
          <w:szCs w:val="20"/>
          <w:lang w:eastAsia="pl-PL"/>
        </w:rPr>
        <w:t>ust.</w:t>
      </w:r>
      <w:r w:rsidR="00550A1F" w:rsidRPr="00D802AB">
        <w:rPr>
          <w:rFonts w:ascii="Arial Nova" w:eastAsia="Times New Roman" w:hAnsi="Arial Nova" w:cs="Arial"/>
          <w:sz w:val="20"/>
          <w:szCs w:val="20"/>
          <w:lang w:eastAsia="pl-PL"/>
        </w:rPr>
        <w:t xml:space="preserve"> </w:t>
      </w:r>
      <w:r w:rsidR="007A1F46">
        <w:rPr>
          <w:rFonts w:ascii="Arial Nova" w:eastAsia="Times New Roman" w:hAnsi="Arial Nova" w:cs="Arial"/>
          <w:sz w:val="20"/>
          <w:szCs w:val="20"/>
          <w:lang w:eastAsia="pl-PL"/>
        </w:rPr>
        <w:t>11</w:t>
      </w:r>
      <w:r w:rsidR="00136C99" w:rsidRPr="00D802AB">
        <w:rPr>
          <w:rFonts w:ascii="Arial Nova" w:eastAsia="Times New Roman" w:hAnsi="Arial Nova" w:cs="Arial"/>
          <w:sz w:val="20"/>
          <w:szCs w:val="20"/>
          <w:lang w:eastAsia="pl-PL"/>
        </w:rPr>
        <w:t xml:space="preserve"> </w:t>
      </w:r>
      <w:r w:rsidR="007A1F46">
        <w:rPr>
          <w:rFonts w:ascii="Arial Nova" w:eastAsia="Times New Roman" w:hAnsi="Arial Nova" w:cs="Arial"/>
          <w:sz w:val="20"/>
          <w:szCs w:val="20"/>
          <w:lang w:eastAsia="pl-PL"/>
        </w:rPr>
        <w:t xml:space="preserve">pkt. </w:t>
      </w:r>
      <w:r w:rsidR="0001083C">
        <w:rPr>
          <w:rFonts w:ascii="Arial Nova" w:eastAsia="Times New Roman" w:hAnsi="Arial Nova" w:cs="Arial"/>
          <w:sz w:val="20"/>
          <w:szCs w:val="20"/>
          <w:lang w:eastAsia="pl-PL"/>
        </w:rPr>
        <w:t>3 i 4</w:t>
      </w:r>
      <w:r w:rsidR="00136C99" w:rsidRPr="00D802AB">
        <w:rPr>
          <w:rFonts w:ascii="Arial Nova" w:eastAsia="Times New Roman" w:hAnsi="Arial Nova" w:cs="Arial"/>
          <w:sz w:val="20"/>
          <w:szCs w:val="20"/>
          <w:lang w:eastAsia="pl-PL"/>
        </w:rPr>
        <w:t xml:space="preserve"> powyżej</w:t>
      </w:r>
      <w:r w:rsidR="00550A1F" w:rsidRPr="00D802AB">
        <w:rPr>
          <w:rFonts w:ascii="Arial Nova" w:eastAsia="Times New Roman" w:hAnsi="Arial Nova" w:cs="Arial"/>
          <w:sz w:val="20"/>
          <w:szCs w:val="20"/>
          <w:lang w:eastAsia="pl-PL"/>
        </w:rPr>
        <w:t>, lub odpisu albo informacji z</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Krajowego Rejestru Sądowego lub z Centralnej Ewidencji i Informacji o Działalności</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Gospodarczej, o których mowa w</w:t>
      </w:r>
      <w:r w:rsidR="00136C99" w:rsidRPr="00D802AB">
        <w:rPr>
          <w:rFonts w:ascii="Arial Nova" w:eastAsia="Times New Roman" w:hAnsi="Arial Nova" w:cs="Arial"/>
          <w:sz w:val="20"/>
          <w:szCs w:val="20"/>
          <w:lang w:eastAsia="pl-PL"/>
        </w:rPr>
        <w:t xml:space="preserve"> ust. </w:t>
      </w:r>
      <w:r w:rsidR="0001083C">
        <w:rPr>
          <w:rFonts w:ascii="Arial Nova" w:eastAsia="Times New Roman" w:hAnsi="Arial Nova" w:cs="Arial"/>
          <w:sz w:val="20"/>
          <w:szCs w:val="20"/>
          <w:lang w:eastAsia="pl-PL"/>
        </w:rPr>
        <w:t>11</w:t>
      </w:r>
      <w:r w:rsidR="00136C99" w:rsidRPr="00D802AB">
        <w:rPr>
          <w:rFonts w:ascii="Arial Nova" w:eastAsia="Times New Roman" w:hAnsi="Arial Nova" w:cs="Arial"/>
          <w:sz w:val="20"/>
          <w:szCs w:val="20"/>
          <w:lang w:eastAsia="pl-PL"/>
        </w:rPr>
        <w:t xml:space="preserve"> </w:t>
      </w:r>
      <w:r w:rsidR="0001083C">
        <w:rPr>
          <w:rFonts w:ascii="Arial Nova" w:eastAsia="Times New Roman" w:hAnsi="Arial Nova" w:cs="Arial"/>
          <w:sz w:val="20"/>
          <w:szCs w:val="20"/>
          <w:lang w:eastAsia="pl-PL"/>
        </w:rPr>
        <w:t xml:space="preserve">pkt. 5 </w:t>
      </w:r>
      <w:r w:rsidR="00550A1F" w:rsidRPr="00D802AB">
        <w:rPr>
          <w:rFonts w:ascii="Arial Nova" w:eastAsia="Times New Roman" w:hAnsi="Arial Nova" w:cs="Arial"/>
          <w:sz w:val="20"/>
          <w:szCs w:val="20"/>
          <w:lang w:eastAsia="pl-PL"/>
        </w:rPr>
        <w:t>– składa dokument lub dokumenty</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wystawione w kraju, w którym wykonawca ma siedzibę lub miejsce zamieszkania,</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potwierdzające</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odpowiednio, że:</w:t>
      </w:r>
    </w:p>
    <w:p w14:paraId="47AFD234" w14:textId="19D7A700" w:rsidR="00550A1F" w:rsidRPr="008E5529" w:rsidRDefault="00550A1F" w:rsidP="00D876E5">
      <w:pPr>
        <w:pStyle w:val="Akapitzlist"/>
        <w:numPr>
          <w:ilvl w:val="0"/>
          <w:numId w:val="16"/>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 naruszył obowiązków dotyczących płatności podatków, opłat, lub składek na</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ubezpieczenie społeczne lub zdrowotne,</w:t>
      </w:r>
    </w:p>
    <w:p w14:paraId="5CD39499" w14:textId="694C9DDB" w:rsidR="00550A1F" w:rsidRPr="008E5529" w:rsidRDefault="00550A1F" w:rsidP="00D876E5">
      <w:pPr>
        <w:pStyle w:val="Akapitzlist"/>
        <w:numPr>
          <w:ilvl w:val="0"/>
          <w:numId w:val="16"/>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 otwarto jego likwidacji, nie ogłoszono upadłości, jego aktywami nie zarządza</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likwidator lub sąd,</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nie zawarł układu z wierzycielami, jego działalność gospodarcza</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 xml:space="preserve">nie jest zawieszona ani </w:t>
      </w:r>
      <w:r w:rsidRPr="008E5529">
        <w:rPr>
          <w:rFonts w:ascii="Arial Nova" w:eastAsia="Times New Roman" w:hAnsi="Arial Nova" w:cs="Arial"/>
          <w:sz w:val="20"/>
          <w:szCs w:val="20"/>
          <w:lang w:eastAsia="pl-PL"/>
        </w:rPr>
        <w:lastRenderedPageBreak/>
        <w:t>nie znajduje się on w innej tego rodzaju sytuacji wynikającej</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z podobnej procedury przewidzianej w przepisach miejsca wszczęcia tej procedury.</w:t>
      </w:r>
    </w:p>
    <w:p w14:paraId="4EFD8EDF" w14:textId="4C94AF8A" w:rsidR="00136C99" w:rsidRPr="00D42688" w:rsidRDefault="00550A1F" w:rsidP="00D42688">
      <w:pPr>
        <w:pStyle w:val="Akapitzlist"/>
        <w:numPr>
          <w:ilvl w:val="0"/>
          <w:numId w:val="14"/>
        </w:numPr>
        <w:ind w:left="426" w:hanging="426"/>
        <w:jc w:val="both"/>
        <w:rPr>
          <w:rFonts w:ascii="Arial Nova" w:eastAsia="Times New Roman" w:hAnsi="Arial Nova" w:cs="Arial"/>
          <w:sz w:val="20"/>
          <w:szCs w:val="20"/>
          <w:lang w:eastAsia="pl-PL"/>
        </w:rPr>
      </w:pPr>
      <w:r w:rsidRPr="0001083C">
        <w:rPr>
          <w:rFonts w:ascii="Arial Nova" w:eastAsia="Times New Roman" w:hAnsi="Arial Nova" w:cs="Arial"/>
          <w:sz w:val="20"/>
          <w:szCs w:val="20"/>
          <w:lang w:eastAsia="pl-PL"/>
        </w:rPr>
        <w:t xml:space="preserve">Dokumenty, o których mowa w ust. </w:t>
      </w:r>
      <w:r w:rsidR="0001083C" w:rsidRPr="0001083C">
        <w:rPr>
          <w:rFonts w:ascii="Arial Nova" w:eastAsia="Times New Roman" w:hAnsi="Arial Nova" w:cs="Arial"/>
          <w:sz w:val="20"/>
          <w:szCs w:val="20"/>
          <w:lang w:eastAsia="pl-PL"/>
        </w:rPr>
        <w:t>12 powinny być</w:t>
      </w:r>
      <w:r w:rsidR="0001083C">
        <w:rPr>
          <w:rFonts w:ascii="Arial Nova" w:eastAsia="Times New Roman" w:hAnsi="Arial Nova" w:cs="Arial"/>
          <w:sz w:val="20"/>
          <w:szCs w:val="20"/>
          <w:lang w:eastAsia="pl-PL"/>
        </w:rPr>
        <w:t xml:space="preserve"> wystawione nie wcześniej niż 6 miesiące przed ich złożeniem</w:t>
      </w:r>
      <w:r w:rsidR="0001083C" w:rsidRPr="00D42688">
        <w:rPr>
          <w:rFonts w:ascii="Arial Nova" w:eastAsia="Times New Roman" w:hAnsi="Arial Nova" w:cs="Arial"/>
          <w:sz w:val="20"/>
          <w:szCs w:val="20"/>
          <w:lang w:eastAsia="pl-PL"/>
        </w:rPr>
        <w:t xml:space="preserve"> </w:t>
      </w:r>
      <w:r w:rsidR="0001083C" w:rsidRPr="0001083C">
        <w:rPr>
          <w:rFonts w:ascii="Arial Nova" w:eastAsia="Times New Roman" w:hAnsi="Arial Nova" w:cs="Arial"/>
          <w:sz w:val="20"/>
          <w:szCs w:val="20"/>
          <w:lang w:eastAsia="pl-PL"/>
        </w:rPr>
        <w:t xml:space="preserve">a dokumenty, </w:t>
      </w:r>
      <w:r w:rsidR="0001083C" w:rsidRPr="00D42688">
        <w:rPr>
          <w:rFonts w:ascii="Arial Nova" w:eastAsia="Times New Roman" w:hAnsi="Arial Nova" w:cs="Arial"/>
          <w:sz w:val="20"/>
          <w:szCs w:val="20"/>
          <w:lang w:eastAsia="pl-PL"/>
        </w:rPr>
        <w:t xml:space="preserve">o których mowa w ust. 13 </w:t>
      </w:r>
      <w:r w:rsidRPr="00D42688">
        <w:rPr>
          <w:rFonts w:ascii="Arial Nova" w:eastAsia="Times New Roman" w:hAnsi="Arial Nova" w:cs="Arial"/>
          <w:sz w:val="20"/>
          <w:szCs w:val="20"/>
          <w:lang w:eastAsia="pl-PL"/>
        </w:rPr>
        <w:t>lit. b</w:t>
      </w:r>
      <w:r w:rsidR="00295BED" w:rsidRPr="00D42688">
        <w:rPr>
          <w:rFonts w:ascii="Arial Nova" w:eastAsia="Times New Roman" w:hAnsi="Arial Nova" w:cs="Arial"/>
          <w:sz w:val="20"/>
          <w:szCs w:val="20"/>
          <w:lang w:eastAsia="pl-PL"/>
        </w:rPr>
        <w:t xml:space="preserve"> i c</w:t>
      </w:r>
      <w:r w:rsidRPr="00D42688">
        <w:rPr>
          <w:rFonts w:ascii="Arial Nova" w:eastAsia="Times New Roman" w:hAnsi="Arial Nova" w:cs="Arial"/>
          <w:sz w:val="20"/>
          <w:szCs w:val="20"/>
          <w:lang w:eastAsia="pl-PL"/>
        </w:rPr>
        <w:t>, powinny by</w:t>
      </w:r>
      <w:r w:rsidR="00295BED" w:rsidRPr="00D42688">
        <w:rPr>
          <w:rFonts w:ascii="Arial Nova" w:eastAsia="Times New Roman" w:hAnsi="Arial Nova" w:cs="Arial"/>
          <w:sz w:val="20"/>
          <w:szCs w:val="20"/>
          <w:lang w:eastAsia="pl-PL"/>
        </w:rPr>
        <w:t>ć wystawione nie wcześniej niż 3</w:t>
      </w:r>
      <w:r w:rsidRPr="00D42688">
        <w:rPr>
          <w:rFonts w:ascii="Arial Nova" w:eastAsia="Times New Roman" w:hAnsi="Arial Nova" w:cs="Arial"/>
          <w:sz w:val="20"/>
          <w:szCs w:val="20"/>
          <w:lang w:eastAsia="pl-PL"/>
        </w:rPr>
        <w:t xml:space="preserve"> </w:t>
      </w:r>
      <w:r w:rsidR="00295BED" w:rsidRPr="00D42688">
        <w:rPr>
          <w:rFonts w:ascii="Arial Nova" w:eastAsia="Times New Roman" w:hAnsi="Arial Nova" w:cs="Arial"/>
          <w:sz w:val="20"/>
          <w:szCs w:val="20"/>
          <w:lang w:eastAsia="pl-PL"/>
        </w:rPr>
        <w:t>miesiące</w:t>
      </w:r>
      <w:r w:rsidRPr="00D42688">
        <w:rPr>
          <w:rFonts w:ascii="Arial Nova" w:eastAsia="Times New Roman" w:hAnsi="Arial Nova" w:cs="Arial"/>
          <w:sz w:val="20"/>
          <w:szCs w:val="20"/>
          <w:lang w:eastAsia="pl-PL"/>
        </w:rPr>
        <w:t xml:space="preserve"> przed ich złożeniem. </w:t>
      </w:r>
    </w:p>
    <w:p w14:paraId="4542A343" w14:textId="1523C767" w:rsidR="00136C99" w:rsidRPr="008E5529" w:rsidRDefault="00550A1F" w:rsidP="00D876E5">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Jeżeli w kraju, w którym wykonawca ma siedzibę lub miejsce zamieszkania, nie wydaje się dokumentów, o których mowa w ust. </w:t>
      </w:r>
      <w:r w:rsidR="0001083C">
        <w:rPr>
          <w:rFonts w:ascii="Arial Nova" w:eastAsia="Times New Roman" w:hAnsi="Arial Nova" w:cs="Arial"/>
          <w:sz w:val="20"/>
          <w:szCs w:val="20"/>
          <w:lang w:eastAsia="pl-PL"/>
        </w:rPr>
        <w:t>12 i 13</w:t>
      </w:r>
      <w:r w:rsidRPr="008E5529">
        <w:rPr>
          <w:rFonts w:ascii="Arial Nova" w:eastAsia="Times New Roman" w:hAnsi="Arial Nova" w:cs="Arial"/>
          <w:sz w:val="20"/>
          <w:szCs w:val="20"/>
          <w:lang w:eastAsia="pl-PL"/>
        </w:rPr>
        <w:t>, lub gdy dokumenty te nie odnoszą się do wszystkich przypadków, o których mowa w art. 108 ust. 1 pkt 1, 2 i 4</w:t>
      </w:r>
      <w:r w:rsidR="00136C99" w:rsidRPr="008E5529">
        <w:rPr>
          <w:rFonts w:ascii="Arial Nova" w:eastAsia="Times New Roman" w:hAnsi="Arial Nova" w:cs="Arial"/>
          <w:sz w:val="20"/>
          <w:szCs w:val="20"/>
          <w:lang w:eastAsia="pl-PL"/>
        </w:rPr>
        <w:t xml:space="preserve"> </w:t>
      </w:r>
      <w:proofErr w:type="spellStart"/>
      <w:r w:rsidR="00B55C5D">
        <w:rPr>
          <w:rFonts w:ascii="Arial Nova" w:eastAsia="Times New Roman" w:hAnsi="Arial Nova" w:cs="Arial"/>
          <w:sz w:val="20"/>
          <w:szCs w:val="20"/>
          <w:lang w:eastAsia="pl-PL"/>
        </w:rPr>
        <w:t>Pzp</w:t>
      </w:r>
      <w:proofErr w:type="spellEnd"/>
      <w:r w:rsidR="00136C99" w:rsidRPr="008E5529">
        <w:rPr>
          <w:rFonts w:ascii="Arial Nova" w:eastAsia="Times New Roman" w:hAnsi="Arial Nova" w:cs="Arial"/>
          <w:sz w:val="20"/>
          <w:szCs w:val="20"/>
          <w:lang w:eastAsia="pl-PL"/>
        </w:rPr>
        <w:t xml:space="preserve"> oraz </w:t>
      </w:r>
      <w:r w:rsidRPr="008E5529">
        <w:rPr>
          <w:rFonts w:ascii="Arial Nova" w:eastAsia="Times New Roman" w:hAnsi="Arial Nova" w:cs="Arial"/>
          <w:sz w:val="20"/>
          <w:szCs w:val="20"/>
          <w:lang w:eastAsia="pl-PL"/>
        </w:rPr>
        <w:t>art. 109 ust.</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1 pkt 1</w:t>
      </w:r>
      <w:r w:rsidR="00136C99" w:rsidRPr="008E5529">
        <w:rPr>
          <w:rFonts w:ascii="Arial Nova" w:eastAsia="Times New Roman" w:hAnsi="Arial Nova" w:cs="Arial"/>
          <w:sz w:val="20"/>
          <w:szCs w:val="20"/>
          <w:lang w:eastAsia="pl-PL"/>
        </w:rPr>
        <w:t xml:space="preserve"> </w:t>
      </w:r>
      <w:proofErr w:type="spellStart"/>
      <w:r w:rsidR="00B55C5D">
        <w:rPr>
          <w:rFonts w:ascii="Arial Nova" w:eastAsia="Times New Roman" w:hAnsi="Arial Nova" w:cs="Arial"/>
          <w:sz w:val="20"/>
          <w:szCs w:val="20"/>
          <w:lang w:eastAsia="pl-PL"/>
        </w:rPr>
        <w:t>Pzp</w:t>
      </w:r>
      <w:proofErr w:type="spellEnd"/>
      <w:r w:rsidRPr="008E5529">
        <w:rPr>
          <w:rFonts w:ascii="Arial Nova" w:eastAsia="Times New Roman" w:hAnsi="Arial Nova" w:cs="Arial"/>
          <w:sz w:val="20"/>
          <w:szCs w:val="20"/>
          <w:lang w:eastAsia="pl-PL"/>
        </w:rPr>
        <w:t xml:space="preserve">,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136C99" w:rsidRPr="008E5529">
        <w:rPr>
          <w:rFonts w:ascii="Arial Nova" w:eastAsia="Times New Roman" w:hAnsi="Arial Nova" w:cs="Arial"/>
          <w:sz w:val="20"/>
          <w:szCs w:val="20"/>
          <w:lang w:eastAsia="pl-PL"/>
        </w:rPr>
        <w:t xml:space="preserve">Postanowienia </w:t>
      </w:r>
      <w:r w:rsidRPr="008E5529">
        <w:rPr>
          <w:rFonts w:ascii="Arial Nova" w:eastAsia="Times New Roman" w:hAnsi="Arial Nova" w:cs="Arial"/>
          <w:sz w:val="20"/>
          <w:szCs w:val="20"/>
          <w:lang w:eastAsia="pl-PL"/>
        </w:rPr>
        <w:t xml:space="preserve">ust. </w:t>
      </w:r>
      <w:r w:rsidR="0001083C">
        <w:rPr>
          <w:rFonts w:ascii="Arial Nova" w:eastAsia="Times New Roman" w:hAnsi="Arial Nova" w:cs="Arial"/>
          <w:sz w:val="20"/>
          <w:szCs w:val="20"/>
          <w:lang w:eastAsia="pl-PL"/>
        </w:rPr>
        <w:t xml:space="preserve">12 i 13 </w:t>
      </w:r>
      <w:r w:rsidRPr="008E5529">
        <w:rPr>
          <w:rFonts w:ascii="Arial Nova" w:eastAsia="Times New Roman" w:hAnsi="Arial Nova" w:cs="Arial"/>
          <w:sz w:val="20"/>
          <w:szCs w:val="20"/>
          <w:lang w:eastAsia="pl-PL"/>
        </w:rPr>
        <w:t>stosuje się.</w:t>
      </w:r>
    </w:p>
    <w:p w14:paraId="00618921" w14:textId="77777777" w:rsidR="00F2658F" w:rsidRPr="008E5529" w:rsidRDefault="00550A1F" w:rsidP="00D876E5">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34D1A45E" w14:textId="49EC1153" w:rsidR="00F2658F" w:rsidRPr="008E5529" w:rsidRDefault="00F2658F" w:rsidP="00D876E5">
      <w:pPr>
        <w:pStyle w:val="Akapitzlist"/>
        <w:numPr>
          <w:ilvl w:val="0"/>
          <w:numId w:val="14"/>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Zamawiający nie wzywa do złożenia podmiotowych środków dowodowych, jeżeli:</w:t>
      </w:r>
    </w:p>
    <w:p w14:paraId="699B6950" w14:textId="18A57B9C" w:rsidR="00F2658F" w:rsidRPr="008E5529" w:rsidRDefault="00F2658F" w:rsidP="00D876E5">
      <w:pPr>
        <w:pStyle w:val="Akapitzlist"/>
        <w:numPr>
          <w:ilvl w:val="1"/>
          <w:numId w:val="45"/>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sidR="00674323">
        <w:rPr>
          <w:rFonts w:ascii="Arial Nova" w:eastAsia="Times New Roman" w:hAnsi="Arial Nova" w:cs="Arial"/>
          <w:sz w:val="20"/>
          <w:szCs w:val="20"/>
          <w:lang w:eastAsia="pl-PL"/>
        </w:rPr>
        <w:br/>
      </w:r>
      <w:r w:rsidRPr="008E5529">
        <w:rPr>
          <w:rFonts w:ascii="Arial Nova" w:eastAsia="Times New Roman" w:hAnsi="Arial Nova" w:cs="Arial"/>
          <w:sz w:val="20"/>
          <w:szCs w:val="20"/>
          <w:lang w:eastAsia="pl-PL"/>
        </w:rPr>
        <w:t xml:space="preserve">o którym mowa w art. 125 ust. 1 </w:t>
      </w:r>
      <w:proofErr w:type="spellStart"/>
      <w:r w:rsidR="0001083C">
        <w:rPr>
          <w:rFonts w:ascii="Arial Nova" w:eastAsia="Times New Roman" w:hAnsi="Arial Nova" w:cs="Arial"/>
          <w:sz w:val="20"/>
          <w:szCs w:val="20"/>
          <w:lang w:eastAsia="pl-PL"/>
        </w:rPr>
        <w:t>Pzp</w:t>
      </w:r>
      <w:proofErr w:type="spellEnd"/>
      <w:r w:rsidR="0001083C">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dane umożliwiające dostęp do tych środków;</w:t>
      </w:r>
    </w:p>
    <w:p w14:paraId="0A2400A0" w14:textId="7A6D6612" w:rsidR="00F2658F" w:rsidRPr="008E5529" w:rsidRDefault="00F2658F" w:rsidP="00D876E5">
      <w:pPr>
        <w:pStyle w:val="Akapitzlist"/>
        <w:numPr>
          <w:ilvl w:val="1"/>
          <w:numId w:val="45"/>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podmiotowym środkiem dowodowym jest oświadczenie, którego treść odpowiada zakresowi oświadczenia, o którym mowa w art. 125 ust. 1.</w:t>
      </w:r>
    </w:p>
    <w:p w14:paraId="3045423A" w14:textId="7A035C63" w:rsidR="00F2658F" w:rsidRPr="008E5529" w:rsidRDefault="00F2658F" w:rsidP="00D876E5">
      <w:pPr>
        <w:pStyle w:val="Akapitzlist"/>
        <w:numPr>
          <w:ilvl w:val="0"/>
          <w:numId w:val="14"/>
        </w:numPr>
        <w:spacing w:line="264" w:lineRule="auto"/>
        <w:ind w:left="426" w:hanging="426"/>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Wykonawca nie jest zobowiązany do złożenia podmiotowych środków dowodowych, które zamawiający posiada, jeżeli wykonawca wskaże te środki oraz potwierdzi ich prawidłowość i aktualność.</w:t>
      </w:r>
    </w:p>
    <w:p w14:paraId="72057676" w14:textId="0564221F" w:rsidR="00CB3835" w:rsidRPr="008E5529" w:rsidRDefault="00F2658F" w:rsidP="00D876E5">
      <w:pPr>
        <w:pStyle w:val="Akapitzlist"/>
        <w:numPr>
          <w:ilvl w:val="0"/>
          <w:numId w:val="14"/>
        </w:numPr>
        <w:spacing w:after="240" w:line="264" w:lineRule="auto"/>
        <w:ind w:left="426" w:hanging="426"/>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 xml:space="preserve">W zakresie nieuregulowanym ustawą </w:t>
      </w:r>
      <w:proofErr w:type="spellStart"/>
      <w:r w:rsidR="00B55C5D">
        <w:rPr>
          <w:rFonts w:ascii="Arial Nova" w:eastAsia="Times New Roman" w:hAnsi="Arial Nova" w:cs="Arial"/>
          <w:spacing w:val="-4"/>
          <w:sz w:val="20"/>
          <w:szCs w:val="20"/>
          <w:lang w:eastAsia="pl-PL"/>
        </w:rPr>
        <w:t>Pzp</w:t>
      </w:r>
      <w:proofErr w:type="spellEnd"/>
      <w:r w:rsidRPr="008E5529">
        <w:rPr>
          <w:rFonts w:ascii="Arial Nova" w:eastAsia="Times New Roman" w:hAnsi="Arial Nova" w:cs="Arial"/>
          <w:spacing w:val="-4"/>
          <w:sz w:val="20"/>
          <w:szCs w:val="20"/>
          <w:lang w:eastAsia="pl-PL"/>
        </w:rPr>
        <w:t xml:space="preserve"> lub niniejszą SWZ do oświadczeń i dokumentów składanych przez Wykonawcę w postępowaniu zastosowanie mają w szczególności przepisy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rozporządzenia Ministra Rozwoju z dnia 23 grudnia 2020 roku w sprawie rodzajów podmiotowych środków dowodowych oraz innych dokumentów lub oświadczeń, jakich może żądać zamawiający od wykonawcy.</w:t>
      </w:r>
    </w:p>
    <w:p w14:paraId="5B7CA972" w14:textId="79F74B7B" w:rsidR="00A14050" w:rsidRPr="008E5529" w:rsidRDefault="00A14050"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11" w:name="_Toc72745818"/>
      <w:bookmarkStart w:id="12" w:name="_Toc73435768"/>
      <w:r w:rsidRPr="008E5529">
        <w:rPr>
          <w:rFonts w:ascii="Arial Nova" w:eastAsia="Times New Roman" w:hAnsi="Arial Nova" w:cs="Arial"/>
          <w:b/>
          <w:bCs/>
          <w:color w:val="auto"/>
          <w:sz w:val="20"/>
          <w:szCs w:val="20"/>
          <w:lang w:eastAsia="pl-PL"/>
        </w:rPr>
        <w:t>INFORMACJ</w:t>
      </w:r>
      <w:r w:rsidR="002022D8" w:rsidRPr="008E5529">
        <w:rPr>
          <w:rFonts w:ascii="Arial Nova" w:eastAsia="Times New Roman" w:hAnsi="Arial Nova" w:cs="Arial"/>
          <w:b/>
          <w:bCs/>
          <w:color w:val="auto"/>
          <w:sz w:val="20"/>
          <w:szCs w:val="20"/>
          <w:lang w:eastAsia="pl-PL"/>
        </w:rPr>
        <w:t>E</w:t>
      </w:r>
      <w:r w:rsidRPr="008E5529">
        <w:rPr>
          <w:rFonts w:ascii="Arial Nova" w:eastAsia="Times New Roman" w:hAnsi="Arial Nova" w:cs="Arial"/>
          <w:b/>
          <w:bCs/>
          <w:color w:val="auto"/>
          <w:sz w:val="20"/>
          <w:szCs w:val="20"/>
          <w:lang w:eastAsia="pl-PL"/>
        </w:rPr>
        <w:t xml:space="preserve"> O WARUNKACH UDZIAŁU W POSTĘPOWANIU</w:t>
      </w:r>
      <w:bookmarkEnd w:id="11"/>
      <w:bookmarkEnd w:id="12"/>
    </w:p>
    <w:p w14:paraId="6494A53E" w14:textId="280F37D9" w:rsidR="00A14050" w:rsidRPr="008E5529" w:rsidRDefault="00A14050" w:rsidP="00D876E5">
      <w:pPr>
        <w:numPr>
          <w:ilvl w:val="0"/>
          <w:numId w:val="17"/>
        </w:numPr>
        <w:spacing w:before="240" w:line="264" w:lineRule="auto"/>
        <w:ind w:left="426" w:hanging="426"/>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O udzielenie niniejszego zamówienia mogą ubiegać się Wykonawcy, którzy spełniają warunki </w:t>
      </w:r>
      <w:r w:rsidR="00270F45" w:rsidRPr="008E5529">
        <w:rPr>
          <w:rFonts w:ascii="Arial Nova" w:eastAsia="Times New Roman" w:hAnsi="Arial Nova" w:cs="Arial"/>
          <w:sz w:val="20"/>
          <w:szCs w:val="20"/>
          <w:lang w:eastAsia="pl-PL"/>
        </w:rPr>
        <w:t xml:space="preserve">określone w art. 112 ust. 1 </w:t>
      </w:r>
      <w:proofErr w:type="spellStart"/>
      <w:r w:rsidR="00B55C5D">
        <w:rPr>
          <w:rFonts w:ascii="Arial Nova" w:eastAsia="Times New Roman" w:hAnsi="Arial Nova" w:cs="Arial"/>
          <w:sz w:val="20"/>
          <w:szCs w:val="20"/>
          <w:lang w:eastAsia="pl-PL"/>
        </w:rPr>
        <w:t>Pzp</w:t>
      </w:r>
      <w:proofErr w:type="spellEnd"/>
      <w:r w:rsidR="00270F45"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dotyczące:</w:t>
      </w:r>
    </w:p>
    <w:p w14:paraId="68404FAC" w14:textId="44272147" w:rsidR="00270F45" w:rsidRPr="008E5529" w:rsidRDefault="00270F45" w:rsidP="00D876E5">
      <w:pPr>
        <w:pStyle w:val="Akapitzlist"/>
        <w:numPr>
          <w:ilvl w:val="1"/>
          <w:numId w:val="31"/>
        </w:numPr>
        <w:spacing w:line="264" w:lineRule="auto"/>
        <w:ind w:left="851" w:hanging="425"/>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zdolności do występowania w obrocie gospodarczym</w:t>
      </w:r>
      <w:r w:rsidR="00732194">
        <w:rPr>
          <w:rFonts w:ascii="Arial Nova" w:eastAsia="Times New Roman" w:hAnsi="Arial Nova" w:cs="Arial"/>
          <w:b/>
          <w:bCs/>
          <w:sz w:val="20"/>
          <w:szCs w:val="20"/>
          <w:lang w:eastAsia="pl-PL"/>
        </w:rPr>
        <w:t>:</w:t>
      </w:r>
    </w:p>
    <w:p w14:paraId="45BBB77D" w14:textId="18135FCF" w:rsidR="00D802AB" w:rsidRPr="00D802AB" w:rsidRDefault="00D802AB" w:rsidP="00732194">
      <w:pPr>
        <w:pStyle w:val="Akapitzlist"/>
        <w:spacing w:after="240" w:line="264" w:lineRule="auto"/>
        <w:ind w:left="851"/>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Zamawiający nie przewiduje określenia warunków udziału w postępowaniu w tym zakresie.</w:t>
      </w:r>
    </w:p>
    <w:p w14:paraId="063D774B" w14:textId="74A1E6E6" w:rsidR="00270F45" w:rsidRPr="008E5529" w:rsidRDefault="00270F45" w:rsidP="00D876E5">
      <w:pPr>
        <w:pStyle w:val="Akapitzlist"/>
        <w:numPr>
          <w:ilvl w:val="1"/>
          <w:numId w:val="31"/>
        </w:numPr>
        <w:spacing w:line="264" w:lineRule="auto"/>
        <w:ind w:left="851" w:hanging="425"/>
        <w:contextualSpacing w:val="0"/>
        <w:jc w:val="both"/>
        <w:rPr>
          <w:rFonts w:ascii="Arial Nova" w:eastAsia="Times New Roman" w:hAnsi="Arial Nova" w:cs="Arial"/>
          <w:b/>
          <w:bCs/>
          <w:spacing w:val="-8"/>
          <w:sz w:val="20"/>
          <w:szCs w:val="20"/>
          <w:lang w:eastAsia="pl-PL"/>
        </w:rPr>
      </w:pPr>
      <w:r w:rsidRPr="008E5529">
        <w:rPr>
          <w:rFonts w:ascii="Arial Nova" w:eastAsia="Times New Roman" w:hAnsi="Arial Nova" w:cs="Arial"/>
          <w:b/>
          <w:bCs/>
          <w:spacing w:val="-8"/>
          <w:sz w:val="20"/>
          <w:szCs w:val="20"/>
          <w:lang w:eastAsia="pl-PL"/>
        </w:rPr>
        <w:t>uprawnień do prowadzenia określonej działalności gospodarczej lub zawodowej, o ile wynika to</w:t>
      </w:r>
      <w:r w:rsidR="00F2658F" w:rsidRPr="008E5529">
        <w:rPr>
          <w:rFonts w:ascii="Arial Nova" w:eastAsia="Times New Roman" w:hAnsi="Arial Nova" w:cs="Arial"/>
          <w:b/>
          <w:bCs/>
          <w:spacing w:val="-8"/>
          <w:sz w:val="20"/>
          <w:szCs w:val="20"/>
          <w:lang w:eastAsia="pl-PL"/>
        </w:rPr>
        <w:t> </w:t>
      </w:r>
      <w:r w:rsidRPr="008E5529">
        <w:rPr>
          <w:rFonts w:ascii="Arial Nova" w:eastAsia="Times New Roman" w:hAnsi="Arial Nova" w:cs="Arial"/>
          <w:b/>
          <w:bCs/>
          <w:spacing w:val="-8"/>
          <w:sz w:val="20"/>
          <w:szCs w:val="20"/>
          <w:lang w:eastAsia="pl-PL"/>
        </w:rPr>
        <w:t>z odrębnych przepisów</w:t>
      </w:r>
      <w:r w:rsidR="00732194">
        <w:rPr>
          <w:rFonts w:ascii="Arial Nova" w:eastAsia="Times New Roman" w:hAnsi="Arial Nova" w:cs="Arial"/>
          <w:b/>
          <w:bCs/>
          <w:spacing w:val="-8"/>
          <w:sz w:val="20"/>
          <w:szCs w:val="20"/>
          <w:lang w:eastAsia="pl-PL"/>
        </w:rPr>
        <w:t>:</w:t>
      </w:r>
    </w:p>
    <w:p w14:paraId="01D2D6BC" w14:textId="3BE1A5B3" w:rsidR="006737B9" w:rsidRDefault="006737B9" w:rsidP="00732194">
      <w:pPr>
        <w:spacing w:after="240" w:line="264" w:lineRule="auto"/>
        <w:ind w:left="851"/>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lastRenderedPageBreak/>
        <w:t xml:space="preserve">Część 1 zamówienia: </w:t>
      </w:r>
    </w:p>
    <w:p w14:paraId="2851A229" w14:textId="1F83C433" w:rsidR="00732194" w:rsidRDefault="00732194" w:rsidP="00732194">
      <w:pPr>
        <w:spacing w:after="240" w:line="264" w:lineRule="auto"/>
        <w:ind w:left="851"/>
        <w:jc w:val="both"/>
        <w:rPr>
          <w:rFonts w:ascii="Arial Nova" w:eastAsia="Times New Roman" w:hAnsi="Arial Nova" w:cs="Arial"/>
          <w:sz w:val="20"/>
          <w:szCs w:val="20"/>
          <w:lang w:eastAsia="pl-PL"/>
        </w:rPr>
      </w:pPr>
      <w:r w:rsidRPr="00732194">
        <w:rPr>
          <w:rFonts w:ascii="Arial Nova" w:eastAsia="Times New Roman" w:hAnsi="Arial Nova" w:cs="Arial"/>
          <w:sz w:val="20"/>
          <w:szCs w:val="20"/>
          <w:lang w:eastAsia="pl-PL"/>
        </w:rPr>
        <w:t>Zamawiający u</w:t>
      </w:r>
      <w:r w:rsidR="000E1C9C">
        <w:rPr>
          <w:rFonts w:ascii="Arial Nova" w:eastAsia="Times New Roman" w:hAnsi="Arial Nova" w:cs="Arial"/>
          <w:sz w:val="20"/>
          <w:szCs w:val="20"/>
          <w:lang w:eastAsia="pl-PL"/>
        </w:rPr>
        <w:t>zna</w:t>
      </w:r>
      <w:r w:rsidRPr="00732194">
        <w:rPr>
          <w:rFonts w:ascii="Arial Nova" w:eastAsia="Times New Roman" w:hAnsi="Arial Nova" w:cs="Arial"/>
          <w:sz w:val="20"/>
          <w:szCs w:val="20"/>
          <w:lang w:eastAsia="pl-PL"/>
        </w:rPr>
        <w:t xml:space="preserve">, że wykonawca spełnia niniejszy warunek wówczas, jeżeli wykonawca </w:t>
      </w:r>
      <w:r w:rsidR="006737B9">
        <w:rPr>
          <w:rFonts w:ascii="Arial Nova" w:eastAsia="Times New Roman" w:hAnsi="Arial Nova" w:cs="Arial"/>
          <w:sz w:val="20"/>
          <w:szCs w:val="20"/>
          <w:lang w:eastAsia="pl-PL"/>
        </w:rPr>
        <w:t xml:space="preserve">wykaże że </w:t>
      </w:r>
      <w:r w:rsidRPr="00732194">
        <w:rPr>
          <w:rFonts w:ascii="Arial Nova" w:eastAsia="Times New Roman" w:hAnsi="Arial Nova" w:cs="Arial"/>
          <w:sz w:val="20"/>
          <w:szCs w:val="20"/>
          <w:lang w:eastAsia="pl-PL"/>
        </w:rPr>
        <w:t>posiada uprawnienia do wykonywania działalności polegającej na przewozie osób / wykonywanie zawodu przewoźnika drogowego wydanego na podstawie ustawy z dnia 6 września 2001 r. o transporcie drogowym (t. j. Dz. U. z 202</w:t>
      </w:r>
      <w:r w:rsidR="00BF7C4E">
        <w:rPr>
          <w:rFonts w:ascii="Arial Nova" w:eastAsia="Times New Roman" w:hAnsi="Arial Nova" w:cs="Arial"/>
          <w:sz w:val="20"/>
          <w:szCs w:val="20"/>
          <w:lang w:eastAsia="pl-PL"/>
        </w:rPr>
        <w:t>2</w:t>
      </w:r>
      <w:r w:rsidRPr="00732194">
        <w:rPr>
          <w:rFonts w:ascii="Arial Nova" w:eastAsia="Times New Roman" w:hAnsi="Arial Nova" w:cs="Arial"/>
          <w:sz w:val="20"/>
          <w:szCs w:val="20"/>
          <w:lang w:eastAsia="pl-PL"/>
        </w:rPr>
        <w:t xml:space="preserve"> r., poz. </w:t>
      </w:r>
      <w:r w:rsidR="00BF7C4E">
        <w:rPr>
          <w:rFonts w:ascii="Arial Nova" w:eastAsia="Times New Roman" w:hAnsi="Arial Nova" w:cs="Arial"/>
          <w:sz w:val="20"/>
          <w:szCs w:val="20"/>
          <w:lang w:eastAsia="pl-PL"/>
        </w:rPr>
        <w:t>180</w:t>
      </w:r>
      <w:r w:rsidRPr="00732194">
        <w:rPr>
          <w:rFonts w:ascii="Arial Nova" w:eastAsia="Times New Roman" w:hAnsi="Arial Nova" w:cs="Arial"/>
          <w:sz w:val="20"/>
          <w:szCs w:val="20"/>
          <w:lang w:eastAsia="pl-PL"/>
        </w:rPr>
        <w:t xml:space="preserve"> z </w:t>
      </w:r>
      <w:proofErr w:type="spellStart"/>
      <w:r w:rsidRPr="00732194">
        <w:rPr>
          <w:rFonts w:ascii="Arial Nova" w:eastAsia="Times New Roman" w:hAnsi="Arial Nova" w:cs="Arial"/>
          <w:sz w:val="20"/>
          <w:szCs w:val="20"/>
          <w:lang w:eastAsia="pl-PL"/>
        </w:rPr>
        <w:t>późn</w:t>
      </w:r>
      <w:proofErr w:type="spellEnd"/>
      <w:r w:rsidRPr="00732194">
        <w:rPr>
          <w:rFonts w:ascii="Arial Nova" w:eastAsia="Times New Roman" w:hAnsi="Arial Nova" w:cs="Arial"/>
          <w:sz w:val="20"/>
          <w:szCs w:val="20"/>
          <w:lang w:eastAsia="pl-PL"/>
        </w:rPr>
        <w:t>. zm.)</w:t>
      </w:r>
      <w:r>
        <w:rPr>
          <w:rFonts w:ascii="Arial Nova" w:eastAsia="Times New Roman" w:hAnsi="Arial Nova" w:cs="Arial"/>
          <w:sz w:val="20"/>
          <w:szCs w:val="20"/>
          <w:lang w:eastAsia="pl-PL"/>
        </w:rPr>
        <w:t>.</w:t>
      </w:r>
    </w:p>
    <w:p w14:paraId="0B0D234F" w14:textId="66B854BD" w:rsidR="006737B9" w:rsidRDefault="000C204A" w:rsidP="006737B9">
      <w:pPr>
        <w:spacing w:after="240" w:line="264" w:lineRule="auto"/>
        <w:ind w:left="851"/>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 xml:space="preserve">Część 2 </w:t>
      </w:r>
      <w:r w:rsidR="006737B9">
        <w:rPr>
          <w:rFonts w:ascii="Arial Nova" w:eastAsia="Times New Roman" w:hAnsi="Arial Nova" w:cs="Arial"/>
          <w:sz w:val="20"/>
          <w:szCs w:val="20"/>
          <w:lang w:eastAsia="pl-PL"/>
        </w:rPr>
        <w:t xml:space="preserve">zamówienia: </w:t>
      </w:r>
    </w:p>
    <w:p w14:paraId="121043CD" w14:textId="3C5C5072" w:rsidR="006737B9" w:rsidRDefault="006737B9" w:rsidP="006737B9">
      <w:pPr>
        <w:spacing w:after="240" w:line="264" w:lineRule="auto"/>
        <w:ind w:left="851"/>
        <w:jc w:val="both"/>
        <w:rPr>
          <w:rFonts w:ascii="Arial Nova" w:eastAsia="Times New Roman" w:hAnsi="Arial Nova" w:cs="Arial"/>
          <w:sz w:val="20"/>
          <w:szCs w:val="20"/>
          <w:lang w:eastAsia="pl-PL"/>
        </w:rPr>
      </w:pPr>
      <w:r w:rsidRPr="00732194">
        <w:rPr>
          <w:rFonts w:ascii="Arial Nova" w:eastAsia="Times New Roman" w:hAnsi="Arial Nova" w:cs="Arial"/>
          <w:sz w:val="20"/>
          <w:szCs w:val="20"/>
          <w:lang w:eastAsia="pl-PL"/>
        </w:rPr>
        <w:t>Zamawiający u</w:t>
      </w:r>
      <w:r>
        <w:rPr>
          <w:rFonts w:ascii="Arial Nova" w:eastAsia="Times New Roman" w:hAnsi="Arial Nova" w:cs="Arial"/>
          <w:sz w:val="20"/>
          <w:szCs w:val="20"/>
          <w:lang w:eastAsia="pl-PL"/>
        </w:rPr>
        <w:t>zna</w:t>
      </w:r>
      <w:r w:rsidRPr="00732194">
        <w:rPr>
          <w:rFonts w:ascii="Arial Nova" w:eastAsia="Times New Roman" w:hAnsi="Arial Nova" w:cs="Arial"/>
          <w:sz w:val="20"/>
          <w:szCs w:val="20"/>
          <w:lang w:eastAsia="pl-PL"/>
        </w:rPr>
        <w:t xml:space="preserve">, że wykonawca spełnia niniejszy warunek wówczas, jeżeli wykonawca </w:t>
      </w:r>
      <w:r>
        <w:rPr>
          <w:rFonts w:ascii="Arial Nova" w:eastAsia="Times New Roman" w:hAnsi="Arial Nova" w:cs="Arial"/>
          <w:sz w:val="20"/>
          <w:szCs w:val="20"/>
          <w:lang w:eastAsia="pl-PL"/>
        </w:rPr>
        <w:t xml:space="preserve">wykaże, że </w:t>
      </w:r>
      <w:r w:rsidRPr="00732194">
        <w:rPr>
          <w:rFonts w:ascii="Arial Nova" w:eastAsia="Times New Roman" w:hAnsi="Arial Nova" w:cs="Arial"/>
          <w:sz w:val="20"/>
          <w:szCs w:val="20"/>
          <w:lang w:eastAsia="pl-PL"/>
        </w:rPr>
        <w:t>posiada uprawnienia do wykonywania działalności polegającej na przewozie osób / wykonywanie zawodu przewoźnika drogowego wydanego na podstawie ustawy z dnia 6 września 2001 r. o transporcie drogowym (t. j. Dz. U. z 202</w:t>
      </w:r>
      <w:r>
        <w:rPr>
          <w:rFonts w:ascii="Arial Nova" w:eastAsia="Times New Roman" w:hAnsi="Arial Nova" w:cs="Arial"/>
          <w:sz w:val="20"/>
          <w:szCs w:val="20"/>
          <w:lang w:eastAsia="pl-PL"/>
        </w:rPr>
        <w:t>2</w:t>
      </w:r>
      <w:r w:rsidRPr="00732194">
        <w:rPr>
          <w:rFonts w:ascii="Arial Nova" w:eastAsia="Times New Roman" w:hAnsi="Arial Nova" w:cs="Arial"/>
          <w:sz w:val="20"/>
          <w:szCs w:val="20"/>
          <w:lang w:eastAsia="pl-PL"/>
        </w:rPr>
        <w:t xml:space="preserve"> r., poz. </w:t>
      </w:r>
      <w:r>
        <w:rPr>
          <w:rFonts w:ascii="Arial Nova" w:eastAsia="Times New Roman" w:hAnsi="Arial Nova" w:cs="Arial"/>
          <w:sz w:val="20"/>
          <w:szCs w:val="20"/>
          <w:lang w:eastAsia="pl-PL"/>
        </w:rPr>
        <w:t>180</w:t>
      </w:r>
      <w:r w:rsidRPr="00732194">
        <w:rPr>
          <w:rFonts w:ascii="Arial Nova" w:eastAsia="Times New Roman" w:hAnsi="Arial Nova" w:cs="Arial"/>
          <w:sz w:val="20"/>
          <w:szCs w:val="20"/>
          <w:lang w:eastAsia="pl-PL"/>
        </w:rPr>
        <w:t xml:space="preserve"> z </w:t>
      </w:r>
      <w:proofErr w:type="spellStart"/>
      <w:r w:rsidRPr="00732194">
        <w:rPr>
          <w:rFonts w:ascii="Arial Nova" w:eastAsia="Times New Roman" w:hAnsi="Arial Nova" w:cs="Arial"/>
          <w:sz w:val="20"/>
          <w:szCs w:val="20"/>
          <w:lang w:eastAsia="pl-PL"/>
        </w:rPr>
        <w:t>późn</w:t>
      </w:r>
      <w:proofErr w:type="spellEnd"/>
      <w:r w:rsidRPr="00732194">
        <w:rPr>
          <w:rFonts w:ascii="Arial Nova" w:eastAsia="Times New Roman" w:hAnsi="Arial Nova" w:cs="Arial"/>
          <w:sz w:val="20"/>
          <w:szCs w:val="20"/>
          <w:lang w:eastAsia="pl-PL"/>
        </w:rPr>
        <w:t>. zm.)</w:t>
      </w:r>
      <w:r>
        <w:rPr>
          <w:rFonts w:ascii="Arial Nova" w:eastAsia="Times New Roman" w:hAnsi="Arial Nova" w:cs="Arial"/>
          <w:sz w:val="20"/>
          <w:szCs w:val="20"/>
          <w:lang w:eastAsia="pl-PL"/>
        </w:rPr>
        <w:t>.</w:t>
      </w:r>
    </w:p>
    <w:p w14:paraId="7F162ABF" w14:textId="3AE0F684" w:rsidR="00270F45" w:rsidRDefault="00270F45" w:rsidP="00D876E5">
      <w:pPr>
        <w:pStyle w:val="Akapitzlist"/>
        <w:numPr>
          <w:ilvl w:val="1"/>
          <w:numId w:val="31"/>
        </w:numPr>
        <w:spacing w:line="264" w:lineRule="auto"/>
        <w:ind w:left="709" w:hanging="283"/>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sytuacji ekonomicznej lub finansowej</w:t>
      </w:r>
      <w:r w:rsidR="00732194">
        <w:rPr>
          <w:rFonts w:ascii="Arial Nova" w:eastAsia="Times New Roman" w:hAnsi="Arial Nova" w:cs="Arial"/>
          <w:b/>
          <w:bCs/>
          <w:sz w:val="20"/>
          <w:szCs w:val="20"/>
          <w:lang w:eastAsia="pl-PL"/>
        </w:rPr>
        <w:t>:</w:t>
      </w:r>
    </w:p>
    <w:p w14:paraId="0054C04C" w14:textId="52402789" w:rsidR="00732194" w:rsidRPr="00732194" w:rsidRDefault="00732194" w:rsidP="00732194">
      <w:pPr>
        <w:pStyle w:val="Akapitzlist"/>
        <w:spacing w:after="240" w:line="264" w:lineRule="auto"/>
        <w:ind w:left="709"/>
        <w:contextualSpacing w:val="0"/>
        <w:jc w:val="both"/>
        <w:rPr>
          <w:rFonts w:ascii="Arial Nova" w:eastAsia="Times New Roman" w:hAnsi="Arial Nova" w:cs="Arial"/>
          <w:sz w:val="20"/>
          <w:szCs w:val="20"/>
          <w:lang w:eastAsia="pl-PL"/>
        </w:rPr>
      </w:pPr>
      <w:r w:rsidRPr="00732194">
        <w:rPr>
          <w:rFonts w:ascii="Arial Nova" w:eastAsia="Times New Roman" w:hAnsi="Arial Nova" w:cs="Arial"/>
          <w:sz w:val="20"/>
          <w:szCs w:val="20"/>
          <w:lang w:eastAsia="pl-PL"/>
        </w:rPr>
        <w:t>Zamawiający nie przewiduje określenia warunków udziału w postępowaniu w tym zakresie.</w:t>
      </w:r>
    </w:p>
    <w:p w14:paraId="135EE442" w14:textId="29924742" w:rsidR="00270F45" w:rsidRPr="008E5529" w:rsidRDefault="00270F45" w:rsidP="00D876E5">
      <w:pPr>
        <w:pStyle w:val="Akapitzlist"/>
        <w:numPr>
          <w:ilvl w:val="1"/>
          <w:numId w:val="31"/>
        </w:numPr>
        <w:spacing w:line="264" w:lineRule="auto"/>
        <w:ind w:left="709" w:hanging="283"/>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zdolności technicznej lub zawodowej</w:t>
      </w:r>
      <w:r w:rsidR="00732194">
        <w:rPr>
          <w:rFonts w:ascii="Arial Nova" w:eastAsia="Times New Roman" w:hAnsi="Arial Nova" w:cs="Arial"/>
          <w:b/>
          <w:bCs/>
          <w:sz w:val="20"/>
          <w:szCs w:val="20"/>
          <w:lang w:eastAsia="pl-PL"/>
        </w:rPr>
        <w:t>:</w:t>
      </w:r>
    </w:p>
    <w:p w14:paraId="4390A9D5" w14:textId="064AF385" w:rsidR="00732194" w:rsidRDefault="00732194" w:rsidP="00732194">
      <w:pPr>
        <w:spacing w:after="240" w:line="264" w:lineRule="auto"/>
        <w:ind w:left="709"/>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Z</w:t>
      </w:r>
      <w:r w:rsidRPr="00732194">
        <w:rPr>
          <w:rFonts w:ascii="Arial Nova" w:eastAsia="Times New Roman" w:hAnsi="Arial Nova" w:cs="Arial"/>
          <w:sz w:val="20"/>
          <w:szCs w:val="20"/>
          <w:lang w:eastAsia="pl-PL"/>
        </w:rPr>
        <w:t xml:space="preserve">amawiający uzna, że wykonawca spełnia niniejszy warunek wówczas, jeżeli </w:t>
      </w:r>
      <w:r w:rsidR="000E1C9C">
        <w:rPr>
          <w:rFonts w:ascii="Arial Nova" w:eastAsia="Times New Roman" w:hAnsi="Arial Nova" w:cs="Arial"/>
          <w:sz w:val="20"/>
          <w:szCs w:val="20"/>
          <w:lang w:eastAsia="pl-PL"/>
        </w:rPr>
        <w:t>Wykonawca wykaże</w:t>
      </w:r>
      <w:r w:rsidR="00845718">
        <w:rPr>
          <w:rFonts w:ascii="Arial Nova" w:eastAsia="Times New Roman" w:hAnsi="Arial Nova" w:cs="Arial"/>
          <w:sz w:val="20"/>
          <w:szCs w:val="20"/>
          <w:lang w:eastAsia="pl-PL"/>
        </w:rPr>
        <w:t>,</w:t>
      </w:r>
      <w:r w:rsidR="000E1C9C">
        <w:rPr>
          <w:rFonts w:ascii="Arial Nova" w:eastAsia="Times New Roman" w:hAnsi="Arial Nova" w:cs="Arial"/>
          <w:sz w:val="20"/>
          <w:szCs w:val="20"/>
          <w:lang w:eastAsia="pl-PL"/>
        </w:rPr>
        <w:t xml:space="preserve"> że </w:t>
      </w:r>
      <w:r w:rsidRPr="00732194">
        <w:rPr>
          <w:rFonts w:ascii="Arial Nova" w:eastAsia="Times New Roman" w:hAnsi="Arial Nova" w:cs="Arial"/>
          <w:sz w:val="20"/>
          <w:szCs w:val="20"/>
          <w:lang w:eastAsia="pl-PL"/>
        </w:rPr>
        <w:t xml:space="preserve">dysponuje odpowiednim potencjałem technicznym tj.: wykonawca musi </w:t>
      </w:r>
      <w:r w:rsidR="000E1C9C">
        <w:rPr>
          <w:rFonts w:ascii="Arial Nova" w:eastAsia="Times New Roman" w:hAnsi="Arial Nova" w:cs="Arial"/>
          <w:sz w:val="20"/>
          <w:szCs w:val="20"/>
          <w:lang w:eastAsia="pl-PL"/>
        </w:rPr>
        <w:t xml:space="preserve">wykazać że </w:t>
      </w:r>
      <w:r w:rsidRPr="00732194">
        <w:rPr>
          <w:rFonts w:ascii="Arial Nova" w:eastAsia="Times New Roman" w:hAnsi="Arial Nova" w:cs="Arial"/>
          <w:sz w:val="20"/>
          <w:szCs w:val="20"/>
          <w:lang w:eastAsia="pl-PL"/>
        </w:rPr>
        <w:t>dyspon</w:t>
      </w:r>
      <w:r w:rsidR="000E1C9C">
        <w:rPr>
          <w:rFonts w:ascii="Arial Nova" w:eastAsia="Times New Roman" w:hAnsi="Arial Nova" w:cs="Arial"/>
          <w:sz w:val="20"/>
          <w:szCs w:val="20"/>
          <w:lang w:eastAsia="pl-PL"/>
        </w:rPr>
        <w:t>uje i</w:t>
      </w:r>
      <w:r w:rsidRPr="00732194">
        <w:rPr>
          <w:rFonts w:ascii="Arial Nova" w:eastAsia="Times New Roman" w:hAnsi="Arial Nova" w:cs="Arial"/>
          <w:sz w:val="20"/>
          <w:szCs w:val="20"/>
          <w:lang w:eastAsia="pl-PL"/>
        </w:rPr>
        <w:t>lością pojazdów odpowiadającą ilości tras, o które się ubiega (składa ofertę)</w:t>
      </w:r>
      <w:r w:rsidR="000F5F9A">
        <w:rPr>
          <w:rFonts w:ascii="Arial Nova" w:eastAsia="Times New Roman" w:hAnsi="Arial Nova" w:cs="Arial"/>
          <w:sz w:val="20"/>
          <w:szCs w:val="20"/>
          <w:lang w:eastAsia="pl-PL"/>
        </w:rPr>
        <w:t xml:space="preserve"> tzn. Wykonawca nie może wskazać tych samych pojazdów dla każdej części zamówienia o udzielenie której zamierza się ubiegać</w:t>
      </w:r>
      <w:r w:rsidRPr="00732194">
        <w:rPr>
          <w:rFonts w:ascii="Arial Nova" w:eastAsia="Times New Roman" w:hAnsi="Arial Nova" w:cs="Arial"/>
          <w:sz w:val="20"/>
          <w:szCs w:val="20"/>
          <w:lang w:eastAsia="pl-PL"/>
        </w:rPr>
        <w:t>. Pojazdy powinny spełniać wymagania wynikające z obowiązujących przepisów w zakresie wykonywania przewozów dzieci, oraz odpowiadać następującym wymaganiom:</w:t>
      </w:r>
    </w:p>
    <w:tbl>
      <w:tblPr>
        <w:tblStyle w:val="Tabela-Siatka1"/>
        <w:tblW w:w="8358" w:type="dxa"/>
        <w:tblInd w:w="704" w:type="dxa"/>
        <w:tblLook w:val="04A0" w:firstRow="1" w:lastRow="0" w:firstColumn="1" w:lastColumn="0" w:noHBand="0" w:noVBand="1"/>
      </w:tblPr>
      <w:tblGrid>
        <w:gridCol w:w="1463"/>
        <w:gridCol w:w="1846"/>
        <w:gridCol w:w="2812"/>
        <w:gridCol w:w="2237"/>
      </w:tblGrid>
      <w:tr w:rsidR="002F35E3" w:rsidRPr="0076333F" w14:paraId="4973F4BE" w14:textId="1FF4842E" w:rsidTr="00D42688">
        <w:tc>
          <w:tcPr>
            <w:tcW w:w="1463" w:type="dxa"/>
            <w:shd w:val="clear" w:color="auto" w:fill="BFBFBF" w:themeFill="background1" w:themeFillShade="BF"/>
          </w:tcPr>
          <w:p w14:paraId="7324A33D" w14:textId="280A3652" w:rsidR="002F35E3" w:rsidRPr="00D42688" w:rsidRDefault="002F35E3" w:rsidP="00732194">
            <w:pPr>
              <w:jc w:val="center"/>
              <w:rPr>
                <w:rFonts w:ascii="Arial Nova" w:hAnsi="Arial Nova" w:cs="Arial"/>
                <w:b/>
                <w:bCs/>
                <w:sz w:val="20"/>
                <w:szCs w:val="20"/>
              </w:rPr>
            </w:pPr>
            <w:r w:rsidRPr="00D42688">
              <w:rPr>
                <w:rFonts w:ascii="Arial Nova" w:hAnsi="Arial Nova" w:cs="Arial"/>
                <w:b/>
                <w:bCs/>
                <w:sz w:val="20"/>
                <w:szCs w:val="20"/>
              </w:rPr>
              <w:t>Numer Trasy / części</w:t>
            </w:r>
          </w:p>
        </w:tc>
        <w:tc>
          <w:tcPr>
            <w:tcW w:w="4658" w:type="dxa"/>
            <w:gridSpan w:val="2"/>
            <w:shd w:val="clear" w:color="auto" w:fill="BFBFBF" w:themeFill="background1" w:themeFillShade="BF"/>
          </w:tcPr>
          <w:p w14:paraId="5F974662" w14:textId="77777777" w:rsidR="002F35E3" w:rsidRPr="00D42688" w:rsidRDefault="002F35E3" w:rsidP="00732194">
            <w:pPr>
              <w:jc w:val="center"/>
              <w:rPr>
                <w:rFonts w:ascii="Arial Nova" w:hAnsi="Arial Nova" w:cs="Arial"/>
                <w:b/>
                <w:bCs/>
                <w:sz w:val="20"/>
                <w:szCs w:val="20"/>
              </w:rPr>
            </w:pPr>
            <w:r w:rsidRPr="00D42688">
              <w:rPr>
                <w:rFonts w:ascii="Arial Nova" w:hAnsi="Arial Nova" w:cs="Arial"/>
                <w:b/>
                <w:bCs/>
                <w:sz w:val="20"/>
                <w:szCs w:val="20"/>
              </w:rPr>
              <w:t>Wymagany pojazd (warunki zamówienia)</w:t>
            </w:r>
          </w:p>
        </w:tc>
        <w:tc>
          <w:tcPr>
            <w:tcW w:w="2237" w:type="dxa"/>
            <w:shd w:val="clear" w:color="auto" w:fill="BFBFBF" w:themeFill="background1" w:themeFillShade="BF"/>
          </w:tcPr>
          <w:p w14:paraId="027FA165" w14:textId="7E7CFD26" w:rsidR="002F35E3" w:rsidRPr="00D42688" w:rsidRDefault="002F35E3" w:rsidP="00732194">
            <w:pPr>
              <w:jc w:val="center"/>
              <w:rPr>
                <w:rFonts w:ascii="Arial Nova" w:hAnsi="Arial Nova" w:cs="Arial"/>
                <w:b/>
                <w:bCs/>
                <w:sz w:val="20"/>
                <w:szCs w:val="20"/>
              </w:rPr>
            </w:pPr>
            <w:r w:rsidRPr="00D42688">
              <w:rPr>
                <w:rFonts w:ascii="Arial Nova" w:hAnsi="Arial Nova" w:cs="Arial"/>
                <w:b/>
                <w:bCs/>
                <w:sz w:val="20"/>
                <w:szCs w:val="20"/>
              </w:rPr>
              <w:t>Ilość</w:t>
            </w:r>
            <w:r w:rsidR="00245CB1" w:rsidRPr="00D42688">
              <w:rPr>
                <w:rFonts w:ascii="Arial Nova" w:hAnsi="Arial Nova" w:cs="Arial"/>
                <w:b/>
                <w:bCs/>
                <w:sz w:val="20"/>
                <w:szCs w:val="20"/>
              </w:rPr>
              <w:t xml:space="preserve"> wymaganych </w:t>
            </w:r>
            <w:r w:rsidRPr="00D42688">
              <w:rPr>
                <w:rFonts w:ascii="Arial Nova" w:hAnsi="Arial Nova" w:cs="Arial"/>
                <w:b/>
                <w:bCs/>
                <w:sz w:val="20"/>
                <w:szCs w:val="20"/>
              </w:rPr>
              <w:t xml:space="preserve"> pojazdów (minimalna) </w:t>
            </w:r>
          </w:p>
        </w:tc>
      </w:tr>
      <w:tr w:rsidR="002F35E3" w:rsidRPr="0076333F" w14:paraId="10918B36" w14:textId="755F5A82" w:rsidTr="00D42688">
        <w:tc>
          <w:tcPr>
            <w:tcW w:w="1463" w:type="dxa"/>
          </w:tcPr>
          <w:p w14:paraId="4898515A" w14:textId="6C6B05C0" w:rsidR="002F35E3" w:rsidRPr="00D42688" w:rsidRDefault="002F35E3" w:rsidP="00732194">
            <w:pPr>
              <w:rPr>
                <w:rFonts w:ascii="Arial Nova" w:hAnsi="Arial Nova" w:cs="Arial"/>
                <w:sz w:val="20"/>
                <w:szCs w:val="20"/>
              </w:rPr>
            </w:pPr>
            <w:r w:rsidRPr="00D42688">
              <w:rPr>
                <w:rFonts w:ascii="Arial Nova" w:hAnsi="Arial Nova" w:cs="Arial"/>
                <w:sz w:val="20"/>
                <w:szCs w:val="20"/>
              </w:rPr>
              <w:t>Trasa nr 1</w:t>
            </w:r>
            <w:r w:rsidR="00300041">
              <w:rPr>
                <w:rFonts w:ascii="Arial Nova" w:hAnsi="Arial Nova" w:cs="Arial"/>
                <w:sz w:val="20"/>
                <w:szCs w:val="20"/>
              </w:rPr>
              <w:t>a</w:t>
            </w:r>
          </w:p>
          <w:p w14:paraId="00810062" w14:textId="5F9216BF" w:rsidR="002F35E3" w:rsidRPr="00D42688" w:rsidRDefault="002F35E3" w:rsidP="00732194">
            <w:pPr>
              <w:rPr>
                <w:rFonts w:ascii="Arial Nova" w:hAnsi="Arial Nova" w:cs="Arial"/>
                <w:sz w:val="20"/>
                <w:szCs w:val="20"/>
              </w:rPr>
            </w:pPr>
            <w:r w:rsidRPr="00D42688">
              <w:rPr>
                <w:rFonts w:ascii="Arial Nova" w:hAnsi="Arial Nova" w:cs="Arial"/>
                <w:sz w:val="20"/>
                <w:szCs w:val="20"/>
              </w:rPr>
              <w:t>/Część  1 zamówienia</w:t>
            </w:r>
          </w:p>
        </w:tc>
        <w:tc>
          <w:tcPr>
            <w:tcW w:w="1846" w:type="dxa"/>
          </w:tcPr>
          <w:p w14:paraId="6FF85D88" w14:textId="0415CDC0" w:rsidR="002F35E3" w:rsidRPr="00D42688" w:rsidRDefault="002F35E3" w:rsidP="00732194">
            <w:pPr>
              <w:rPr>
                <w:rFonts w:ascii="Arial Nova" w:hAnsi="Arial Nova" w:cs="Arial"/>
                <w:sz w:val="20"/>
                <w:szCs w:val="20"/>
              </w:rPr>
            </w:pPr>
            <w:r w:rsidRPr="00D42688">
              <w:rPr>
                <w:rFonts w:ascii="Arial Nova" w:hAnsi="Arial Nova" w:cs="Arial"/>
                <w:sz w:val="20"/>
                <w:szCs w:val="20"/>
              </w:rPr>
              <w:t>Nie starszy niż rok produkcji 2001</w:t>
            </w:r>
          </w:p>
        </w:tc>
        <w:tc>
          <w:tcPr>
            <w:tcW w:w="2812" w:type="dxa"/>
          </w:tcPr>
          <w:p w14:paraId="2FC68573" w14:textId="77777777" w:rsidR="00F61A87" w:rsidRDefault="002F35E3" w:rsidP="00F61A87">
            <w:pPr>
              <w:rPr>
                <w:rFonts w:ascii="Arial Nova" w:hAnsi="Arial Nova" w:cs="Arial"/>
                <w:sz w:val="20"/>
                <w:szCs w:val="20"/>
              </w:rPr>
            </w:pPr>
            <w:r w:rsidRPr="00D42688">
              <w:rPr>
                <w:rFonts w:ascii="Arial Nova" w:hAnsi="Arial Nova" w:cs="Arial"/>
                <w:sz w:val="20"/>
                <w:szCs w:val="20"/>
              </w:rPr>
              <w:t>Pojazd min. 58 miejsc pasażerskich (siedzących)</w:t>
            </w:r>
            <w:r w:rsidR="00F61A87">
              <w:rPr>
                <w:rFonts w:ascii="Arial Nova" w:hAnsi="Arial Nova" w:cs="Arial"/>
                <w:sz w:val="20"/>
                <w:szCs w:val="20"/>
              </w:rPr>
              <w:t xml:space="preserve"> w tym 1 miejsce dla opiekuna</w:t>
            </w:r>
            <w:r w:rsidR="00E11103">
              <w:rPr>
                <w:rFonts w:ascii="Arial Nova" w:hAnsi="Arial Nova" w:cs="Arial"/>
                <w:sz w:val="20"/>
                <w:szCs w:val="20"/>
              </w:rPr>
              <w:t xml:space="preserve"> </w:t>
            </w:r>
            <w:r w:rsidR="00F61A87">
              <w:rPr>
                <w:rFonts w:ascii="Arial Nova" w:hAnsi="Arial Nova" w:cs="Arial"/>
                <w:sz w:val="20"/>
                <w:szCs w:val="20"/>
              </w:rPr>
              <w:t xml:space="preserve">+ kierowca </w:t>
            </w:r>
          </w:p>
          <w:p w14:paraId="26291183" w14:textId="369CF4FD" w:rsidR="002F35E3" w:rsidRPr="00D42688" w:rsidRDefault="002F35E3" w:rsidP="00F61A87">
            <w:pPr>
              <w:rPr>
                <w:rFonts w:ascii="Arial Nova" w:hAnsi="Arial Nova" w:cs="Arial"/>
                <w:sz w:val="20"/>
                <w:szCs w:val="20"/>
              </w:rPr>
            </w:pPr>
          </w:p>
        </w:tc>
        <w:tc>
          <w:tcPr>
            <w:tcW w:w="2237" w:type="dxa"/>
          </w:tcPr>
          <w:p w14:paraId="1CE95DA8" w14:textId="77777777" w:rsidR="002F35E3" w:rsidRPr="00D42688" w:rsidRDefault="002F35E3" w:rsidP="00D42688">
            <w:pPr>
              <w:jc w:val="center"/>
              <w:rPr>
                <w:rFonts w:ascii="Arial Nova" w:hAnsi="Arial Nova" w:cs="Arial"/>
                <w:sz w:val="20"/>
                <w:szCs w:val="20"/>
              </w:rPr>
            </w:pPr>
          </w:p>
          <w:p w14:paraId="66201D9F" w14:textId="54945220" w:rsidR="002F35E3" w:rsidRPr="00D42688" w:rsidRDefault="002F35E3" w:rsidP="00D42688">
            <w:pPr>
              <w:jc w:val="center"/>
              <w:rPr>
                <w:rFonts w:ascii="Arial Nova" w:hAnsi="Arial Nova" w:cs="Arial"/>
                <w:sz w:val="20"/>
                <w:szCs w:val="20"/>
              </w:rPr>
            </w:pPr>
            <w:r w:rsidRPr="00D42688">
              <w:rPr>
                <w:rFonts w:ascii="Arial Nova" w:hAnsi="Arial Nova" w:cs="Arial"/>
                <w:sz w:val="20"/>
                <w:szCs w:val="20"/>
              </w:rPr>
              <w:t>1 szt.</w:t>
            </w:r>
          </w:p>
        </w:tc>
      </w:tr>
      <w:tr w:rsidR="002F35E3" w:rsidRPr="0076333F" w14:paraId="03DCA0C8" w14:textId="5274FC2B" w:rsidTr="00D42688">
        <w:tc>
          <w:tcPr>
            <w:tcW w:w="1463" w:type="dxa"/>
          </w:tcPr>
          <w:p w14:paraId="6ABD5A48" w14:textId="5FEBC4F2" w:rsidR="002F35E3" w:rsidRPr="00D42688" w:rsidRDefault="000C204A" w:rsidP="00732194">
            <w:pPr>
              <w:rPr>
                <w:rFonts w:ascii="Arial Nova" w:hAnsi="Arial Nova" w:cs="Arial"/>
                <w:sz w:val="20"/>
                <w:szCs w:val="20"/>
              </w:rPr>
            </w:pPr>
            <w:r>
              <w:rPr>
                <w:rFonts w:ascii="Arial Nova" w:hAnsi="Arial Nova" w:cs="Arial"/>
                <w:sz w:val="20"/>
                <w:szCs w:val="20"/>
              </w:rPr>
              <w:t xml:space="preserve">Trasa nr 9a Część 2 </w:t>
            </w:r>
            <w:r w:rsidR="002F35E3" w:rsidRPr="00D42688">
              <w:rPr>
                <w:rFonts w:ascii="Arial Nova" w:hAnsi="Arial Nova" w:cs="Arial"/>
                <w:sz w:val="20"/>
                <w:szCs w:val="20"/>
              </w:rPr>
              <w:t>zamówienia</w:t>
            </w:r>
          </w:p>
        </w:tc>
        <w:tc>
          <w:tcPr>
            <w:tcW w:w="1846" w:type="dxa"/>
          </w:tcPr>
          <w:p w14:paraId="7D3D5D1C" w14:textId="10A4566E" w:rsidR="002F35E3" w:rsidRPr="00D42688" w:rsidRDefault="002F35E3" w:rsidP="00732194">
            <w:pPr>
              <w:rPr>
                <w:rFonts w:ascii="Arial Nova" w:hAnsi="Arial Nova" w:cs="Arial"/>
                <w:sz w:val="20"/>
                <w:szCs w:val="20"/>
              </w:rPr>
            </w:pPr>
            <w:r w:rsidRPr="00D42688">
              <w:rPr>
                <w:rFonts w:ascii="Arial Nova" w:hAnsi="Arial Nova" w:cs="Arial"/>
                <w:sz w:val="20"/>
                <w:szCs w:val="20"/>
              </w:rPr>
              <w:t>Nie starszy niż rok produkcji 2001</w:t>
            </w:r>
          </w:p>
        </w:tc>
        <w:tc>
          <w:tcPr>
            <w:tcW w:w="2812" w:type="dxa"/>
          </w:tcPr>
          <w:p w14:paraId="3AFC7E53" w14:textId="38B149BA" w:rsidR="00E11103" w:rsidRDefault="002F35E3" w:rsidP="00E11103">
            <w:pPr>
              <w:rPr>
                <w:rFonts w:ascii="Arial Nova" w:hAnsi="Arial Nova" w:cs="Arial"/>
                <w:sz w:val="20"/>
                <w:szCs w:val="20"/>
              </w:rPr>
            </w:pPr>
            <w:r w:rsidRPr="00D42688">
              <w:rPr>
                <w:rFonts w:ascii="Arial Nova" w:hAnsi="Arial Nova" w:cs="Arial"/>
                <w:sz w:val="20"/>
                <w:szCs w:val="20"/>
              </w:rPr>
              <w:t xml:space="preserve">Pojazd min. </w:t>
            </w:r>
            <w:r w:rsidR="007E596E">
              <w:rPr>
                <w:rFonts w:ascii="Arial Nova" w:hAnsi="Arial Nova" w:cs="Arial"/>
                <w:sz w:val="20"/>
                <w:szCs w:val="20"/>
              </w:rPr>
              <w:t>24</w:t>
            </w:r>
            <w:r w:rsidR="00C60616">
              <w:rPr>
                <w:rFonts w:ascii="Arial Nova" w:hAnsi="Arial Nova" w:cs="Arial"/>
                <w:sz w:val="20"/>
                <w:szCs w:val="20"/>
              </w:rPr>
              <w:t xml:space="preserve"> </w:t>
            </w:r>
            <w:r w:rsidRPr="00D42688">
              <w:rPr>
                <w:rFonts w:ascii="Arial Nova" w:hAnsi="Arial Nova" w:cs="Arial"/>
                <w:sz w:val="20"/>
                <w:szCs w:val="20"/>
              </w:rPr>
              <w:t xml:space="preserve">miejsc </w:t>
            </w:r>
            <w:r w:rsidR="007E596E">
              <w:rPr>
                <w:rFonts w:ascii="Arial Nova" w:hAnsi="Arial Nova" w:cs="Arial"/>
                <w:sz w:val="20"/>
                <w:szCs w:val="20"/>
              </w:rPr>
              <w:t xml:space="preserve"> pasażerskich (</w:t>
            </w:r>
            <w:r w:rsidRPr="00D42688">
              <w:rPr>
                <w:rFonts w:ascii="Arial Nova" w:hAnsi="Arial Nova" w:cs="Arial"/>
                <w:sz w:val="20"/>
                <w:szCs w:val="20"/>
              </w:rPr>
              <w:t>siedzących</w:t>
            </w:r>
            <w:r w:rsidR="007E596E">
              <w:rPr>
                <w:rFonts w:ascii="Arial Nova" w:hAnsi="Arial Nova" w:cs="Arial"/>
                <w:sz w:val="20"/>
                <w:szCs w:val="20"/>
              </w:rPr>
              <w:t>)</w:t>
            </w:r>
            <w:r w:rsidR="00837E27">
              <w:rPr>
                <w:rFonts w:ascii="Arial Nova" w:hAnsi="Arial Nova" w:cs="Arial"/>
                <w:sz w:val="20"/>
                <w:szCs w:val="20"/>
              </w:rPr>
              <w:t>, w tym 1 miejsce</w:t>
            </w:r>
            <w:r w:rsidR="00DB6A75">
              <w:rPr>
                <w:rFonts w:ascii="Arial Nova" w:hAnsi="Arial Nova" w:cs="Arial"/>
                <w:sz w:val="20"/>
                <w:szCs w:val="20"/>
              </w:rPr>
              <w:t xml:space="preserve"> dla opiekuna + kierowca</w:t>
            </w:r>
            <w:r w:rsidR="00C60616">
              <w:rPr>
                <w:rFonts w:ascii="Arial Nova" w:hAnsi="Arial Nova" w:cs="Arial"/>
                <w:sz w:val="20"/>
                <w:szCs w:val="20"/>
              </w:rPr>
              <w:t>,</w:t>
            </w:r>
            <w:r w:rsidR="00C60616" w:rsidRPr="00D42688">
              <w:rPr>
                <w:rFonts w:ascii="Arial Nova" w:hAnsi="Arial Nova" w:cs="Arial"/>
                <w:sz w:val="20"/>
                <w:szCs w:val="20"/>
              </w:rPr>
              <w:t xml:space="preserve"> wyposażony w pasy bezpieczeństwa, przystosowany </w:t>
            </w:r>
            <w:r w:rsidR="00E52F53">
              <w:rPr>
                <w:rFonts w:ascii="Arial Nova" w:hAnsi="Arial Nova" w:cs="Arial"/>
                <w:sz w:val="20"/>
                <w:szCs w:val="20"/>
              </w:rPr>
              <w:t xml:space="preserve">również </w:t>
            </w:r>
            <w:r w:rsidR="00C60616" w:rsidRPr="00D42688">
              <w:rPr>
                <w:rFonts w:ascii="Arial Nova" w:hAnsi="Arial Nova" w:cs="Arial"/>
                <w:sz w:val="20"/>
                <w:szCs w:val="20"/>
              </w:rPr>
              <w:t>do przewozu dziecka na wózku inwalidzkim</w:t>
            </w:r>
            <w:r w:rsidR="00C60616">
              <w:rPr>
                <w:rFonts w:ascii="Arial Nova" w:hAnsi="Arial Nova" w:cs="Arial"/>
                <w:sz w:val="20"/>
                <w:szCs w:val="20"/>
              </w:rPr>
              <w:t xml:space="preserve"> wraz z windą do podnoszenia wózków inwalidzkich</w:t>
            </w:r>
            <w:r w:rsidR="00117DD9">
              <w:rPr>
                <w:rFonts w:ascii="Arial Nova" w:hAnsi="Arial Nova" w:cs="Arial"/>
                <w:sz w:val="20"/>
                <w:szCs w:val="20"/>
              </w:rPr>
              <w:t xml:space="preserve"> lub podjazdem</w:t>
            </w:r>
            <w:r w:rsidR="00E11103">
              <w:rPr>
                <w:rFonts w:ascii="Arial Nova" w:hAnsi="Arial Nova" w:cs="Arial"/>
                <w:sz w:val="20"/>
                <w:szCs w:val="20"/>
              </w:rPr>
              <w:t xml:space="preserve">, zapewniający przewóz </w:t>
            </w:r>
            <w:r w:rsidR="00E52F53">
              <w:rPr>
                <w:rFonts w:ascii="Arial Nova" w:hAnsi="Arial Nova" w:cs="Arial"/>
                <w:sz w:val="20"/>
                <w:szCs w:val="20"/>
              </w:rPr>
              <w:t>min</w:t>
            </w:r>
            <w:r w:rsidR="00E11103">
              <w:rPr>
                <w:rFonts w:ascii="Arial Nova" w:hAnsi="Arial Nova" w:cs="Arial"/>
                <w:sz w:val="20"/>
                <w:szCs w:val="20"/>
              </w:rPr>
              <w:t>.</w:t>
            </w:r>
            <w:r w:rsidR="00E52F53">
              <w:rPr>
                <w:rFonts w:ascii="Arial Nova" w:hAnsi="Arial Nova" w:cs="Arial"/>
                <w:sz w:val="20"/>
                <w:szCs w:val="20"/>
              </w:rPr>
              <w:t xml:space="preserve"> 3 wózk</w:t>
            </w:r>
            <w:r w:rsidR="00E11103">
              <w:rPr>
                <w:rFonts w:ascii="Arial Nova" w:hAnsi="Arial Nova" w:cs="Arial"/>
                <w:sz w:val="20"/>
                <w:szCs w:val="20"/>
              </w:rPr>
              <w:t xml:space="preserve">ów </w:t>
            </w:r>
            <w:r w:rsidR="00E52F53">
              <w:rPr>
                <w:rFonts w:ascii="Arial Nova" w:hAnsi="Arial Nova" w:cs="Arial"/>
                <w:sz w:val="20"/>
                <w:szCs w:val="20"/>
              </w:rPr>
              <w:t>inwalidzki</w:t>
            </w:r>
            <w:r w:rsidR="00E11103">
              <w:rPr>
                <w:rFonts w:ascii="Arial Nova" w:hAnsi="Arial Nova" w:cs="Arial"/>
                <w:sz w:val="20"/>
                <w:szCs w:val="20"/>
              </w:rPr>
              <w:t xml:space="preserve">ch. </w:t>
            </w:r>
          </w:p>
          <w:p w14:paraId="3629FD06" w14:textId="442D0D60" w:rsidR="002F35E3" w:rsidRPr="00D42688" w:rsidRDefault="002F35E3" w:rsidP="00E11103">
            <w:pPr>
              <w:rPr>
                <w:rFonts w:ascii="Arial Nova" w:hAnsi="Arial Nova" w:cs="Arial"/>
                <w:sz w:val="20"/>
                <w:szCs w:val="20"/>
              </w:rPr>
            </w:pPr>
          </w:p>
        </w:tc>
        <w:tc>
          <w:tcPr>
            <w:tcW w:w="2237" w:type="dxa"/>
          </w:tcPr>
          <w:p w14:paraId="6CFAF1C2" w14:textId="6389BB8F" w:rsidR="002F35E3" w:rsidRPr="00D42688" w:rsidRDefault="002F35E3" w:rsidP="00D42688">
            <w:pPr>
              <w:jc w:val="center"/>
              <w:rPr>
                <w:rFonts w:ascii="Arial Nova" w:hAnsi="Arial Nova" w:cs="Arial"/>
                <w:sz w:val="20"/>
                <w:szCs w:val="20"/>
              </w:rPr>
            </w:pPr>
            <w:r w:rsidRPr="00D42688">
              <w:rPr>
                <w:rFonts w:ascii="Arial Nova" w:hAnsi="Arial Nova" w:cs="Arial"/>
                <w:sz w:val="20"/>
                <w:szCs w:val="20"/>
              </w:rPr>
              <w:t>1 szt.</w:t>
            </w:r>
          </w:p>
        </w:tc>
      </w:tr>
    </w:tbl>
    <w:p w14:paraId="7A96E30B" w14:textId="09910C0B" w:rsidR="00732194" w:rsidRDefault="00732194" w:rsidP="006D6063">
      <w:pPr>
        <w:spacing w:line="264" w:lineRule="auto"/>
        <w:ind w:left="426"/>
        <w:jc w:val="both"/>
        <w:rPr>
          <w:rFonts w:ascii="Arial Nova" w:eastAsia="Times New Roman" w:hAnsi="Arial Nova" w:cs="Arial"/>
          <w:sz w:val="20"/>
          <w:szCs w:val="20"/>
          <w:lang w:eastAsia="pl-PL"/>
        </w:rPr>
      </w:pPr>
    </w:p>
    <w:p w14:paraId="34A35FAF" w14:textId="09968722" w:rsidR="00CB786F" w:rsidRDefault="00732194" w:rsidP="00CB786F">
      <w:pPr>
        <w:spacing w:after="240" w:line="264" w:lineRule="auto"/>
        <w:ind w:left="426"/>
        <w:jc w:val="both"/>
        <w:rPr>
          <w:rFonts w:ascii="Arial Nova" w:eastAsia="Times New Roman" w:hAnsi="Arial Nova" w:cs="Arial"/>
          <w:b/>
          <w:spacing w:val="-4"/>
          <w:sz w:val="20"/>
          <w:szCs w:val="20"/>
          <w:lang w:eastAsia="pl-PL"/>
        </w:rPr>
      </w:pPr>
      <w:r w:rsidRPr="00732194">
        <w:rPr>
          <w:rFonts w:ascii="Arial Nova" w:eastAsia="Times New Roman" w:hAnsi="Arial Nova" w:cs="Arial"/>
          <w:spacing w:val="-4"/>
          <w:sz w:val="20"/>
          <w:szCs w:val="20"/>
          <w:lang w:eastAsia="pl-PL"/>
        </w:rPr>
        <w:t>W celu potwierdzenia spełniania ww. warunku udziału w post</w:t>
      </w:r>
      <w:r w:rsidR="00245CB1">
        <w:rPr>
          <w:rFonts w:ascii="Arial Nova" w:eastAsia="Times New Roman" w:hAnsi="Arial Nova" w:cs="Arial"/>
          <w:spacing w:val="-4"/>
          <w:sz w:val="20"/>
          <w:szCs w:val="20"/>
          <w:lang w:eastAsia="pl-PL"/>
        </w:rPr>
        <w:t>ę</w:t>
      </w:r>
      <w:r w:rsidRPr="00732194">
        <w:rPr>
          <w:rFonts w:ascii="Arial Nova" w:eastAsia="Times New Roman" w:hAnsi="Arial Nova" w:cs="Arial"/>
          <w:spacing w:val="-4"/>
          <w:sz w:val="20"/>
          <w:szCs w:val="20"/>
          <w:lang w:eastAsia="pl-PL"/>
        </w:rPr>
        <w:t xml:space="preserve">powaniu Zamawiający wymaga, aby Wykonawca </w:t>
      </w:r>
      <w:r w:rsidR="005F2F3D">
        <w:rPr>
          <w:rFonts w:ascii="Arial Nova" w:eastAsia="Times New Roman" w:hAnsi="Arial Nova" w:cs="Arial"/>
          <w:spacing w:val="-4"/>
          <w:sz w:val="20"/>
          <w:szCs w:val="20"/>
          <w:lang w:eastAsia="pl-PL"/>
        </w:rPr>
        <w:t>na żądanie Zamawiającego</w:t>
      </w:r>
      <w:r w:rsidRPr="00732194">
        <w:rPr>
          <w:rFonts w:ascii="Arial Nova" w:eastAsia="Times New Roman" w:hAnsi="Arial Nova" w:cs="Arial"/>
          <w:spacing w:val="-4"/>
          <w:sz w:val="20"/>
          <w:szCs w:val="20"/>
          <w:lang w:eastAsia="pl-PL"/>
        </w:rPr>
        <w:t xml:space="preserve"> złożył wykaz </w:t>
      </w:r>
      <w:r w:rsidR="00D701DA">
        <w:rPr>
          <w:rFonts w:ascii="Arial Nova" w:eastAsia="Times New Roman" w:hAnsi="Arial Nova" w:cs="Arial"/>
          <w:spacing w:val="-4"/>
          <w:sz w:val="20"/>
          <w:szCs w:val="20"/>
          <w:lang w:eastAsia="pl-PL"/>
        </w:rPr>
        <w:t>pojazdów</w:t>
      </w:r>
      <w:r w:rsidRPr="00732194">
        <w:rPr>
          <w:rFonts w:ascii="Arial Nova" w:eastAsia="Times New Roman" w:hAnsi="Arial Nova" w:cs="Arial"/>
          <w:spacing w:val="-4"/>
          <w:sz w:val="20"/>
          <w:szCs w:val="20"/>
          <w:lang w:eastAsia="pl-PL"/>
        </w:rPr>
        <w:t xml:space="preserve"> dostępnych wykonawcy w celu </w:t>
      </w:r>
      <w:r w:rsidRPr="00732194">
        <w:rPr>
          <w:rFonts w:ascii="Arial Nova" w:eastAsia="Times New Roman" w:hAnsi="Arial Nova" w:cs="Arial"/>
          <w:spacing w:val="-4"/>
          <w:sz w:val="20"/>
          <w:szCs w:val="20"/>
          <w:lang w:eastAsia="pl-PL"/>
        </w:rPr>
        <w:lastRenderedPageBreak/>
        <w:t xml:space="preserve">wykonania zamówienia publicznego wraz z informacją o podstawie do dysponowania tymi zasobami – sporządzony wg wzory stanowiącego </w:t>
      </w:r>
      <w:r w:rsidR="00300041">
        <w:rPr>
          <w:rFonts w:ascii="Arial Nova" w:eastAsia="Times New Roman" w:hAnsi="Arial Nova" w:cs="Arial"/>
          <w:b/>
          <w:spacing w:val="-4"/>
          <w:sz w:val="20"/>
          <w:szCs w:val="20"/>
          <w:lang w:eastAsia="pl-PL"/>
        </w:rPr>
        <w:t>załącznik nr 5</w:t>
      </w:r>
      <w:r w:rsidRPr="00D42688">
        <w:rPr>
          <w:rFonts w:ascii="Arial Nova" w:eastAsia="Times New Roman" w:hAnsi="Arial Nova" w:cs="Arial"/>
          <w:b/>
          <w:spacing w:val="-4"/>
          <w:sz w:val="20"/>
          <w:szCs w:val="20"/>
          <w:lang w:eastAsia="pl-PL"/>
        </w:rPr>
        <w:t xml:space="preserve"> do SWZ.</w:t>
      </w:r>
    </w:p>
    <w:p w14:paraId="1FE005A1" w14:textId="061E6AB6" w:rsidR="00CB786F" w:rsidRPr="00D42688" w:rsidRDefault="00CB786F" w:rsidP="00CB786F">
      <w:pPr>
        <w:spacing w:after="240" w:line="264" w:lineRule="auto"/>
        <w:ind w:left="426"/>
        <w:jc w:val="both"/>
        <w:rPr>
          <w:rFonts w:ascii="Arial Nova" w:eastAsia="Times New Roman" w:hAnsi="Arial Nova" w:cs="Arial"/>
          <w:b/>
          <w:spacing w:val="-4"/>
          <w:sz w:val="20"/>
          <w:szCs w:val="20"/>
          <w:u w:val="single"/>
          <w:lang w:eastAsia="pl-PL"/>
        </w:rPr>
      </w:pPr>
      <w:r w:rsidRPr="00D42688">
        <w:rPr>
          <w:rFonts w:ascii="Arial Nova" w:eastAsia="Times New Roman" w:hAnsi="Arial Nova" w:cs="Arial"/>
          <w:b/>
          <w:spacing w:val="-4"/>
          <w:sz w:val="20"/>
          <w:szCs w:val="20"/>
          <w:u w:val="single"/>
          <w:lang w:eastAsia="pl-PL"/>
        </w:rPr>
        <w:t>Wykonawca w wykazie, o którym mowa wyżej zobowiązany jest wskazać pojazd/pojazdy, przy udziale których zamierzał realizować zamówienie, wskazane</w:t>
      </w:r>
      <w:r w:rsidR="006F260F">
        <w:rPr>
          <w:rFonts w:ascii="Arial Nova" w:eastAsia="Times New Roman" w:hAnsi="Arial Nova" w:cs="Arial"/>
          <w:b/>
          <w:spacing w:val="-4"/>
          <w:sz w:val="20"/>
          <w:szCs w:val="20"/>
          <w:u w:val="single"/>
          <w:lang w:eastAsia="pl-PL"/>
        </w:rPr>
        <w:t xml:space="preserve"> pierwotnie</w:t>
      </w:r>
      <w:r w:rsidRPr="00D42688">
        <w:rPr>
          <w:rFonts w:ascii="Arial Nova" w:eastAsia="Times New Roman" w:hAnsi="Arial Nova" w:cs="Arial"/>
          <w:b/>
          <w:spacing w:val="-4"/>
          <w:sz w:val="20"/>
          <w:szCs w:val="20"/>
          <w:u w:val="single"/>
          <w:lang w:eastAsia="pl-PL"/>
        </w:rPr>
        <w:t xml:space="preserve"> w formularzu ofertowym. </w:t>
      </w:r>
    </w:p>
    <w:p w14:paraId="6614BE42" w14:textId="2005D998" w:rsidR="007F330D" w:rsidRPr="008E5529" w:rsidRDefault="007F330D" w:rsidP="00732194">
      <w:pPr>
        <w:spacing w:line="264" w:lineRule="auto"/>
        <w:ind w:left="426"/>
        <w:jc w:val="both"/>
        <w:rPr>
          <w:rFonts w:ascii="Arial Nova" w:eastAsia="Times New Roman" w:hAnsi="Arial Nova" w:cs="Arial"/>
          <w:bCs/>
          <w:spacing w:val="-8"/>
          <w:sz w:val="20"/>
          <w:szCs w:val="20"/>
          <w:lang w:eastAsia="pl-PL"/>
        </w:rPr>
      </w:pPr>
      <w:r w:rsidRPr="008E5529">
        <w:rPr>
          <w:rFonts w:ascii="Arial Nova" w:eastAsia="Times New Roman" w:hAnsi="Arial Nova" w:cs="Arial"/>
          <w:b/>
          <w:spacing w:val="-8"/>
          <w:sz w:val="20"/>
          <w:szCs w:val="20"/>
          <w:lang w:eastAsia="pl-PL"/>
        </w:rPr>
        <w:t>UWAGA:</w:t>
      </w:r>
      <w:r w:rsidRPr="008E5529">
        <w:rPr>
          <w:rFonts w:ascii="Arial Nova" w:eastAsia="Times New Roman" w:hAnsi="Arial Nova" w:cs="Arial"/>
          <w:bCs/>
          <w:spacing w:val="-8"/>
          <w:sz w:val="20"/>
          <w:szCs w:val="20"/>
          <w:lang w:eastAsia="pl-PL"/>
        </w:rPr>
        <w:t xml:space="preserve"> W przypadku wspólnego ubiegania się dwóch lub więcej Wykonawców o udzielenie niniejszego zamówienia, oceniany będzie ich łączny potencjał techniczny i kadrowy oraz łączne kwalifikacje i</w:t>
      </w:r>
      <w:r w:rsidR="00FD0DCB" w:rsidRPr="008E5529">
        <w:rPr>
          <w:rFonts w:ascii="Arial Nova" w:eastAsia="Times New Roman" w:hAnsi="Arial Nova" w:cs="Arial"/>
          <w:bCs/>
          <w:spacing w:val="-8"/>
          <w:sz w:val="20"/>
          <w:szCs w:val="20"/>
          <w:lang w:eastAsia="pl-PL"/>
        </w:rPr>
        <w:t> </w:t>
      </w:r>
      <w:r w:rsidRPr="008E5529">
        <w:rPr>
          <w:rFonts w:ascii="Arial Nova" w:eastAsia="Times New Roman" w:hAnsi="Arial Nova" w:cs="Arial"/>
          <w:bCs/>
          <w:spacing w:val="-8"/>
          <w:sz w:val="20"/>
          <w:szCs w:val="20"/>
          <w:lang w:eastAsia="pl-PL"/>
        </w:rPr>
        <w:t>doświadczenie.</w:t>
      </w:r>
    </w:p>
    <w:p w14:paraId="72C9E886" w14:textId="6D513966" w:rsidR="007F330D" w:rsidRPr="00732194" w:rsidRDefault="007F330D" w:rsidP="00D876E5">
      <w:pPr>
        <w:pStyle w:val="Akapitzlist"/>
        <w:numPr>
          <w:ilvl w:val="0"/>
          <w:numId w:val="17"/>
        </w:numPr>
        <w:spacing w:line="264" w:lineRule="auto"/>
        <w:ind w:left="426" w:hanging="426"/>
        <w:contextualSpacing w:val="0"/>
        <w:jc w:val="both"/>
        <w:rPr>
          <w:rFonts w:ascii="Arial Nova" w:eastAsia="Times New Roman" w:hAnsi="Arial Nova" w:cs="Arial"/>
          <w:b/>
          <w:bCs/>
          <w:sz w:val="20"/>
          <w:szCs w:val="20"/>
          <w:lang w:eastAsia="pl-PL"/>
        </w:rPr>
      </w:pPr>
      <w:r w:rsidRPr="00732194">
        <w:rPr>
          <w:rFonts w:ascii="Arial Nova" w:eastAsia="Times New Roman" w:hAnsi="Arial Nova" w:cs="Arial"/>
          <w:b/>
          <w:bCs/>
          <w:sz w:val="20"/>
          <w:szCs w:val="20"/>
          <w:lang w:eastAsia="pl-PL"/>
        </w:rPr>
        <w:t>Korzystanie przez wykonawcę ze zdolności technicznych lub zawodowych lub ich sytuacji finansowej lub ekonomicznej</w:t>
      </w:r>
    </w:p>
    <w:p w14:paraId="3906DE44" w14:textId="77777777" w:rsidR="007F330D" w:rsidRPr="008E5529" w:rsidRDefault="007F330D" w:rsidP="00D876E5">
      <w:pPr>
        <w:pStyle w:val="Akapitzlist"/>
        <w:numPr>
          <w:ilvl w:val="1"/>
          <w:numId w:val="17"/>
        </w:numPr>
        <w:spacing w:line="264" w:lineRule="auto"/>
        <w:ind w:left="851" w:hanging="425"/>
        <w:contextualSpacing w:val="0"/>
        <w:jc w:val="both"/>
        <w:rPr>
          <w:rFonts w:ascii="Arial Nova" w:eastAsia="Times New Roman" w:hAnsi="Arial Nova" w:cs="Arial"/>
          <w:bCs/>
          <w:sz w:val="20"/>
          <w:szCs w:val="20"/>
          <w:u w:val="single"/>
          <w:lang w:eastAsia="pl-PL"/>
        </w:rPr>
      </w:pPr>
      <w:r w:rsidRPr="008E5529">
        <w:rPr>
          <w:rFonts w:ascii="Arial Nova" w:eastAsia="Times New Roman" w:hAnsi="Arial Nova" w:cs="Arial"/>
          <w:bCs/>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C55157" w14:textId="7F1CACD3" w:rsidR="007F330D" w:rsidRPr="008E5529" w:rsidRDefault="007F330D" w:rsidP="00D876E5">
      <w:pPr>
        <w:pStyle w:val="Akapitzlist"/>
        <w:numPr>
          <w:ilvl w:val="1"/>
          <w:numId w:val="17"/>
        </w:numPr>
        <w:spacing w:line="264" w:lineRule="auto"/>
        <w:ind w:left="851" w:hanging="425"/>
        <w:contextualSpacing w:val="0"/>
        <w:jc w:val="both"/>
        <w:rPr>
          <w:rFonts w:ascii="Arial Nova" w:eastAsia="Times New Roman" w:hAnsi="Arial Nova" w:cs="Arial"/>
          <w:bCs/>
          <w:sz w:val="20"/>
          <w:szCs w:val="20"/>
          <w:u w:val="single"/>
          <w:lang w:eastAsia="pl-PL"/>
        </w:rPr>
      </w:pPr>
      <w:r w:rsidRPr="008E5529">
        <w:rPr>
          <w:rFonts w:ascii="Arial Nova" w:eastAsia="Times New Roman" w:hAnsi="Arial Nova" w:cs="Arial"/>
          <w:bCs/>
          <w:sz w:val="20"/>
          <w:szCs w:val="2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9883DE0" w14:textId="781EA37C" w:rsidR="007F330D" w:rsidRPr="008E5529" w:rsidRDefault="007F330D" w:rsidP="00D876E5">
      <w:pPr>
        <w:pStyle w:val="Akapitzlist"/>
        <w:numPr>
          <w:ilvl w:val="1"/>
          <w:numId w:val="17"/>
        </w:numPr>
        <w:spacing w:line="264" w:lineRule="auto"/>
        <w:ind w:left="851" w:hanging="425"/>
        <w:contextualSpacing w:val="0"/>
        <w:jc w:val="both"/>
        <w:rPr>
          <w:rFonts w:ascii="Arial Nova" w:eastAsia="Times New Roman" w:hAnsi="Arial Nova" w:cs="Arial"/>
          <w:bCs/>
          <w:spacing w:val="-4"/>
          <w:sz w:val="20"/>
          <w:szCs w:val="20"/>
          <w:u w:val="single"/>
          <w:lang w:eastAsia="pl-PL"/>
        </w:rPr>
      </w:pPr>
      <w:r w:rsidRPr="008E5529">
        <w:rPr>
          <w:rFonts w:ascii="Arial Nova" w:eastAsia="Times New Roman" w:hAnsi="Arial Nova" w:cs="Arial"/>
          <w:bCs/>
          <w:spacing w:val="-4"/>
          <w:sz w:val="20"/>
          <w:szCs w:val="20"/>
          <w:lang w:eastAsia="pl-PL"/>
        </w:rPr>
        <w:t>Wykonawca, który polega na zdolnościach lub sytuacji podmiotów udostępn</w:t>
      </w:r>
      <w:r w:rsidR="00CD662D">
        <w:rPr>
          <w:rFonts w:ascii="Arial Nova" w:eastAsia="Times New Roman" w:hAnsi="Arial Nova" w:cs="Arial"/>
          <w:bCs/>
          <w:spacing w:val="-4"/>
          <w:sz w:val="20"/>
          <w:szCs w:val="20"/>
          <w:lang w:eastAsia="pl-PL"/>
        </w:rPr>
        <w:t xml:space="preserve">iających zasoby, składa </w:t>
      </w:r>
      <w:r w:rsidRPr="008E5529">
        <w:rPr>
          <w:rFonts w:ascii="Arial Nova" w:eastAsia="Times New Roman" w:hAnsi="Arial Nova" w:cs="Arial"/>
          <w:bCs/>
          <w:spacing w:val="-4"/>
          <w:sz w:val="20"/>
          <w:szCs w:val="20"/>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D0DCB" w:rsidRPr="008E5529">
        <w:rPr>
          <w:rFonts w:ascii="Arial Nova" w:hAnsi="Arial Nova"/>
          <w:spacing w:val="-4"/>
          <w:sz w:val="20"/>
          <w:szCs w:val="20"/>
        </w:rPr>
        <w:t xml:space="preserve"> </w:t>
      </w:r>
      <w:r w:rsidR="00FD0DCB" w:rsidRPr="008E5529">
        <w:rPr>
          <w:rFonts w:ascii="Arial Nova" w:eastAsia="Times New Roman" w:hAnsi="Arial Nova" w:cs="Arial"/>
          <w:bCs/>
          <w:spacing w:val="-4"/>
          <w:sz w:val="20"/>
          <w:szCs w:val="20"/>
          <w:lang w:eastAsia="pl-PL"/>
        </w:rPr>
        <w:t xml:space="preserve">Wzór oświadczenia </w:t>
      </w:r>
      <w:r w:rsidR="00FD0DCB" w:rsidRPr="0076333F">
        <w:rPr>
          <w:rFonts w:ascii="Arial Nova" w:eastAsia="Times New Roman" w:hAnsi="Arial Nova" w:cs="Arial"/>
          <w:bCs/>
          <w:spacing w:val="-4"/>
          <w:sz w:val="20"/>
          <w:szCs w:val="20"/>
          <w:lang w:eastAsia="pl-PL"/>
        </w:rPr>
        <w:t xml:space="preserve">stanowi </w:t>
      </w:r>
      <w:r w:rsidR="00FD0DCB" w:rsidRPr="00D42688">
        <w:rPr>
          <w:rFonts w:ascii="Arial Nova" w:eastAsia="Times New Roman" w:hAnsi="Arial Nova" w:cs="Arial"/>
          <w:bCs/>
          <w:spacing w:val="-4"/>
          <w:sz w:val="20"/>
          <w:szCs w:val="20"/>
          <w:lang w:eastAsia="pl-PL"/>
        </w:rPr>
        <w:t xml:space="preserve">załącznik </w:t>
      </w:r>
      <w:r w:rsidR="00FD0DCB" w:rsidRPr="00D42688">
        <w:rPr>
          <w:rFonts w:ascii="Arial Nova" w:eastAsia="Times New Roman" w:hAnsi="Arial Nova" w:cs="Arial"/>
          <w:b/>
          <w:bCs/>
          <w:spacing w:val="-4"/>
          <w:sz w:val="20"/>
          <w:szCs w:val="20"/>
          <w:lang w:eastAsia="pl-PL"/>
        </w:rPr>
        <w:t>n</w:t>
      </w:r>
      <w:r w:rsidR="00CB786F" w:rsidRPr="00D42688">
        <w:rPr>
          <w:rFonts w:ascii="Arial Nova" w:eastAsia="Times New Roman" w:hAnsi="Arial Nova" w:cs="Arial"/>
          <w:b/>
          <w:bCs/>
          <w:spacing w:val="-4"/>
          <w:sz w:val="20"/>
          <w:szCs w:val="20"/>
          <w:lang w:eastAsia="pl-PL"/>
        </w:rPr>
        <w:t>r</w:t>
      </w:r>
      <w:r w:rsidR="00FD0DCB" w:rsidRPr="00D42688">
        <w:rPr>
          <w:rFonts w:ascii="Arial Nova" w:eastAsia="Times New Roman" w:hAnsi="Arial Nova" w:cs="Arial"/>
          <w:b/>
          <w:bCs/>
          <w:spacing w:val="-4"/>
          <w:sz w:val="20"/>
          <w:szCs w:val="20"/>
          <w:lang w:eastAsia="pl-PL"/>
        </w:rPr>
        <w:t xml:space="preserve"> </w:t>
      </w:r>
      <w:r w:rsidR="00300041">
        <w:rPr>
          <w:rFonts w:ascii="Arial Nova" w:eastAsia="Times New Roman" w:hAnsi="Arial Nova" w:cs="Arial"/>
          <w:b/>
          <w:bCs/>
          <w:spacing w:val="-4"/>
          <w:sz w:val="20"/>
          <w:szCs w:val="20"/>
          <w:lang w:eastAsia="pl-PL"/>
        </w:rPr>
        <w:t>5</w:t>
      </w:r>
      <w:r w:rsidR="00FD0DCB" w:rsidRPr="00D42688">
        <w:rPr>
          <w:rFonts w:ascii="Arial Nova" w:eastAsia="Times New Roman" w:hAnsi="Arial Nova" w:cs="Arial"/>
          <w:bCs/>
          <w:spacing w:val="-4"/>
          <w:sz w:val="20"/>
          <w:szCs w:val="20"/>
          <w:lang w:eastAsia="pl-PL"/>
        </w:rPr>
        <w:t xml:space="preserve"> </w:t>
      </w:r>
      <w:r w:rsidR="00FD0DCB" w:rsidRPr="00D42688">
        <w:rPr>
          <w:rFonts w:ascii="Arial Nova" w:eastAsia="Times New Roman" w:hAnsi="Arial Nova" w:cs="Arial"/>
          <w:b/>
          <w:bCs/>
          <w:spacing w:val="-4"/>
          <w:sz w:val="20"/>
          <w:szCs w:val="20"/>
          <w:lang w:eastAsia="pl-PL"/>
        </w:rPr>
        <w:t>do SWZ.</w:t>
      </w:r>
    </w:p>
    <w:p w14:paraId="344DB890" w14:textId="32058596" w:rsidR="007F330D" w:rsidRPr="008E5529" w:rsidRDefault="007F330D" w:rsidP="00D876E5">
      <w:pPr>
        <w:pStyle w:val="Akapitzlist"/>
        <w:numPr>
          <w:ilvl w:val="1"/>
          <w:numId w:val="17"/>
        </w:numPr>
        <w:spacing w:line="264" w:lineRule="auto"/>
        <w:ind w:left="851" w:hanging="425"/>
        <w:contextualSpacing w:val="0"/>
        <w:jc w:val="both"/>
        <w:rPr>
          <w:rFonts w:ascii="Arial Nova" w:eastAsia="Times New Roman" w:hAnsi="Arial Nova" w:cs="Arial"/>
          <w:bCs/>
          <w:sz w:val="20"/>
          <w:szCs w:val="20"/>
          <w:u w:val="single"/>
          <w:lang w:eastAsia="pl-PL"/>
        </w:rPr>
      </w:pPr>
      <w:r w:rsidRPr="008E5529">
        <w:rPr>
          <w:rFonts w:ascii="Arial Nova" w:eastAsia="Times New Roman" w:hAnsi="Arial Nova" w:cs="Arial"/>
          <w:bCs/>
          <w:sz w:val="20"/>
          <w:szCs w:val="20"/>
          <w:lang w:eastAsia="pl-PL"/>
        </w:rPr>
        <w:t xml:space="preserve">Zobowiązanie podmiotu udostępniającego zasoby, o którym mowa w </w:t>
      </w:r>
      <w:r w:rsidR="000D19EC" w:rsidRPr="008E5529">
        <w:rPr>
          <w:rFonts w:ascii="Arial Nova" w:eastAsia="Times New Roman" w:hAnsi="Arial Nova" w:cs="Arial"/>
          <w:bCs/>
          <w:sz w:val="20"/>
          <w:szCs w:val="20"/>
          <w:lang w:eastAsia="pl-PL"/>
        </w:rPr>
        <w:t>pkt 2.</w:t>
      </w:r>
      <w:r w:rsidRPr="008E5529">
        <w:rPr>
          <w:rFonts w:ascii="Arial Nova" w:eastAsia="Times New Roman" w:hAnsi="Arial Nova" w:cs="Arial"/>
          <w:bCs/>
          <w:sz w:val="20"/>
          <w:szCs w:val="20"/>
          <w:lang w:eastAsia="pl-PL"/>
        </w:rPr>
        <w:t>3, potwierdza, że stosunek łączący wykonawcę z podmiotami udostępniającymi zasoby gwarantuje rzeczywisty dostęp do tych zasobów oraz określa w szczególności:</w:t>
      </w:r>
    </w:p>
    <w:p w14:paraId="24AE3DB0" w14:textId="358720B4" w:rsidR="007F330D" w:rsidRPr="008E5529" w:rsidRDefault="007F330D" w:rsidP="00D876E5">
      <w:pPr>
        <w:pStyle w:val="Akapitzlist"/>
        <w:numPr>
          <w:ilvl w:val="1"/>
          <w:numId w:val="33"/>
        </w:numPr>
        <w:spacing w:line="264" w:lineRule="auto"/>
        <w:ind w:left="1134" w:hanging="283"/>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bCs/>
          <w:sz w:val="20"/>
          <w:szCs w:val="20"/>
          <w:lang w:eastAsia="pl-PL"/>
        </w:rPr>
        <w:t>zakres dostępnych wykonawcy zasobów podmiotu udostępniającego zasoby;</w:t>
      </w:r>
    </w:p>
    <w:p w14:paraId="4B814674" w14:textId="48575735" w:rsidR="007F330D" w:rsidRPr="008E5529" w:rsidRDefault="007F330D" w:rsidP="00D876E5">
      <w:pPr>
        <w:pStyle w:val="Akapitzlist"/>
        <w:numPr>
          <w:ilvl w:val="1"/>
          <w:numId w:val="33"/>
        </w:numPr>
        <w:spacing w:line="264" w:lineRule="auto"/>
        <w:ind w:left="1134" w:hanging="283"/>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bCs/>
          <w:sz w:val="20"/>
          <w:szCs w:val="20"/>
          <w:lang w:eastAsia="pl-PL"/>
        </w:rPr>
        <w:t>sposób i okres udostępnienia wykonawcy i wykorzystania przez niego zasobów podmiotu udostępniającego te zasoby przy wykonywaniu zamówienia;</w:t>
      </w:r>
    </w:p>
    <w:p w14:paraId="449BC007" w14:textId="4C448E4A" w:rsidR="007F330D" w:rsidRPr="008E5529" w:rsidRDefault="007F330D" w:rsidP="00D876E5">
      <w:pPr>
        <w:pStyle w:val="Akapitzlist"/>
        <w:numPr>
          <w:ilvl w:val="1"/>
          <w:numId w:val="33"/>
        </w:numPr>
        <w:spacing w:line="264" w:lineRule="auto"/>
        <w:ind w:left="1134" w:hanging="283"/>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bCs/>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7B50500" w14:textId="77777777" w:rsidR="00FD0DCB" w:rsidRPr="008E5529" w:rsidRDefault="007F330D" w:rsidP="00D876E5">
      <w:pPr>
        <w:pStyle w:val="Akapitzlist"/>
        <w:numPr>
          <w:ilvl w:val="1"/>
          <w:numId w:val="17"/>
        </w:numPr>
        <w:spacing w:line="264" w:lineRule="auto"/>
        <w:ind w:left="851" w:hanging="425"/>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EE6AAA7" w14:textId="10671887" w:rsidR="00FD0DCB" w:rsidRPr="00D701DA" w:rsidRDefault="00FD0DCB" w:rsidP="00D876E5">
      <w:pPr>
        <w:pStyle w:val="Akapitzlist"/>
        <w:numPr>
          <w:ilvl w:val="1"/>
          <w:numId w:val="17"/>
        </w:numPr>
        <w:spacing w:line="264" w:lineRule="auto"/>
        <w:ind w:left="851" w:hanging="425"/>
        <w:contextualSpacing w:val="0"/>
        <w:jc w:val="both"/>
        <w:rPr>
          <w:rFonts w:ascii="Arial Nova" w:eastAsia="Times New Roman" w:hAnsi="Arial Nova" w:cs="Arial"/>
          <w:color w:val="000000" w:themeColor="text1"/>
          <w:spacing w:val="-6"/>
          <w:sz w:val="20"/>
          <w:szCs w:val="20"/>
          <w:lang w:eastAsia="pl-PL"/>
        </w:rPr>
      </w:pPr>
      <w:r w:rsidRPr="008E5529">
        <w:rPr>
          <w:rFonts w:ascii="Arial Nova" w:eastAsia="Times New Roman" w:hAnsi="Arial Nova" w:cs="Arial"/>
          <w:spacing w:val="-6"/>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022EAE">
        <w:rPr>
          <w:rFonts w:ascii="Arial Nova" w:eastAsia="Times New Roman" w:hAnsi="Arial Nova" w:cs="Arial"/>
          <w:spacing w:val="-6"/>
          <w:sz w:val="20"/>
          <w:szCs w:val="20"/>
          <w:lang w:eastAsia="pl-PL"/>
        </w:rPr>
        <w:t xml:space="preserve"> </w:t>
      </w:r>
      <w:r w:rsidR="00022EAE" w:rsidRPr="00D701DA">
        <w:rPr>
          <w:rFonts w:ascii="Arial Nova" w:eastAsia="Times New Roman" w:hAnsi="Arial Nova" w:cs="Arial"/>
          <w:color w:val="000000" w:themeColor="text1"/>
          <w:spacing w:val="-6"/>
          <w:sz w:val="20"/>
          <w:szCs w:val="20"/>
          <w:lang w:eastAsia="pl-PL"/>
        </w:rPr>
        <w:t>(przy czym przesłanka wykluczenia, o której mowa w rozdziale 6 ust. 6 dotyczy podmiotów trzecich, gdy na te podmioty przypada ponad 10% wartości zamówienia)</w:t>
      </w:r>
      <w:r w:rsidRPr="00D701DA">
        <w:rPr>
          <w:rFonts w:ascii="Arial Nova" w:eastAsia="Times New Roman" w:hAnsi="Arial Nova" w:cs="Arial"/>
          <w:color w:val="000000" w:themeColor="text1"/>
          <w:spacing w:val="-6"/>
          <w:sz w:val="20"/>
          <w:szCs w:val="20"/>
          <w:lang w:eastAsia="pl-PL"/>
        </w:rPr>
        <w:t>.</w:t>
      </w:r>
    </w:p>
    <w:p w14:paraId="64F754BE" w14:textId="77777777" w:rsidR="00FD0DCB" w:rsidRPr="008E5529" w:rsidRDefault="00FD0DCB" w:rsidP="00D876E5">
      <w:pPr>
        <w:pStyle w:val="Akapitzlist"/>
        <w:numPr>
          <w:ilvl w:val="1"/>
          <w:numId w:val="17"/>
        </w:numPr>
        <w:spacing w:line="264" w:lineRule="auto"/>
        <w:ind w:left="851" w:hanging="425"/>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BA6720B" w14:textId="77777777" w:rsidR="00FD0DCB" w:rsidRPr="008E5529" w:rsidRDefault="00FD0DCB" w:rsidP="00D876E5">
      <w:pPr>
        <w:pStyle w:val="Akapitzlist"/>
        <w:numPr>
          <w:ilvl w:val="1"/>
          <w:numId w:val="17"/>
        </w:numPr>
        <w:spacing w:line="264" w:lineRule="auto"/>
        <w:ind w:left="851" w:hanging="425"/>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5E7D0F6" w14:textId="2DA09570" w:rsidR="00FD0DCB" w:rsidRDefault="00FD0DCB" w:rsidP="00D876E5">
      <w:pPr>
        <w:pStyle w:val="Akapitzlist"/>
        <w:numPr>
          <w:ilvl w:val="1"/>
          <w:numId w:val="17"/>
        </w:numPr>
        <w:spacing w:after="240" w:line="264" w:lineRule="auto"/>
        <w:ind w:left="851" w:hanging="425"/>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 xml:space="preserve">Wykonawca, w przypadku polegania na zdolnościach lub sytuacji podmiotów udostępniających zasoby, przedstawia, wraz z </w:t>
      </w:r>
      <w:r w:rsidR="00F5172D">
        <w:rPr>
          <w:rFonts w:ascii="Arial Nova" w:eastAsia="Times New Roman" w:hAnsi="Arial Nova" w:cs="Arial"/>
          <w:spacing w:val="-6"/>
          <w:sz w:val="20"/>
          <w:szCs w:val="20"/>
          <w:lang w:eastAsia="pl-PL"/>
        </w:rPr>
        <w:t>oświadczeniem, o którym mowa w rozdziale 8</w:t>
      </w:r>
      <w:r w:rsidRPr="008E5529">
        <w:rPr>
          <w:rFonts w:ascii="Arial Nova" w:eastAsia="Times New Roman" w:hAnsi="Arial Nova" w:cs="Arial"/>
          <w:spacing w:val="-6"/>
          <w:sz w:val="20"/>
          <w:szCs w:val="20"/>
          <w:lang w:eastAsia="pl-PL"/>
        </w:rPr>
        <w:t xml:space="preserve"> SWZ</w:t>
      </w:r>
      <w:r w:rsidR="00F5172D">
        <w:rPr>
          <w:rFonts w:ascii="Arial Nova" w:eastAsia="Times New Roman" w:hAnsi="Arial Nova" w:cs="Arial"/>
          <w:spacing w:val="-6"/>
          <w:sz w:val="20"/>
          <w:szCs w:val="20"/>
          <w:lang w:eastAsia="pl-PL"/>
        </w:rPr>
        <w:t xml:space="preserve"> pkt 1</w:t>
      </w:r>
      <w:r w:rsidRPr="008E5529">
        <w:rPr>
          <w:rFonts w:ascii="Arial Nova" w:eastAsia="Times New Roman" w:hAnsi="Arial Nova" w:cs="Arial"/>
          <w:spacing w:val="-6"/>
          <w:sz w:val="20"/>
          <w:szCs w:val="20"/>
          <w:lang w:eastAsia="pl-PL"/>
        </w:rPr>
        <w:t>, także oświadczenie podmiotu udostępniającego zasoby, potwierdzające brak podstaw wykluczenia tego podmiotu oraz odpowiednio spełnianie warunków udziału w postępowaniu, w zakresie, w jakim wykonawca powoł</w:t>
      </w:r>
      <w:r w:rsidR="00701E1B">
        <w:rPr>
          <w:rFonts w:ascii="Arial Nova" w:eastAsia="Times New Roman" w:hAnsi="Arial Nova" w:cs="Arial"/>
          <w:spacing w:val="-6"/>
          <w:sz w:val="20"/>
          <w:szCs w:val="20"/>
          <w:lang w:eastAsia="pl-PL"/>
        </w:rPr>
        <w:t>uje się na jego zasoby</w:t>
      </w:r>
      <w:r w:rsidRPr="008E5529">
        <w:rPr>
          <w:rFonts w:ascii="Arial Nova" w:eastAsia="Times New Roman" w:hAnsi="Arial Nova" w:cs="Arial"/>
          <w:spacing w:val="-6"/>
          <w:sz w:val="20"/>
          <w:szCs w:val="20"/>
          <w:lang w:eastAsia="pl-PL"/>
        </w:rPr>
        <w:t>.</w:t>
      </w:r>
    </w:p>
    <w:p w14:paraId="30807AF5" w14:textId="221FFDC8" w:rsidR="00A14050" w:rsidRPr="008E5529" w:rsidRDefault="00A14050"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13" w:name="_Toc72745819"/>
      <w:bookmarkStart w:id="14" w:name="_Toc73435769"/>
      <w:r w:rsidRPr="008E5529">
        <w:rPr>
          <w:rFonts w:ascii="Arial Nova" w:eastAsia="Times New Roman" w:hAnsi="Arial Nova" w:cs="Arial"/>
          <w:b/>
          <w:bCs/>
          <w:color w:val="auto"/>
          <w:sz w:val="20"/>
          <w:szCs w:val="20"/>
          <w:lang w:eastAsia="pl-PL"/>
        </w:rPr>
        <w:t>WERYFIKACJA SPEŁNIENIA WARUNKÓW UDZIAŁU W POSTEPOWANIU ORAZ BRAKU PODSTAW WYKLUCZENIA</w:t>
      </w:r>
      <w:bookmarkEnd w:id="13"/>
      <w:bookmarkEnd w:id="14"/>
    </w:p>
    <w:p w14:paraId="185DA29D" w14:textId="575FEA22" w:rsidR="00031C93" w:rsidRPr="00031C93" w:rsidRDefault="001C1308" w:rsidP="00031C93">
      <w:pPr>
        <w:pStyle w:val="Akapitzlist"/>
        <w:numPr>
          <w:ilvl w:val="0"/>
          <w:numId w:val="18"/>
        </w:numPr>
        <w:spacing w:before="240" w:line="264" w:lineRule="auto"/>
        <w:ind w:left="426" w:hanging="426"/>
        <w:contextualSpacing w:val="0"/>
        <w:jc w:val="both"/>
        <w:rPr>
          <w:rFonts w:ascii="Arial Nova" w:eastAsia="Times New Roman" w:hAnsi="Arial Nova" w:cs="Arial"/>
          <w:spacing w:val="-4"/>
          <w:sz w:val="20"/>
          <w:szCs w:val="20"/>
          <w:lang w:eastAsia="pl-PL"/>
        </w:rPr>
      </w:pPr>
      <w:r w:rsidRPr="00D42688">
        <w:rPr>
          <w:rFonts w:ascii="Arial Nova" w:eastAsia="Times New Roman" w:hAnsi="Arial Nova" w:cs="Arial"/>
          <w:b/>
          <w:spacing w:val="-4"/>
          <w:sz w:val="20"/>
          <w:szCs w:val="20"/>
          <w:u w:val="single"/>
          <w:lang w:eastAsia="pl-PL"/>
        </w:rPr>
        <w:t>Wykonawca dołącza do oferty</w:t>
      </w:r>
      <w:r w:rsidR="00031C93" w:rsidRPr="00D42688">
        <w:rPr>
          <w:rFonts w:ascii="Arial Nova" w:eastAsia="Times New Roman" w:hAnsi="Arial Nova" w:cs="Arial"/>
          <w:b/>
          <w:spacing w:val="-4"/>
          <w:sz w:val="20"/>
          <w:szCs w:val="20"/>
          <w:u w:val="single"/>
          <w:lang w:eastAsia="pl-PL"/>
        </w:rPr>
        <w:t>:</w:t>
      </w:r>
      <w:r w:rsidR="00031C93">
        <w:rPr>
          <w:rFonts w:ascii="Arial Nova" w:eastAsia="Times New Roman" w:hAnsi="Arial Nova" w:cs="Arial"/>
          <w:spacing w:val="-4"/>
          <w:sz w:val="20"/>
          <w:szCs w:val="20"/>
          <w:lang w:eastAsia="pl-PL"/>
        </w:rPr>
        <w:t xml:space="preserve"> (i)</w:t>
      </w:r>
      <w:r w:rsidRPr="001C1308">
        <w:rPr>
          <w:rFonts w:ascii="Arial Nova" w:eastAsia="Times New Roman" w:hAnsi="Arial Nova" w:cs="Arial"/>
          <w:spacing w:val="-4"/>
          <w:sz w:val="20"/>
          <w:szCs w:val="20"/>
          <w:lang w:eastAsia="pl-PL"/>
        </w:rPr>
        <w:t xml:space="preserve"> oświadczenie o niepodleganiu wykluczeniu, spełnianiu warunków udziału w postępowaniu, w zakresie wskazanym przez </w:t>
      </w:r>
      <w:r>
        <w:rPr>
          <w:rFonts w:ascii="Arial Nova" w:eastAsia="Times New Roman" w:hAnsi="Arial Nova" w:cs="Arial"/>
          <w:spacing w:val="-4"/>
          <w:sz w:val="20"/>
          <w:szCs w:val="20"/>
          <w:lang w:eastAsia="pl-PL"/>
        </w:rPr>
        <w:t>Z</w:t>
      </w:r>
      <w:r w:rsidRPr="001C1308">
        <w:rPr>
          <w:rFonts w:ascii="Arial Nova" w:eastAsia="Times New Roman" w:hAnsi="Arial Nova" w:cs="Arial"/>
          <w:spacing w:val="-4"/>
          <w:sz w:val="20"/>
          <w:szCs w:val="20"/>
          <w:lang w:eastAsia="pl-PL"/>
        </w:rPr>
        <w:t>amawiającego</w:t>
      </w:r>
      <w:r w:rsidR="00031C93">
        <w:rPr>
          <w:rFonts w:ascii="Arial Nova" w:eastAsia="Times New Roman" w:hAnsi="Arial Nova" w:cs="Arial"/>
          <w:spacing w:val="-4"/>
          <w:sz w:val="20"/>
          <w:szCs w:val="20"/>
          <w:lang w:eastAsia="pl-PL"/>
        </w:rPr>
        <w:t xml:space="preserve">, o których mowa w art. 108 ust. 1 </w:t>
      </w:r>
      <w:proofErr w:type="spellStart"/>
      <w:r w:rsidR="00031C93">
        <w:rPr>
          <w:rFonts w:ascii="Arial Nova" w:eastAsia="Times New Roman" w:hAnsi="Arial Nova" w:cs="Arial"/>
          <w:spacing w:val="-4"/>
          <w:sz w:val="20"/>
          <w:szCs w:val="20"/>
          <w:lang w:eastAsia="pl-PL"/>
        </w:rPr>
        <w:t>Pzp</w:t>
      </w:r>
      <w:proofErr w:type="spellEnd"/>
      <w:r w:rsidR="00031C93">
        <w:rPr>
          <w:rFonts w:ascii="Arial Nova" w:eastAsia="Times New Roman" w:hAnsi="Arial Nova" w:cs="Arial"/>
          <w:spacing w:val="-4"/>
          <w:sz w:val="20"/>
          <w:szCs w:val="20"/>
          <w:lang w:eastAsia="pl-PL"/>
        </w:rPr>
        <w:t xml:space="preserve">, art. 109 ust. 1 pkt. 1 i 4 </w:t>
      </w:r>
      <w:proofErr w:type="spellStart"/>
      <w:r w:rsidR="00031C93">
        <w:rPr>
          <w:rFonts w:ascii="Arial Nova" w:eastAsia="Times New Roman" w:hAnsi="Arial Nova" w:cs="Arial"/>
          <w:spacing w:val="-4"/>
          <w:sz w:val="20"/>
          <w:szCs w:val="20"/>
          <w:lang w:eastAsia="pl-PL"/>
        </w:rPr>
        <w:t>Pzp</w:t>
      </w:r>
      <w:proofErr w:type="spellEnd"/>
      <w:r w:rsidR="00031C93">
        <w:rPr>
          <w:rFonts w:ascii="Arial Nova" w:eastAsia="Times New Roman" w:hAnsi="Arial Nova" w:cs="Arial"/>
          <w:spacing w:val="-4"/>
          <w:sz w:val="20"/>
          <w:szCs w:val="20"/>
          <w:lang w:eastAsia="pl-PL"/>
        </w:rPr>
        <w:t xml:space="preserve">, </w:t>
      </w:r>
      <w:r w:rsidR="00031C93" w:rsidRPr="00031C93">
        <w:rPr>
          <w:rFonts w:ascii="Arial Nova" w:eastAsia="Times New Roman" w:hAnsi="Arial Nova" w:cs="Arial"/>
          <w:spacing w:val="-4"/>
          <w:sz w:val="20"/>
          <w:szCs w:val="20"/>
          <w:lang w:eastAsia="pl-PL"/>
        </w:rPr>
        <w:t>art. 7 ust. 1 ustawy z dnia 13 kwietnia 2022 r. o szczególnych rozwiązaniach w zakresie przeciwdziałania wspieraniu agresji na Ukrainę oraz służących ochronie bezpieczeństwa narodowego</w:t>
      </w:r>
      <w:r w:rsidR="00031C93">
        <w:rPr>
          <w:rFonts w:ascii="Arial Nova" w:eastAsia="Times New Roman" w:hAnsi="Arial Nova" w:cs="Arial"/>
          <w:spacing w:val="-4"/>
          <w:sz w:val="20"/>
          <w:szCs w:val="20"/>
          <w:lang w:eastAsia="pl-PL"/>
        </w:rPr>
        <w:t xml:space="preserve"> </w:t>
      </w:r>
      <w:r w:rsidR="0076333F">
        <w:rPr>
          <w:rFonts w:ascii="Arial Nova" w:eastAsia="Times New Roman" w:hAnsi="Arial Nova" w:cs="Arial"/>
          <w:spacing w:val="-4"/>
          <w:sz w:val="20"/>
          <w:szCs w:val="20"/>
          <w:lang w:eastAsia="pl-PL"/>
        </w:rPr>
        <w:t xml:space="preserve">– złożone na wzorze stanowiącym załącznik nr 4 do SWZ </w:t>
      </w:r>
      <w:r w:rsidR="00031C93">
        <w:rPr>
          <w:rFonts w:ascii="Arial Nova" w:eastAsia="Times New Roman" w:hAnsi="Arial Nova" w:cs="Arial"/>
          <w:spacing w:val="-4"/>
          <w:sz w:val="20"/>
          <w:szCs w:val="20"/>
          <w:lang w:eastAsia="pl-PL"/>
        </w:rPr>
        <w:t xml:space="preserve">oraz (ii) oświadczenie, o niepodleganiu wykluczeniu z postępowania na podstawie art. 5k </w:t>
      </w:r>
      <w:r w:rsidR="00031C93" w:rsidRPr="00D42688">
        <w:rPr>
          <w:rFonts w:ascii="Arial Nova" w:eastAsia="Times New Roman" w:hAnsi="Arial Nova" w:cs="Arial"/>
          <w:spacing w:val="-4"/>
          <w:sz w:val="20"/>
          <w:szCs w:val="20"/>
          <w:lang w:eastAsia="pl-PL"/>
        </w:rPr>
        <w:t>Rozporządzenia 833/2014</w:t>
      </w:r>
      <w:r w:rsidR="00031C93" w:rsidRPr="00031C93">
        <w:rPr>
          <w:rFonts w:ascii="Arial Nova" w:eastAsia="Times New Roman" w:hAnsi="Arial Nova" w:cs="Arial"/>
          <w:b/>
          <w:spacing w:val="-4"/>
          <w:sz w:val="20"/>
          <w:szCs w:val="20"/>
          <w:lang w:eastAsia="pl-PL"/>
        </w:rPr>
        <w:t>. Zaleca się sporządzenie oświadczenia</w:t>
      </w:r>
      <w:r w:rsidR="000F5F9A">
        <w:rPr>
          <w:rFonts w:ascii="Arial Nova" w:eastAsia="Times New Roman" w:hAnsi="Arial Nova" w:cs="Arial"/>
          <w:b/>
          <w:spacing w:val="-4"/>
          <w:sz w:val="20"/>
          <w:szCs w:val="20"/>
          <w:lang w:eastAsia="pl-PL"/>
        </w:rPr>
        <w:t>,</w:t>
      </w:r>
      <w:r w:rsidR="00031C93" w:rsidRPr="00031C93">
        <w:rPr>
          <w:rFonts w:ascii="Arial Nova" w:eastAsia="Times New Roman" w:hAnsi="Arial Nova" w:cs="Arial"/>
          <w:b/>
          <w:spacing w:val="-4"/>
          <w:sz w:val="20"/>
          <w:szCs w:val="20"/>
          <w:lang w:eastAsia="pl-PL"/>
        </w:rPr>
        <w:t xml:space="preserve"> na wzorze stanowiącym</w:t>
      </w:r>
      <w:r w:rsidR="0076333F">
        <w:rPr>
          <w:rFonts w:ascii="Arial Nova" w:eastAsia="Times New Roman" w:hAnsi="Arial Nova" w:cs="Arial"/>
          <w:spacing w:val="-4"/>
          <w:sz w:val="20"/>
          <w:szCs w:val="20"/>
          <w:lang w:eastAsia="pl-PL"/>
        </w:rPr>
        <w:t xml:space="preserve"> </w:t>
      </w:r>
      <w:r w:rsidR="00FA0E14">
        <w:rPr>
          <w:rFonts w:ascii="Arial Nova" w:eastAsia="Times New Roman" w:hAnsi="Arial Nova" w:cs="Arial"/>
          <w:b/>
          <w:spacing w:val="-4"/>
          <w:sz w:val="20"/>
          <w:szCs w:val="20"/>
          <w:lang w:eastAsia="pl-PL"/>
        </w:rPr>
        <w:t>załącznik nr 4</w:t>
      </w:r>
      <w:r w:rsidR="00031C93" w:rsidRPr="00D42688">
        <w:rPr>
          <w:rFonts w:ascii="Arial Nova" w:eastAsia="Times New Roman" w:hAnsi="Arial Nova" w:cs="Arial"/>
          <w:b/>
          <w:spacing w:val="-4"/>
          <w:sz w:val="20"/>
          <w:szCs w:val="20"/>
          <w:lang w:eastAsia="pl-PL"/>
        </w:rPr>
        <w:t xml:space="preserve"> do SWZ.</w:t>
      </w:r>
      <w:r w:rsidR="00031C93" w:rsidRPr="00031C93">
        <w:rPr>
          <w:rFonts w:ascii="Arial Nova" w:eastAsia="Times New Roman" w:hAnsi="Arial Nova" w:cs="Arial"/>
          <w:spacing w:val="-4"/>
          <w:sz w:val="20"/>
          <w:szCs w:val="20"/>
          <w:lang w:eastAsia="pl-PL"/>
        </w:rPr>
        <w:t xml:space="preserve"> </w:t>
      </w:r>
    </w:p>
    <w:p w14:paraId="4C85C608" w14:textId="09C41403" w:rsidR="001C1308" w:rsidRDefault="001C1308" w:rsidP="00031C93">
      <w:pPr>
        <w:pStyle w:val="Akapitzlist"/>
        <w:numPr>
          <w:ilvl w:val="0"/>
          <w:numId w:val="18"/>
        </w:numPr>
        <w:spacing w:line="264" w:lineRule="auto"/>
        <w:ind w:left="426" w:hanging="426"/>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t xml:space="preserve">Oświadczenie, o którym mowa w </w:t>
      </w:r>
      <w:r>
        <w:rPr>
          <w:rFonts w:ascii="Arial Nova" w:eastAsia="Times New Roman" w:hAnsi="Arial Nova" w:cs="Arial"/>
          <w:spacing w:val="-4"/>
          <w:sz w:val="20"/>
          <w:szCs w:val="20"/>
          <w:lang w:eastAsia="pl-PL"/>
        </w:rPr>
        <w:t>pkt</w:t>
      </w:r>
      <w:r w:rsidRPr="001C1308">
        <w:rPr>
          <w:rFonts w:ascii="Arial Nova" w:eastAsia="Times New Roman" w:hAnsi="Arial Nova" w:cs="Arial"/>
          <w:spacing w:val="-4"/>
          <w:sz w:val="20"/>
          <w:szCs w:val="20"/>
          <w:lang w:eastAsia="pl-PL"/>
        </w:rPr>
        <w:t xml:space="preserve"> 1</w:t>
      </w:r>
      <w:r w:rsidR="00031C93">
        <w:rPr>
          <w:rFonts w:ascii="Arial Nova" w:eastAsia="Times New Roman" w:hAnsi="Arial Nova" w:cs="Arial"/>
          <w:spacing w:val="-4"/>
          <w:sz w:val="20"/>
          <w:szCs w:val="20"/>
          <w:lang w:eastAsia="pl-PL"/>
        </w:rPr>
        <w:t xml:space="preserve"> (i)</w:t>
      </w:r>
      <w:r w:rsidRPr="001C1308">
        <w:rPr>
          <w:rFonts w:ascii="Arial Nova" w:eastAsia="Times New Roman" w:hAnsi="Arial Nova" w:cs="Arial"/>
          <w:spacing w:val="-4"/>
          <w:sz w:val="20"/>
          <w:szCs w:val="20"/>
          <w:lang w:eastAsia="pl-PL"/>
        </w:rPr>
        <w:t xml:space="preserve">, stanowi </w:t>
      </w:r>
      <w:r w:rsidR="0076333F">
        <w:rPr>
          <w:rFonts w:ascii="Arial Nova" w:eastAsia="Times New Roman" w:hAnsi="Arial Nova" w:cs="Arial"/>
          <w:spacing w:val="-4"/>
          <w:sz w:val="20"/>
          <w:szCs w:val="20"/>
          <w:lang w:eastAsia="pl-PL"/>
        </w:rPr>
        <w:t xml:space="preserve">wstępny </w:t>
      </w:r>
      <w:r w:rsidRPr="001C1308">
        <w:rPr>
          <w:rFonts w:ascii="Arial Nova" w:eastAsia="Times New Roman" w:hAnsi="Arial Nova" w:cs="Arial"/>
          <w:spacing w:val="-4"/>
          <w:sz w:val="20"/>
          <w:szCs w:val="20"/>
          <w:lang w:eastAsia="pl-PL"/>
        </w:rPr>
        <w:t>dowód potwierdzający brak podstaw wykluczenia</w:t>
      </w:r>
      <w:r w:rsidR="00031C93">
        <w:rPr>
          <w:rFonts w:ascii="Arial Nova" w:eastAsia="Times New Roman" w:hAnsi="Arial Nova" w:cs="Arial"/>
          <w:spacing w:val="-4"/>
          <w:sz w:val="20"/>
          <w:szCs w:val="20"/>
          <w:lang w:eastAsia="pl-PL"/>
        </w:rPr>
        <w:t xml:space="preserve"> na podstawie </w:t>
      </w:r>
      <w:r w:rsidR="00031C93" w:rsidRPr="00031C93">
        <w:rPr>
          <w:rFonts w:ascii="Arial Nova" w:eastAsia="Times New Roman" w:hAnsi="Arial Nova" w:cs="Arial"/>
          <w:spacing w:val="-4"/>
          <w:sz w:val="20"/>
          <w:szCs w:val="20"/>
          <w:lang w:eastAsia="pl-PL"/>
        </w:rPr>
        <w:t xml:space="preserve">art. 108 ust. 1 </w:t>
      </w:r>
      <w:proofErr w:type="spellStart"/>
      <w:r w:rsidR="00031C93" w:rsidRPr="00031C93">
        <w:rPr>
          <w:rFonts w:ascii="Arial Nova" w:eastAsia="Times New Roman" w:hAnsi="Arial Nova" w:cs="Arial"/>
          <w:spacing w:val="-4"/>
          <w:sz w:val="20"/>
          <w:szCs w:val="20"/>
          <w:lang w:eastAsia="pl-PL"/>
        </w:rPr>
        <w:t>Pzp</w:t>
      </w:r>
      <w:proofErr w:type="spellEnd"/>
      <w:r w:rsidR="00031C93" w:rsidRPr="00031C93">
        <w:rPr>
          <w:rFonts w:ascii="Arial Nova" w:eastAsia="Times New Roman" w:hAnsi="Arial Nova" w:cs="Arial"/>
          <w:spacing w:val="-4"/>
          <w:sz w:val="20"/>
          <w:szCs w:val="20"/>
          <w:lang w:eastAsia="pl-PL"/>
        </w:rPr>
        <w:t xml:space="preserve">, art. 109 ust. 1 pkt. 1 i 4 </w:t>
      </w:r>
      <w:proofErr w:type="spellStart"/>
      <w:r w:rsidR="00031C93" w:rsidRPr="00031C93">
        <w:rPr>
          <w:rFonts w:ascii="Arial Nova" w:eastAsia="Times New Roman" w:hAnsi="Arial Nova" w:cs="Arial"/>
          <w:spacing w:val="-4"/>
          <w:sz w:val="20"/>
          <w:szCs w:val="20"/>
          <w:lang w:eastAsia="pl-PL"/>
        </w:rPr>
        <w:t>Pzp</w:t>
      </w:r>
      <w:proofErr w:type="spellEnd"/>
      <w:r w:rsidR="00031C93" w:rsidRPr="00031C93">
        <w:rPr>
          <w:rFonts w:ascii="Arial Nova" w:eastAsia="Times New Roman" w:hAnsi="Arial Nova" w:cs="Arial"/>
          <w:spacing w:val="-4"/>
          <w:sz w:val="20"/>
          <w:szCs w:val="20"/>
          <w:lang w:eastAsia="pl-PL"/>
        </w:rPr>
        <w:t>, art. 7 ust. 1 ustawy z dnia 13 kwietnia 2022 r. o szczególnych rozwiązaniach w zakresie przeciwdziałania wspieraniu agresji na Ukrainę oraz służących ochronie bezpieczeństwa narodowego</w:t>
      </w:r>
      <w:r w:rsidRPr="001C1308">
        <w:rPr>
          <w:rFonts w:ascii="Arial Nova" w:eastAsia="Times New Roman" w:hAnsi="Arial Nova" w:cs="Arial"/>
          <w:spacing w:val="-4"/>
          <w:sz w:val="20"/>
          <w:szCs w:val="20"/>
          <w:lang w:eastAsia="pl-PL"/>
        </w:rPr>
        <w:t>, spełnianie warunków udziału w postępowaniu, odpowiednio na dzień składania ofert, tymczasowo zastępujący wymagane przez zamawiającego podmiotowe środki dowodowe.</w:t>
      </w:r>
    </w:p>
    <w:p w14:paraId="4FC44801" w14:textId="658A40CC" w:rsidR="001C1308" w:rsidRDefault="001C1308" w:rsidP="00D876E5">
      <w:pPr>
        <w:pStyle w:val="Akapitzlist"/>
        <w:numPr>
          <w:ilvl w:val="0"/>
          <w:numId w:val="18"/>
        </w:numPr>
        <w:spacing w:line="264" w:lineRule="auto"/>
        <w:ind w:left="426" w:hanging="426"/>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t>W przypadku wspólnego ubiegania się o zamówienie przez wykonawców, oświadczeni</w:t>
      </w:r>
      <w:r w:rsidR="00031C93">
        <w:rPr>
          <w:rFonts w:ascii="Arial Nova" w:eastAsia="Times New Roman" w:hAnsi="Arial Nova" w:cs="Arial"/>
          <w:spacing w:val="-4"/>
          <w:sz w:val="20"/>
          <w:szCs w:val="20"/>
          <w:lang w:eastAsia="pl-PL"/>
        </w:rPr>
        <w:t xml:space="preserve">a, </w:t>
      </w:r>
      <w:r w:rsidRPr="001C1308">
        <w:rPr>
          <w:rFonts w:ascii="Arial Nova" w:eastAsia="Times New Roman" w:hAnsi="Arial Nova" w:cs="Arial"/>
          <w:spacing w:val="-4"/>
          <w:sz w:val="20"/>
          <w:szCs w:val="20"/>
          <w:lang w:eastAsia="pl-PL"/>
        </w:rPr>
        <w:t xml:space="preserve"> o którym mowa w </w:t>
      </w:r>
      <w:r>
        <w:rPr>
          <w:rFonts w:ascii="Arial Nova" w:eastAsia="Times New Roman" w:hAnsi="Arial Nova" w:cs="Arial"/>
          <w:spacing w:val="-4"/>
          <w:sz w:val="20"/>
          <w:szCs w:val="20"/>
          <w:lang w:eastAsia="pl-PL"/>
        </w:rPr>
        <w:t>pkt</w:t>
      </w:r>
      <w:r w:rsidRPr="001C1308">
        <w:rPr>
          <w:rFonts w:ascii="Arial Nova" w:eastAsia="Times New Roman" w:hAnsi="Arial Nova" w:cs="Arial"/>
          <w:spacing w:val="-4"/>
          <w:sz w:val="20"/>
          <w:szCs w:val="20"/>
          <w:lang w:eastAsia="pl-PL"/>
        </w:rPr>
        <w:t xml:space="preserve"> 1, składa każdy z wykonawców. Oświadczenia te potwierdzają brak podstaw wykluczenia oraz spełnianie warunków udziału w postępowaniu w zakresie, w jakim każdy z</w:t>
      </w:r>
      <w:r>
        <w:rPr>
          <w:rFonts w:ascii="Arial Nova" w:eastAsia="Times New Roman" w:hAnsi="Arial Nova" w:cs="Arial"/>
          <w:spacing w:val="-4"/>
          <w:sz w:val="20"/>
          <w:szCs w:val="20"/>
          <w:lang w:eastAsia="pl-PL"/>
        </w:rPr>
        <w:t> </w:t>
      </w:r>
      <w:r w:rsidRPr="001C1308">
        <w:rPr>
          <w:rFonts w:ascii="Arial Nova" w:eastAsia="Times New Roman" w:hAnsi="Arial Nova" w:cs="Arial"/>
          <w:spacing w:val="-4"/>
          <w:sz w:val="20"/>
          <w:szCs w:val="20"/>
          <w:lang w:eastAsia="pl-PL"/>
        </w:rPr>
        <w:t>wykonawców wykazuje spełnianie warunków udziału w postępowaniu.</w:t>
      </w:r>
    </w:p>
    <w:p w14:paraId="168A8C47" w14:textId="36C46980" w:rsidR="001C1308" w:rsidRDefault="001C1308" w:rsidP="00D876E5">
      <w:pPr>
        <w:pStyle w:val="Akapitzlist"/>
        <w:numPr>
          <w:ilvl w:val="0"/>
          <w:numId w:val="18"/>
        </w:numPr>
        <w:spacing w:line="264" w:lineRule="auto"/>
        <w:ind w:left="426" w:hanging="426"/>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t xml:space="preserve">Wykonawca, w przypadku polegania na zdolnościach lub sytuacji podmiotów udostępniających zasoby, przedstawia, wraz z oświadczeniem, o którym mowa w </w:t>
      </w:r>
      <w:r>
        <w:rPr>
          <w:rFonts w:ascii="Arial Nova" w:eastAsia="Times New Roman" w:hAnsi="Arial Nova" w:cs="Arial"/>
          <w:spacing w:val="-4"/>
          <w:sz w:val="20"/>
          <w:szCs w:val="20"/>
          <w:lang w:eastAsia="pl-PL"/>
        </w:rPr>
        <w:t>pkt</w:t>
      </w:r>
      <w:r w:rsidRPr="001C1308">
        <w:rPr>
          <w:rFonts w:ascii="Arial Nova" w:eastAsia="Times New Roman" w:hAnsi="Arial Nova" w:cs="Arial"/>
          <w:spacing w:val="-4"/>
          <w:sz w:val="20"/>
          <w:szCs w:val="20"/>
          <w:lang w:eastAsia="pl-PL"/>
        </w:rPr>
        <w:t xml:space="preserve"> 1</w:t>
      </w:r>
      <w:r w:rsidR="00031C93">
        <w:rPr>
          <w:rFonts w:ascii="Arial Nova" w:eastAsia="Times New Roman" w:hAnsi="Arial Nova" w:cs="Arial"/>
          <w:spacing w:val="-4"/>
          <w:sz w:val="20"/>
          <w:szCs w:val="20"/>
          <w:lang w:eastAsia="pl-PL"/>
        </w:rPr>
        <w:t xml:space="preserve"> (i)</w:t>
      </w:r>
      <w:r w:rsidRPr="001C1308">
        <w:rPr>
          <w:rFonts w:ascii="Arial Nova" w:eastAsia="Times New Roman" w:hAnsi="Arial Nova" w:cs="Arial"/>
          <w:spacing w:val="-4"/>
          <w:sz w:val="20"/>
          <w:szCs w:val="20"/>
          <w:lang w:eastAsia="pl-PL"/>
        </w:rPr>
        <w:t>, także oświadczenie podmiotu udostępniającego zasoby, potwierdzające brak podstaw wykluczenia tego podmiotu oraz odpowiednio spełnianie warunków udziału w postępowaniu, w zakresie, w jakim wykonawca powołuje się na jego zasoby.</w:t>
      </w:r>
    </w:p>
    <w:p w14:paraId="36B0A938" w14:textId="3960C126" w:rsidR="00EF44DE" w:rsidRPr="008E5529" w:rsidRDefault="00EF44DE" w:rsidP="00D876E5">
      <w:pPr>
        <w:pStyle w:val="Akapitzlist"/>
        <w:numPr>
          <w:ilvl w:val="0"/>
          <w:numId w:val="18"/>
        </w:numPr>
        <w:spacing w:line="264" w:lineRule="auto"/>
        <w:ind w:left="426" w:hanging="426"/>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Wykonawca nie jest zobowiązany do złożenia podmiotowych środków dowodowych, które zamawiający posiada, jeżeli wykonawca wskaże te środki oraz potwierdzi ich prawidłowość i aktualność.</w:t>
      </w:r>
    </w:p>
    <w:p w14:paraId="76A719D6" w14:textId="75FB76AA" w:rsidR="00A14050" w:rsidRPr="008E5529" w:rsidRDefault="00A14050" w:rsidP="00D876E5">
      <w:pPr>
        <w:pStyle w:val="Akapitzlist"/>
        <w:numPr>
          <w:ilvl w:val="0"/>
          <w:numId w:val="18"/>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aktualnych na dzień ich złożenia.</w:t>
      </w:r>
    </w:p>
    <w:p w14:paraId="2A3C134E" w14:textId="1A6DDE54" w:rsidR="00A14050" w:rsidRPr="008E5529" w:rsidRDefault="00A14050" w:rsidP="00D876E5">
      <w:pPr>
        <w:pStyle w:val="Akapitzlist"/>
        <w:numPr>
          <w:ilvl w:val="0"/>
          <w:numId w:val="18"/>
        </w:numPr>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D68834D" w14:textId="41E9F91A" w:rsidR="00CB3835" w:rsidRDefault="009B2175" w:rsidP="00D876E5">
      <w:pPr>
        <w:pStyle w:val="Akapitzlist"/>
        <w:numPr>
          <w:ilvl w:val="0"/>
          <w:numId w:val="18"/>
        </w:numPr>
        <w:spacing w:after="240" w:line="264" w:lineRule="auto"/>
        <w:ind w:left="426" w:hanging="426"/>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 xml:space="preserve">W zakresie nieuregulowanym w niniejszym dziale znajdują zastosowanie przepisy </w:t>
      </w:r>
      <w:proofErr w:type="spellStart"/>
      <w:r w:rsidR="00B55C5D">
        <w:rPr>
          <w:rFonts w:ascii="Arial Nova" w:eastAsia="Times New Roman" w:hAnsi="Arial Nova" w:cs="Arial"/>
          <w:spacing w:val="-6"/>
          <w:sz w:val="20"/>
          <w:szCs w:val="20"/>
          <w:lang w:eastAsia="pl-PL"/>
        </w:rPr>
        <w:t>Pzp</w:t>
      </w:r>
      <w:proofErr w:type="spellEnd"/>
      <w:r w:rsidRPr="008E5529">
        <w:rPr>
          <w:rFonts w:ascii="Arial Nova" w:eastAsia="Times New Roman" w:hAnsi="Arial Nova" w:cs="Arial"/>
          <w:spacing w:val="-6"/>
          <w:sz w:val="20"/>
          <w:szCs w:val="20"/>
          <w:lang w:eastAsia="pl-PL"/>
        </w:rPr>
        <w:t>, w szczególności art.</w:t>
      </w:r>
      <w:r w:rsidR="003376D2">
        <w:rPr>
          <w:rFonts w:ascii="Arial Nova" w:eastAsia="Times New Roman" w:hAnsi="Arial Nova" w:cs="Arial"/>
          <w:spacing w:val="-6"/>
          <w:sz w:val="20"/>
          <w:szCs w:val="20"/>
          <w:lang w:eastAsia="pl-PL"/>
        </w:rPr>
        <w:t xml:space="preserve"> 126 i</w:t>
      </w:r>
      <w:r w:rsidRPr="008E5529">
        <w:rPr>
          <w:rFonts w:ascii="Arial Nova" w:eastAsia="Times New Roman" w:hAnsi="Arial Nova" w:cs="Arial"/>
          <w:spacing w:val="-6"/>
          <w:sz w:val="20"/>
          <w:szCs w:val="20"/>
          <w:lang w:eastAsia="pl-PL"/>
        </w:rPr>
        <w:t xml:space="preserve"> 128 </w:t>
      </w:r>
      <w:proofErr w:type="spellStart"/>
      <w:r w:rsidR="00B55C5D">
        <w:rPr>
          <w:rFonts w:ascii="Arial Nova" w:eastAsia="Times New Roman" w:hAnsi="Arial Nova" w:cs="Arial"/>
          <w:spacing w:val="-6"/>
          <w:sz w:val="20"/>
          <w:szCs w:val="20"/>
          <w:lang w:eastAsia="pl-PL"/>
        </w:rPr>
        <w:t>Pzp</w:t>
      </w:r>
      <w:proofErr w:type="spellEnd"/>
      <w:r w:rsidR="00245CB1">
        <w:rPr>
          <w:rFonts w:ascii="Arial Nova" w:eastAsia="Times New Roman" w:hAnsi="Arial Nova" w:cs="Arial"/>
          <w:spacing w:val="-6"/>
          <w:sz w:val="20"/>
          <w:szCs w:val="20"/>
          <w:lang w:eastAsia="pl-PL"/>
        </w:rPr>
        <w:t xml:space="preserve">. </w:t>
      </w:r>
    </w:p>
    <w:p w14:paraId="21F674CB" w14:textId="7FC05928" w:rsidR="006F119D" w:rsidRDefault="006F119D"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15" w:name="_Toc72745820"/>
      <w:bookmarkStart w:id="16" w:name="_Toc73435770"/>
      <w:r w:rsidRPr="008E5529">
        <w:rPr>
          <w:rFonts w:ascii="Arial Nova" w:eastAsia="Times New Roman" w:hAnsi="Arial Nova" w:cs="Arial"/>
          <w:b/>
          <w:bCs/>
          <w:color w:val="auto"/>
          <w:sz w:val="20"/>
          <w:szCs w:val="20"/>
          <w:lang w:eastAsia="pl-PL"/>
        </w:rPr>
        <w:t>WYKONAWCY WSPÓLNIE UBIEGAJĄCY SIĘ O UDZIELENIE ZAMÓWIENIA</w:t>
      </w:r>
      <w:bookmarkEnd w:id="15"/>
      <w:bookmarkEnd w:id="16"/>
    </w:p>
    <w:p w14:paraId="40F8C4A1" w14:textId="77777777" w:rsidR="00300041" w:rsidRPr="00300041" w:rsidRDefault="00300041" w:rsidP="00300041">
      <w:pPr>
        <w:rPr>
          <w:lang w:eastAsia="pl-PL"/>
        </w:rPr>
      </w:pPr>
    </w:p>
    <w:p w14:paraId="75DA6BCE" w14:textId="6435ADC1" w:rsidR="006F119D" w:rsidRPr="008E5529" w:rsidRDefault="00A4066E" w:rsidP="00D876E5">
      <w:pPr>
        <w:numPr>
          <w:ilvl w:val="0"/>
          <w:numId w:val="19"/>
        </w:numPr>
        <w:spacing w:line="264" w:lineRule="auto"/>
        <w:ind w:left="426" w:hanging="426"/>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Wykonawcy wspólnie ubiegający się o udzielenie zamówienia</w:t>
      </w:r>
      <w:r w:rsidR="006F119D" w:rsidRPr="008E5529">
        <w:rPr>
          <w:rFonts w:ascii="Arial Nova" w:eastAsia="Times New Roman" w:hAnsi="Arial Nova" w:cs="Arial"/>
          <w:sz w:val="20"/>
          <w:szCs w:val="20"/>
          <w:lang w:eastAsia="pl-PL"/>
        </w:rPr>
        <w:t xml:space="preserve"> ustanawiają Pełnomocnika do reprezentowania ich w postępowaniu albo reprezentowania ich w postępowaniu i zawarcia umowy w sprawie zamówienia publicznego. Zaleca się, aby Pełnomocnikiem był jeden z Wykonawców wspólnie ubiegających się o udzielenie zamówienia. </w:t>
      </w:r>
    </w:p>
    <w:p w14:paraId="5766A862" w14:textId="59240C51" w:rsidR="006F119D" w:rsidRPr="008E5529" w:rsidRDefault="006F119D" w:rsidP="00D876E5">
      <w:pPr>
        <w:numPr>
          <w:ilvl w:val="0"/>
          <w:numId w:val="19"/>
        </w:numPr>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Wszelka korespondencja prowadzona będzie wyłącznie z Pełnomocnikiem.</w:t>
      </w:r>
    </w:p>
    <w:p w14:paraId="18569CD5" w14:textId="15831A6D" w:rsidR="006F119D" w:rsidRPr="008E5529" w:rsidRDefault="006F119D" w:rsidP="00D876E5">
      <w:pPr>
        <w:numPr>
          <w:ilvl w:val="0"/>
          <w:numId w:val="19"/>
        </w:numPr>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Wykonawcy wspólnie ubiegający się o niniejsze zamówienie, których oferta zostanie uznana za najkorzystniejszą, przed podpisaniem umowy o realizację zamówienia, </w:t>
      </w:r>
      <w:r w:rsidR="00A4066E">
        <w:rPr>
          <w:rFonts w:ascii="Arial Nova" w:eastAsia="Times New Roman" w:hAnsi="Arial Nova" w:cs="Arial"/>
          <w:sz w:val="20"/>
          <w:szCs w:val="20"/>
          <w:lang w:eastAsia="pl-PL"/>
        </w:rPr>
        <w:t xml:space="preserve">będą zobowiązani przedstawić </w:t>
      </w:r>
      <w:r w:rsidRPr="008E5529">
        <w:rPr>
          <w:rFonts w:ascii="Arial Nova" w:eastAsia="Times New Roman" w:hAnsi="Arial Nova" w:cs="Arial"/>
          <w:sz w:val="20"/>
          <w:szCs w:val="20"/>
          <w:lang w:eastAsia="pl-PL"/>
        </w:rPr>
        <w:t>Zamawiającemu umow</w:t>
      </w:r>
      <w:r w:rsidR="00A4066E">
        <w:rPr>
          <w:rFonts w:ascii="Arial Nova" w:eastAsia="Times New Roman" w:hAnsi="Arial Nova" w:cs="Arial"/>
          <w:sz w:val="20"/>
          <w:szCs w:val="20"/>
          <w:lang w:eastAsia="pl-PL"/>
        </w:rPr>
        <w:t>ę regulującą</w:t>
      </w:r>
      <w:r w:rsidRPr="008E5529">
        <w:rPr>
          <w:rFonts w:ascii="Arial Nova" w:eastAsia="Times New Roman" w:hAnsi="Arial Nova" w:cs="Arial"/>
          <w:sz w:val="20"/>
          <w:szCs w:val="20"/>
          <w:lang w:eastAsia="pl-PL"/>
        </w:rPr>
        <w:t xml:space="preserve"> ich współpracę.</w:t>
      </w:r>
    </w:p>
    <w:p w14:paraId="2ECA9F6F" w14:textId="37365232" w:rsidR="00CB3835" w:rsidRPr="00732194" w:rsidRDefault="006F119D" w:rsidP="00D876E5">
      <w:pPr>
        <w:numPr>
          <w:ilvl w:val="0"/>
          <w:numId w:val="19"/>
        </w:numPr>
        <w:spacing w:after="240" w:line="264" w:lineRule="auto"/>
        <w:ind w:left="426" w:hanging="426"/>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 xml:space="preserve">Zamawiający wymaga podania w ofercie, które z elementy przedmiotu zamówienia zostaną wykonane przez poszczególnych wykonawców występujących wspólnie. </w:t>
      </w:r>
    </w:p>
    <w:p w14:paraId="41A9BB89" w14:textId="621052FB" w:rsidR="00FF7301" w:rsidRPr="008E5529" w:rsidRDefault="005076C9"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17" w:name="_Toc72745821"/>
      <w:bookmarkStart w:id="18" w:name="_Toc73435771"/>
      <w:r w:rsidRPr="008E5529">
        <w:rPr>
          <w:rFonts w:ascii="Arial Nova" w:eastAsia="Times New Roman" w:hAnsi="Arial Nova" w:cs="Arial"/>
          <w:b/>
          <w:bCs/>
          <w:color w:val="auto"/>
          <w:sz w:val="20"/>
          <w:szCs w:val="20"/>
          <w:lang w:eastAsia="pl-PL"/>
        </w:rPr>
        <w:t>SPOSÓB OCENY OFERT</w:t>
      </w:r>
      <w:bookmarkEnd w:id="17"/>
      <w:bookmarkEnd w:id="18"/>
    </w:p>
    <w:p w14:paraId="7B21D220" w14:textId="1F3998D2" w:rsidR="005076C9" w:rsidRPr="008E5529" w:rsidRDefault="005076C9" w:rsidP="00D876E5">
      <w:pPr>
        <w:pStyle w:val="Akapitzlist"/>
        <w:numPr>
          <w:ilvl w:val="0"/>
          <w:numId w:val="25"/>
        </w:numPr>
        <w:spacing w:before="240" w:line="264" w:lineRule="auto"/>
        <w:ind w:left="426" w:hanging="426"/>
        <w:contextualSpacing w:val="0"/>
        <w:jc w:val="both"/>
        <w:rPr>
          <w:rFonts w:ascii="Arial Nova" w:eastAsia="Times New Roman" w:hAnsi="Arial Nova" w:cs="Arial"/>
          <w:b/>
          <w:bCs/>
          <w:sz w:val="20"/>
          <w:szCs w:val="20"/>
          <w:lang w:eastAsia="pl-PL"/>
        </w:rPr>
      </w:pPr>
      <w:bookmarkStart w:id="19" w:name="_Toc54780305"/>
      <w:r w:rsidRPr="008E5529">
        <w:rPr>
          <w:rFonts w:ascii="Arial Nova" w:eastAsia="Times New Roman" w:hAnsi="Arial Nova" w:cs="Arial"/>
          <w:b/>
          <w:bCs/>
          <w:sz w:val="20"/>
          <w:szCs w:val="20"/>
          <w:lang w:eastAsia="pl-PL"/>
        </w:rPr>
        <w:t>Sposób obliczenia ceny</w:t>
      </w:r>
      <w:bookmarkEnd w:id="19"/>
    </w:p>
    <w:p w14:paraId="66086090" w14:textId="582F5265" w:rsidR="00EB490A" w:rsidRPr="008E5529"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Podana w ofercie cena</w:t>
      </w:r>
      <w:r w:rsidR="006F260F">
        <w:rPr>
          <w:rFonts w:ascii="Arial Nova" w:eastAsia="Times New Roman" w:hAnsi="Arial Nova" w:cs="Arial"/>
          <w:sz w:val="20"/>
          <w:szCs w:val="20"/>
          <w:lang w:eastAsia="pl-PL"/>
        </w:rPr>
        <w:t xml:space="preserve"> (odrębnie dla każdej z części zamówienia, o udzielenie której wykonawca ubiega się w niniejszym postępowaniu) </w:t>
      </w:r>
      <w:r w:rsidRPr="008E5529">
        <w:rPr>
          <w:rFonts w:ascii="Arial Nova" w:eastAsia="Times New Roman" w:hAnsi="Arial Nova" w:cs="Arial"/>
          <w:sz w:val="20"/>
          <w:szCs w:val="20"/>
          <w:lang w:eastAsia="pl-PL"/>
        </w:rPr>
        <w:t xml:space="preserve"> musi być wyrażona w złotych polskich [PLN]. Cena musi uwzględniać wszystkie wymagania</w:t>
      </w:r>
      <w:r w:rsidR="00EB490A" w:rsidRPr="008E5529">
        <w:rPr>
          <w:rFonts w:ascii="Arial Nova" w:eastAsia="Times New Roman" w:hAnsi="Arial Nova" w:cs="Arial"/>
          <w:sz w:val="20"/>
          <w:szCs w:val="20"/>
          <w:lang w:eastAsia="pl-PL"/>
        </w:rPr>
        <w:t xml:space="preserve"> określone w</w:t>
      </w:r>
      <w:r w:rsidRPr="008E5529">
        <w:rPr>
          <w:rFonts w:ascii="Arial Nova" w:eastAsia="Times New Roman" w:hAnsi="Arial Nova" w:cs="Arial"/>
          <w:sz w:val="20"/>
          <w:szCs w:val="20"/>
          <w:lang w:eastAsia="pl-PL"/>
        </w:rPr>
        <w:t xml:space="preserve"> </w:t>
      </w:r>
      <w:r w:rsidR="00EB490A" w:rsidRPr="008E5529">
        <w:rPr>
          <w:rFonts w:ascii="Arial Nova" w:eastAsia="Times New Roman" w:hAnsi="Arial Nova" w:cs="Arial"/>
          <w:sz w:val="20"/>
          <w:szCs w:val="20"/>
          <w:lang w:eastAsia="pl-PL"/>
        </w:rPr>
        <w:t xml:space="preserve">SWZ </w:t>
      </w:r>
      <w:r w:rsidRPr="008E5529">
        <w:rPr>
          <w:rFonts w:ascii="Arial Nova" w:eastAsia="Times New Roman" w:hAnsi="Arial Nova" w:cs="Arial"/>
          <w:sz w:val="20"/>
          <w:szCs w:val="20"/>
          <w:lang w:eastAsia="pl-PL"/>
        </w:rPr>
        <w:t xml:space="preserve">oraz obejmować wszelkie koszty, jakie poniesie Wykonawca z tytułu należytej oraz zgodnej z obowiązującymi przepisami realizacji przedmiotu zamówienia. </w:t>
      </w:r>
    </w:p>
    <w:p w14:paraId="7E9E789E" w14:textId="02A0E05F" w:rsidR="00EB490A" w:rsidRPr="0076333F"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Wykonawcy ustalają wysokość wynagrodzenia za wykonanie przedmiotu zamówienia poprzez wypełnienie Formularza Oferty – na druku stanowiącym </w:t>
      </w:r>
      <w:r w:rsidRPr="00D42688">
        <w:rPr>
          <w:rFonts w:ascii="Arial Nova" w:eastAsia="Times New Roman" w:hAnsi="Arial Nova" w:cs="Arial"/>
          <w:sz w:val="20"/>
          <w:szCs w:val="20"/>
          <w:lang w:eastAsia="pl-PL"/>
        </w:rPr>
        <w:t>Załącznik nr</w:t>
      </w:r>
      <w:r w:rsidRPr="0076333F">
        <w:rPr>
          <w:rFonts w:ascii="Arial Nova" w:eastAsia="Times New Roman" w:hAnsi="Arial Nova" w:cs="Arial"/>
          <w:sz w:val="20"/>
          <w:szCs w:val="20"/>
          <w:lang w:eastAsia="pl-PL"/>
        </w:rPr>
        <w:t xml:space="preserve"> </w:t>
      </w:r>
      <w:r w:rsidR="001C1308" w:rsidRPr="0076333F">
        <w:rPr>
          <w:rFonts w:ascii="Arial Nova" w:eastAsia="Times New Roman" w:hAnsi="Arial Nova" w:cs="Arial"/>
          <w:sz w:val="20"/>
          <w:szCs w:val="20"/>
          <w:lang w:eastAsia="pl-PL"/>
        </w:rPr>
        <w:t xml:space="preserve">1 </w:t>
      </w:r>
      <w:r w:rsidRPr="0076333F">
        <w:rPr>
          <w:rFonts w:ascii="Arial Nova" w:eastAsia="Times New Roman" w:hAnsi="Arial Nova" w:cs="Arial"/>
          <w:sz w:val="20"/>
          <w:szCs w:val="20"/>
          <w:lang w:eastAsia="pl-PL"/>
        </w:rPr>
        <w:t xml:space="preserve">do niniejszej </w:t>
      </w:r>
      <w:r w:rsidR="00EB490A" w:rsidRPr="0076333F">
        <w:rPr>
          <w:rFonts w:ascii="Arial Nova" w:eastAsia="Times New Roman" w:hAnsi="Arial Nova" w:cs="Arial"/>
          <w:sz w:val="20"/>
          <w:szCs w:val="20"/>
          <w:lang w:eastAsia="pl-PL"/>
        </w:rPr>
        <w:t>SWZ</w:t>
      </w:r>
      <w:r w:rsidRPr="0076333F">
        <w:rPr>
          <w:rFonts w:ascii="Arial Nova" w:eastAsia="Times New Roman" w:hAnsi="Arial Nova" w:cs="Arial"/>
          <w:sz w:val="20"/>
          <w:szCs w:val="20"/>
          <w:lang w:eastAsia="pl-PL"/>
        </w:rPr>
        <w:t xml:space="preserve">. </w:t>
      </w:r>
    </w:p>
    <w:p w14:paraId="263C613B" w14:textId="670AA121" w:rsidR="00EB490A" w:rsidRPr="008E5529"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b/>
          <w:sz w:val="20"/>
          <w:szCs w:val="20"/>
          <w:lang w:eastAsia="pl-PL"/>
        </w:rPr>
      </w:pPr>
      <w:r w:rsidRPr="0076333F">
        <w:rPr>
          <w:rFonts w:ascii="Arial Nova" w:eastAsia="Times New Roman" w:hAnsi="Arial Nova" w:cs="Arial"/>
          <w:sz w:val="20"/>
          <w:szCs w:val="20"/>
          <w:lang w:eastAsia="pl-PL"/>
        </w:rPr>
        <w:t>Sposób zapłaty i rozliczenia za realizację niniejsze</w:t>
      </w:r>
      <w:r w:rsidR="00A4066E" w:rsidRPr="0076333F">
        <w:rPr>
          <w:rFonts w:ascii="Arial Nova" w:eastAsia="Times New Roman" w:hAnsi="Arial Nova" w:cs="Arial"/>
          <w:sz w:val="20"/>
          <w:szCs w:val="20"/>
          <w:lang w:eastAsia="pl-PL"/>
        </w:rPr>
        <w:t>go zamówienia, określone zostały</w:t>
      </w:r>
      <w:r w:rsidRPr="0076333F">
        <w:rPr>
          <w:rFonts w:ascii="Arial Nova" w:eastAsia="Times New Roman" w:hAnsi="Arial Nova" w:cs="Arial"/>
          <w:sz w:val="20"/>
          <w:szCs w:val="20"/>
          <w:lang w:eastAsia="pl-PL"/>
        </w:rPr>
        <w:t xml:space="preserve"> </w:t>
      </w:r>
      <w:r w:rsidRPr="0076333F">
        <w:rPr>
          <w:rFonts w:ascii="Arial Nova" w:eastAsia="Times New Roman" w:hAnsi="Arial Nova" w:cs="Arial"/>
          <w:sz w:val="20"/>
          <w:szCs w:val="20"/>
          <w:lang w:eastAsia="pl-PL"/>
        </w:rPr>
        <w:br/>
        <w:t xml:space="preserve">w </w:t>
      </w:r>
      <w:r w:rsidR="003531F3" w:rsidRPr="00D42688">
        <w:rPr>
          <w:rFonts w:ascii="Arial Nova" w:eastAsia="Times New Roman" w:hAnsi="Arial Nova" w:cs="Arial"/>
          <w:sz w:val="20"/>
          <w:szCs w:val="20"/>
          <w:lang w:eastAsia="pl-PL"/>
        </w:rPr>
        <w:t>załączniku nr 3</w:t>
      </w:r>
      <w:r w:rsidR="003531F3" w:rsidRPr="0076333F">
        <w:rPr>
          <w:rFonts w:ascii="Arial Nova" w:eastAsia="Times New Roman" w:hAnsi="Arial Nova" w:cs="Arial"/>
          <w:sz w:val="20"/>
          <w:szCs w:val="20"/>
          <w:lang w:eastAsia="pl-PL"/>
        </w:rPr>
        <w:t xml:space="preserve"> do</w:t>
      </w:r>
      <w:r w:rsidRPr="0076333F">
        <w:rPr>
          <w:rFonts w:ascii="Arial Nova" w:eastAsia="Times New Roman" w:hAnsi="Arial Nova" w:cs="Arial"/>
          <w:sz w:val="20"/>
          <w:szCs w:val="20"/>
          <w:lang w:eastAsia="pl-PL"/>
        </w:rPr>
        <w:t xml:space="preserve"> SWZ (</w:t>
      </w:r>
      <w:r w:rsidRPr="0076333F">
        <w:rPr>
          <w:rFonts w:ascii="Arial Nova" w:eastAsia="Times New Roman" w:hAnsi="Arial Nova" w:cs="Arial"/>
          <w:bCs/>
          <w:sz w:val="20"/>
          <w:szCs w:val="20"/>
          <w:lang w:eastAsia="pl-PL"/>
        </w:rPr>
        <w:t>projektowane postanowienia umowy w sprawie zamówienia publicznego, które zostaną wprowadzone</w:t>
      </w:r>
      <w:r w:rsidRPr="008E5529">
        <w:rPr>
          <w:rFonts w:ascii="Arial Nova" w:eastAsia="Times New Roman" w:hAnsi="Arial Nova" w:cs="Arial"/>
          <w:bCs/>
          <w:sz w:val="20"/>
          <w:szCs w:val="20"/>
          <w:lang w:eastAsia="pl-PL"/>
        </w:rPr>
        <w:t xml:space="preserve"> do umowy w sprawie zamówienia publicznego</w:t>
      </w:r>
      <w:r w:rsidRPr="008E5529">
        <w:rPr>
          <w:rFonts w:ascii="Arial Nova" w:eastAsia="Times New Roman" w:hAnsi="Arial Nova" w:cs="Arial"/>
          <w:sz w:val="20"/>
          <w:szCs w:val="20"/>
          <w:lang w:eastAsia="pl-PL"/>
        </w:rPr>
        <w:t>).</w:t>
      </w:r>
    </w:p>
    <w:p w14:paraId="520C65D5" w14:textId="32DFB89C" w:rsidR="00EB490A" w:rsidRPr="008E5529"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Jeżeli złożono ofertę, której wybór prowadziłby do powstania u Zamawiającego obowiązku podatkowego zgodnie z </w:t>
      </w:r>
      <w:r w:rsidR="001930A0">
        <w:rPr>
          <w:rFonts w:ascii="Arial Nova" w:eastAsia="Times New Roman" w:hAnsi="Arial Nova" w:cs="Arial"/>
          <w:sz w:val="20"/>
          <w:szCs w:val="20"/>
          <w:lang w:eastAsia="pl-PL"/>
        </w:rPr>
        <w:t>ustawą o podatku od towarów i usług</w:t>
      </w:r>
      <w:r w:rsidRPr="008E5529">
        <w:rPr>
          <w:rFonts w:ascii="Arial Nova" w:eastAsia="Times New Roman" w:hAnsi="Arial Nova" w:cs="Arial"/>
          <w:sz w:val="20"/>
          <w:szCs w:val="20"/>
          <w:lang w:eastAsia="pl-PL"/>
        </w:rPr>
        <w:t xml:space="preserve">, </w:t>
      </w:r>
      <w:r w:rsidR="001930A0">
        <w:rPr>
          <w:rFonts w:ascii="Arial Nova" w:eastAsia="Times New Roman" w:hAnsi="Arial Nova" w:cs="Arial"/>
          <w:sz w:val="20"/>
          <w:szCs w:val="20"/>
          <w:lang w:eastAsia="pl-PL"/>
        </w:rPr>
        <w:t>dla celów zastosowania kryterium ceny Zamawiający doliczy do przedstawionej w tej ofercie ceny kwotę podatku od towarów i usług, którą miałby obowiązek rozliczyć.</w:t>
      </w:r>
      <w:r w:rsidRPr="008E5529">
        <w:rPr>
          <w:rFonts w:ascii="Arial Nova" w:eastAsia="Times New Roman" w:hAnsi="Arial Nova" w:cs="Arial"/>
          <w:sz w:val="20"/>
          <w:szCs w:val="20"/>
          <w:lang w:eastAsia="pl-PL"/>
        </w:rPr>
        <w:t xml:space="preserve"> </w:t>
      </w:r>
    </w:p>
    <w:p w14:paraId="74AB9ADA" w14:textId="46677942" w:rsidR="005076C9" w:rsidRPr="008E5529"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W ofercie, o której mowa</w:t>
      </w:r>
      <w:r w:rsidR="007C6101">
        <w:rPr>
          <w:rFonts w:ascii="Arial Nova" w:eastAsia="Times New Roman" w:hAnsi="Arial Nova" w:cs="Arial"/>
          <w:sz w:val="20"/>
          <w:szCs w:val="20"/>
          <w:lang w:eastAsia="pl-PL"/>
        </w:rPr>
        <w:t xml:space="preserve"> powyżej</w:t>
      </w:r>
      <w:r w:rsidRPr="008E5529">
        <w:rPr>
          <w:rFonts w:ascii="Arial Nova" w:eastAsia="Times New Roman" w:hAnsi="Arial Nova" w:cs="Arial"/>
          <w:sz w:val="20"/>
          <w:szCs w:val="20"/>
          <w:lang w:eastAsia="pl-PL"/>
        </w:rPr>
        <w:t xml:space="preserve"> wykonawca ma obowiązek:</w:t>
      </w:r>
    </w:p>
    <w:p w14:paraId="76609082" w14:textId="57AC9B8E" w:rsidR="005076C9" w:rsidRPr="008E5529" w:rsidRDefault="005076C9" w:rsidP="00D876E5">
      <w:pPr>
        <w:numPr>
          <w:ilvl w:val="0"/>
          <w:numId w:val="27"/>
        </w:numPr>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poinformowania zamawiającego, że wybór jego oferty będzie prowadził do powstania u</w:t>
      </w:r>
      <w:r w:rsidR="005C3416"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zamawiającego obowiązku podatkowego;</w:t>
      </w:r>
    </w:p>
    <w:p w14:paraId="7194BA0B" w14:textId="77777777" w:rsidR="005076C9" w:rsidRPr="008E5529" w:rsidRDefault="005076C9" w:rsidP="00D876E5">
      <w:pPr>
        <w:numPr>
          <w:ilvl w:val="0"/>
          <w:numId w:val="27"/>
        </w:numPr>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wskazania nazwy (rodzaju) towaru lub usługi, których dostawa lub świadczenie będą prowadziły do powstania obowiązku podatkowego;</w:t>
      </w:r>
    </w:p>
    <w:p w14:paraId="3EA14A78" w14:textId="77777777" w:rsidR="00EB490A" w:rsidRPr="008E5529" w:rsidRDefault="005076C9" w:rsidP="00D876E5">
      <w:pPr>
        <w:numPr>
          <w:ilvl w:val="0"/>
          <w:numId w:val="27"/>
        </w:numPr>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wskazania wartości towaru lub usługi objętego obowiązkiem podatkowym zamawiającego, bez kwoty podatku;</w:t>
      </w:r>
    </w:p>
    <w:p w14:paraId="5B1D658D" w14:textId="4501EF0D" w:rsidR="005076C9" w:rsidRPr="008E5529" w:rsidRDefault="005076C9" w:rsidP="00D876E5">
      <w:pPr>
        <w:numPr>
          <w:ilvl w:val="0"/>
          <w:numId w:val="27"/>
        </w:numPr>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wskazania stawki podatku od towarów i usług, która zgodnie z wiedzą wykonawcy, będzie miała zastosowanie.</w:t>
      </w:r>
    </w:p>
    <w:p w14:paraId="05F97A1E" w14:textId="7266E5D3" w:rsidR="00EB490A" w:rsidRPr="008E5529"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Ryzyko oszacowania wszelkich kosztów związanych z realizacją przedmiotu zamówienia ponosi Wykonawca.</w:t>
      </w:r>
    </w:p>
    <w:p w14:paraId="2ED2F3B3" w14:textId="36E9859F" w:rsidR="005076C9" w:rsidRPr="008E5529" w:rsidRDefault="005076C9" w:rsidP="007C6101">
      <w:pPr>
        <w:pStyle w:val="Akapitzlist"/>
        <w:numPr>
          <w:ilvl w:val="1"/>
          <w:numId w:val="26"/>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nie może żądać podwyższenia wynagrodzenia, chociażby w czasie zawierania umowy nie można było przewidzieć rozmiaru lub kosztów prac</w:t>
      </w:r>
      <w:r w:rsidR="007C6101">
        <w:rPr>
          <w:rFonts w:ascii="Arial Nova" w:eastAsia="Times New Roman" w:hAnsi="Arial Nova" w:cs="Arial"/>
          <w:sz w:val="20"/>
          <w:szCs w:val="20"/>
          <w:lang w:eastAsia="pl-PL"/>
        </w:rPr>
        <w:t>.</w:t>
      </w:r>
    </w:p>
    <w:p w14:paraId="226BB7CF" w14:textId="0EBC92BA" w:rsidR="00287D87" w:rsidRPr="008E5529" w:rsidRDefault="005076C9" w:rsidP="00D876E5">
      <w:pPr>
        <w:pStyle w:val="Akapitzlist"/>
        <w:numPr>
          <w:ilvl w:val="0"/>
          <w:numId w:val="26"/>
        </w:numPr>
        <w:spacing w:line="264" w:lineRule="auto"/>
        <w:ind w:left="426" w:hanging="426"/>
        <w:contextualSpacing w:val="0"/>
        <w:jc w:val="both"/>
        <w:rPr>
          <w:rFonts w:ascii="Arial Nova" w:eastAsia="Times New Roman" w:hAnsi="Arial Nova" w:cs="Arial"/>
          <w:b/>
          <w:bCs/>
          <w:sz w:val="20"/>
          <w:szCs w:val="20"/>
          <w:lang w:eastAsia="pl-PL"/>
        </w:rPr>
      </w:pPr>
      <w:bookmarkStart w:id="20" w:name="_Toc54780306"/>
      <w:r w:rsidRPr="008E5529">
        <w:rPr>
          <w:rFonts w:ascii="Arial Nova" w:eastAsia="Times New Roman" w:hAnsi="Arial Nova" w:cs="Arial"/>
          <w:b/>
          <w:bCs/>
          <w:sz w:val="20"/>
          <w:szCs w:val="20"/>
          <w:lang w:eastAsia="pl-PL"/>
        </w:rPr>
        <w:t>Kryteria oceny ofert</w:t>
      </w:r>
      <w:bookmarkEnd w:id="20"/>
    </w:p>
    <w:p w14:paraId="2A18FDF8" w14:textId="68FBD254" w:rsidR="005076C9" w:rsidRPr="008E5529"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Zamawiający oceni i porówna jedynie te oferty, które: </w:t>
      </w:r>
    </w:p>
    <w:p w14:paraId="1BD3DACD" w14:textId="57BBCDC5" w:rsidR="005076C9" w:rsidRPr="008E5529" w:rsidRDefault="005076C9" w:rsidP="00D876E5">
      <w:pPr>
        <w:numPr>
          <w:ilvl w:val="0"/>
          <w:numId w:val="29"/>
        </w:numPr>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zostaną złożone przez Wykonawców niewykluczonych przez Zamawiającego </w:t>
      </w:r>
      <w:r w:rsidRPr="008E5529">
        <w:rPr>
          <w:rFonts w:ascii="Arial Nova" w:eastAsia="Times New Roman" w:hAnsi="Arial Nova" w:cs="Arial"/>
          <w:sz w:val="20"/>
          <w:szCs w:val="20"/>
          <w:lang w:eastAsia="pl-PL"/>
        </w:rPr>
        <w:br/>
        <w:t>z niniejszego postępowania,</w:t>
      </w:r>
    </w:p>
    <w:p w14:paraId="297DBDCB" w14:textId="49C2FDF6" w:rsidR="005076C9" w:rsidRPr="008E5529" w:rsidRDefault="005076C9" w:rsidP="00D876E5">
      <w:pPr>
        <w:numPr>
          <w:ilvl w:val="0"/>
          <w:numId w:val="29"/>
        </w:numPr>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nie zostaną odrzucone przez Zamawiającego. </w:t>
      </w:r>
    </w:p>
    <w:p w14:paraId="57E6EDFC" w14:textId="2B3EF0CB" w:rsidR="005076C9" w:rsidRPr="000F7052" w:rsidRDefault="005076C9" w:rsidP="00D876E5">
      <w:pPr>
        <w:pStyle w:val="Akapitzlist"/>
        <w:numPr>
          <w:ilvl w:val="1"/>
          <w:numId w:val="26"/>
        </w:numPr>
        <w:spacing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Oferty</w:t>
      </w:r>
      <w:r w:rsidR="006E7B96">
        <w:rPr>
          <w:rFonts w:ascii="Arial Nova" w:eastAsia="Times New Roman" w:hAnsi="Arial Nova" w:cs="Arial"/>
          <w:sz w:val="20"/>
          <w:szCs w:val="20"/>
          <w:lang w:eastAsia="pl-PL"/>
        </w:rPr>
        <w:t xml:space="preserve"> </w:t>
      </w:r>
      <w:r w:rsidR="006E7B96" w:rsidRPr="00D42688">
        <w:rPr>
          <w:rFonts w:ascii="Arial Nova" w:eastAsia="Times New Roman" w:hAnsi="Arial Nova" w:cs="Arial"/>
          <w:b/>
          <w:sz w:val="20"/>
          <w:szCs w:val="20"/>
          <w:u w:val="single"/>
          <w:lang w:eastAsia="pl-PL"/>
        </w:rPr>
        <w:t xml:space="preserve">(odrębnie dla każdej z części) </w:t>
      </w:r>
      <w:r w:rsidRPr="008E5529">
        <w:rPr>
          <w:rFonts w:ascii="Arial Nova" w:eastAsia="Times New Roman" w:hAnsi="Arial Nova" w:cs="Arial"/>
          <w:sz w:val="20"/>
          <w:szCs w:val="20"/>
          <w:lang w:eastAsia="pl-PL"/>
        </w:rPr>
        <w:t xml:space="preserve"> zostaną ocenione przez Zamawiającego w oparciu o następujące kryteria oceny ofert:</w:t>
      </w:r>
    </w:p>
    <w:p w14:paraId="6882BDA0" w14:textId="77777777" w:rsidR="003531F3" w:rsidRPr="003531F3" w:rsidRDefault="003531F3" w:rsidP="001D13E9">
      <w:pPr>
        <w:spacing w:line="248" w:lineRule="auto"/>
        <w:ind w:left="851" w:right="20"/>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Kryterium oceny ofert stanowi: </w:t>
      </w:r>
    </w:p>
    <w:tbl>
      <w:tblPr>
        <w:tblStyle w:val="TableGrid"/>
        <w:tblW w:w="8221" w:type="dxa"/>
        <w:tblInd w:w="846" w:type="dxa"/>
        <w:tblCellMar>
          <w:top w:w="13" w:type="dxa"/>
          <w:left w:w="68" w:type="dxa"/>
          <w:right w:w="115" w:type="dxa"/>
        </w:tblCellMar>
        <w:tblLook w:val="04A0" w:firstRow="1" w:lastRow="0" w:firstColumn="1" w:lastColumn="0" w:noHBand="0" w:noVBand="1"/>
      </w:tblPr>
      <w:tblGrid>
        <w:gridCol w:w="483"/>
        <w:gridCol w:w="4906"/>
        <w:gridCol w:w="2832"/>
      </w:tblGrid>
      <w:tr w:rsidR="003531F3" w:rsidRPr="003531F3" w14:paraId="5B75992E" w14:textId="77777777" w:rsidTr="00D42688">
        <w:trPr>
          <w:trHeight w:val="283"/>
        </w:trPr>
        <w:tc>
          <w:tcPr>
            <w:tcW w:w="474" w:type="dxa"/>
            <w:tcBorders>
              <w:top w:val="single" w:sz="4" w:space="0" w:color="000000"/>
              <w:left w:val="single" w:sz="4" w:space="0" w:color="000000"/>
              <w:bottom w:val="single" w:sz="4" w:space="0" w:color="000000"/>
              <w:right w:val="single" w:sz="4" w:space="0" w:color="000000"/>
            </w:tcBorders>
            <w:shd w:val="clear" w:color="auto" w:fill="BFBFBF"/>
          </w:tcPr>
          <w:p w14:paraId="7AB19C48" w14:textId="77777777" w:rsidR="003531F3" w:rsidRPr="003531F3" w:rsidRDefault="003531F3" w:rsidP="003531F3">
            <w:pPr>
              <w:rPr>
                <w:rFonts w:ascii="Arial Nova" w:eastAsia="Times New Roman" w:hAnsi="Arial Nova" w:cs="Times New Roman"/>
                <w:color w:val="000000"/>
                <w:sz w:val="20"/>
                <w:szCs w:val="18"/>
              </w:rPr>
            </w:pPr>
            <w:r w:rsidRPr="003531F3">
              <w:rPr>
                <w:rFonts w:ascii="Arial Nova" w:eastAsia="Times New Roman" w:hAnsi="Arial Nova" w:cs="Times New Roman"/>
                <w:b/>
                <w:color w:val="000000"/>
                <w:sz w:val="20"/>
                <w:szCs w:val="18"/>
              </w:rPr>
              <w:t xml:space="preserve">Lp. </w:t>
            </w:r>
          </w:p>
        </w:tc>
        <w:tc>
          <w:tcPr>
            <w:tcW w:w="4912" w:type="dxa"/>
            <w:tcBorders>
              <w:top w:val="single" w:sz="4" w:space="0" w:color="000000"/>
              <w:left w:val="single" w:sz="4" w:space="0" w:color="000000"/>
              <w:bottom w:val="single" w:sz="4" w:space="0" w:color="000000"/>
              <w:right w:val="single" w:sz="4" w:space="0" w:color="000000"/>
            </w:tcBorders>
            <w:shd w:val="clear" w:color="auto" w:fill="BFBFBF"/>
          </w:tcPr>
          <w:p w14:paraId="0AC56B59"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b/>
                <w:color w:val="000000"/>
                <w:sz w:val="20"/>
                <w:szCs w:val="18"/>
              </w:rPr>
              <w:t xml:space="preserve">Nazwa kryterium </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Pr>
          <w:p w14:paraId="52B3EC1B"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b/>
                <w:color w:val="000000"/>
                <w:sz w:val="20"/>
                <w:szCs w:val="18"/>
              </w:rPr>
              <w:t xml:space="preserve">Waga </w:t>
            </w:r>
          </w:p>
        </w:tc>
      </w:tr>
      <w:tr w:rsidR="003531F3" w:rsidRPr="003531F3" w14:paraId="4A280086" w14:textId="77777777" w:rsidTr="00D42688">
        <w:trPr>
          <w:trHeight w:val="287"/>
        </w:trPr>
        <w:tc>
          <w:tcPr>
            <w:tcW w:w="474" w:type="dxa"/>
            <w:tcBorders>
              <w:top w:val="single" w:sz="4" w:space="0" w:color="000000"/>
              <w:left w:val="single" w:sz="4" w:space="0" w:color="000000"/>
              <w:bottom w:val="single" w:sz="4" w:space="0" w:color="000000"/>
              <w:right w:val="single" w:sz="4" w:space="0" w:color="000000"/>
            </w:tcBorders>
          </w:tcPr>
          <w:p w14:paraId="49825D97" w14:textId="77777777" w:rsidR="003531F3" w:rsidRPr="003531F3" w:rsidRDefault="003531F3" w:rsidP="003531F3">
            <w:pPr>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1. </w:t>
            </w:r>
          </w:p>
        </w:tc>
        <w:tc>
          <w:tcPr>
            <w:tcW w:w="4912" w:type="dxa"/>
            <w:tcBorders>
              <w:top w:val="single" w:sz="4" w:space="0" w:color="000000"/>
              <w:left w:val="single" w:sz="4" w:space="0" w:color="000000"/>
              <w:bottom w:val="single" w:sz="4" w:space="0" w:color="000000"/>
              <w:right w:val="single" w:sz="4" w:space="0" w:color="000000"/>
            </w:tcBorders>
          </w:tcPr>
          <w:p w14:paraId="294D4891"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Cena </w:t>
            </w:r>
          </w:p>
        </w:tc>
        <w:tc>
          <w:tcPr>
            <w:tcW w:w="2835" w:type="dxa"/>
            <w:tcBorders>
              <w:top w:val="single" w:sz="4" w:space="0" w:color="000000"/>
              <w:left w:val="single" w:sz="4" w:space="0" w:color="000000"/>
              <w:bottom w:val="single" w:sz="4" w:space="0" w:color="000000"/>
              <w:right w:val="single" w:sz="4" w:space="0" w:color="000000"/>
            </w:tcBorders>
          </w:tcPr>
          <w:p w14:paraId="14E5ACEF"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60 % </w:t>
            </w:r>
          </w:p>
        </w:tc>
      </w:tr>
      <w:tr w:rsidR="003531F3" w:rsidRPr="003531F3" w14:paraId="3F1E0EAB" w14:textId="77777777" w:rsidTr="00D42688">
        <w:trPr>
          <w:trHeight w:val="288"/>
        </w:trPr>
        <w:tc>
          <w:tcPr>
            <w:tcW w:w="474" w:type="dxa"/>
            <w:tcBorders>
              <w:top w:val="single" w:sz="4" w:space="0" w:color="000000"/>
              <w:left w:val="single" w:sz="4" w:space="0" w:color="000000"/>
              <w:bottom w:val="single" w:sz="4" w:space="0" w:color="000000"/>
              <w:right w:val="single" w:sz="4" w:space="0" w:color="000000"/>
            </w:tcBorders>
          </w:tcPr>
          <w:p w14:paraId="7BA8FB41" w14:textId="77777777" w:rsidR="003531F3" w:rsidRPr="003531F3" w:rsidRDefault="003531F3" w:rsidP="003531F3">
            <w:pPr>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2. </w:t>
            </w:r>
          </w:p>
        </w:tc>
        <w:tc>
          <w:tcPr>
            <w:tcW w:w="4912" w:type="dxa"/>
            <w:tcBorders>
              <w:top w:val="single" w:sz="4" w:space="0" w:color="000000"/>
              <w:left w:val="single" w:sz="4" w:space="0" w:color="000000"/>
              <w:bottom w:val="single" w:sz="4" w:space="0" w:color="000000"/>
              <w:right w:val="single" w:sz="4" w:space="0" w:color="000000"/>
            </w:tcBorders>
          </w:tcPr>
          <w:p w14:paraId="1CBBE001"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Jakość pojazdu </w:t>
            </w:r>
          </w:p>
        </w:tc>
        <w:tc>
          <w:tcPr>
            <w:tcW w:w="2835" w:type="dxa"/>
            <w:tcBorders>
              <w:top w:val="single" w:sz="4" w:space="0" w:color="000000"/>
              <w:left w:val="single" w:sz="4" w:space="0" w:color="000000"/>
              <w:bottom w:val="single" w:sz="4" w:space="0" w:color="000000"/>
              <w:right w:val="single" w:sz="4" w:space="0" w:color="000000"/>
            </w:tcBorders>
          </w:tcPr>
          <w:p w14:paraId="6E8D55B6"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40 % </w:t>
            </w:r>
          </w:p>
        </w:tc>
      </w:tr>
    </w:tbl>
    <w:p w14:paraId="7F259128" w14:textId="3DEFE3D0" w:rsidR="003531F3" w:rsidRDefault="003531F3" w:rsidP="001D13E9">
      <w:pPr>
        <w:spacing w:before="240" w:after="0" w:line="248" w:lineRule="auto"/>
        <w:ind w:left="851" w:right="20"/>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Zamawiający wybierze ofertę, która uzyska najwyższą ilość punktów</w:t>
      </w:r>
      <w:r w:rsidR="00DA7ECE">
        <w:rPr>
          <w:rFonts w:ascii="Arial Nova" w:eastAsia="Times New Roman" w:hAnsi="Arial Nova" w:cs="Times New Roman"/>
          <w:color w:val="000000"/>
          <w:sz w:val="20"/>
          <w:szCs w:val="18"/>
          <w:lang w:eastAsia="pl-PL"/>
        </w:rPr>
        <w:t xml:space="preserve"> </w:t>
      </w:r>
      <w:r w:rsidR="006E7B96">
        <w:rPr>
          <w:rFonts w:ascii="Arial Nova" w:eastAsia="Times New Roman" w:hAnsi="Arial Nova" w:cs="Times New Roman"/>
          <w:color w:val="000000"/>
          <w:sz w:val="20"/>
          <w:szCs w:val="18"/>
          <w:lang w:eastAsia="pl-PL"/>
        </w:rPr>
        <w:t>(</w:t>
      </w:r>
      <w:r w:rsidR="00DA7ECE">
        <w:rPr>
          <w:rFonts w:ascii="Arial Nova" w:eastAsia="Times New Roman" w:hAnsi="Arial Nova" w:cs="Times New Roman"/>
          <w:color w:val="000000"/>
          <w:sz w:val="20"/>
          <w:szCs w:val="18"/>
          <w:lang w:eastAsia="pl-PL"/>
        </w:rPr>
        <w:t>dla danej części</w:t>
      </w:r>
      <w:r w:rsidR="003C42C6">
        <w:rPr>
          <w:rFonts w:ascii="Arial Nova" w:eastAsia="Times New Roman" w:hAnsi="Arial Nova" w:cs="Times New Roman"/>
          <w:color w:val="000000"/>
          <w:sz w:val="20"/>
          <w:szCs w:val="18"/>
          <w:lang w:eastAsia="pl-PL"/>
        </w:rPr>
        <w:t xml:space="preserve"> </w:t>
      </w:r>
      <w:r w:rsidR="00DA7ECE">
        <w:rPr>
          <w:rFonts w:ascii="Arial Nova" w:eastAsia="Times New Roman" w:hAnsi="Arial Nova" w:cs="Times New Roman"/>
          <w:color w:val="000000"/>
          <w:sz w:val="20"/>
          <w:szCs w:val="18"/>
          <w:lang w:eastAsia="pl-PL"/>
        </w:rPr>
        <w:t>zamówienia</w:t>
      </w:r>
      <w:r w:rsidR="006E7B96">
        <w:rPr>
          <w:rFonts w:ascii="Arial Nova" w:eastAsia="Times New Roman" w:hAnsi="Arial Nova" w:cs="Times New Roman"/>
          <w:color w:val="000000"/>
          <w:sz w:val="20"/>
          <w:szCs w:val="18"/>
          <w:lang w:eastAsia="pl-PL"/>
        </w:rPr>
        <w:t>)</w:t>
      </w:r>
      <w:r w:rsidRPr="003531F3">
        <w:rPr>
          <w:rFonts w:ascii="Arial Nova" w:eastAsia="Times New Roman" w:hAnsi="Arial Nova" w:cs="Times New Roman"/>
          <w:color w:val="000000"/>
          <w:sz w:val="20"/>
          <w:szCs w:val="18"/>
          <w:lang w:eastAsia="pl-PL"/>
        </w:rPr>
        <w:t xml:space="preserve">, obliczoną wg wzoru:  </w:t>
      </w:r>
    </w:p>
    <w:p w14:paraId="335DCE29" w14:textId="77777777" w:rsidR="001D13E9" w:rsidRDefault="001D13E9" w:rsidP="001D13E9">
      <w:pPr>
        <w:spacing w:after="3" w:line="248" w:lineRule="auto"/>
        <w:ind w:left="415"/>
        <w:jc w:val="center"/>
        <w:rPr>
          <w:rFonts w:ascii="Arial Nova" w:eastAsia="Times New Roman" w:hAnsi="Arial Nova" w:cs="Times New Roman"/>
          <w:color w:val="000000"/>
          <w:sz w:val="20"/>
          <w:szCs w:val="18"/>
          <w:lang w:eastAsia="pl-PL"/>
        </w:rPr>
      </w:pPr>
    </w:p>
    <w:p w14:paraId="249B9BAB" w14:textId="5C0EF14E" w:rsidR="001D13E9" w:rsidRPr="001D13E9" w:rsidRDefault="003531F3" w:rsidP="001D13E9">
      <w:pPr>
        <w:spacing w:after="3" w:line="248" w:lineRule="auto"/>
        <w:ind w:left="415"/>
        <w:jc w:val="center"/>
        <w:rPr>
          <w:rFonts w:ascii="Arial Nova" w:eastAsia="Times New Roman" w:hAnsi="Arial Nova" w:cs="Times New Roman"/>
          <w:b/>
          <w:bCs/>
          <w:color w:val="000000"/>
          <w:sz w:val="20"/>
          <w:szCs w:val="18"/>
          <w:lang w:eastAsia="pl-PL"/>
        </w:rPr>
      </w:pPr>
      <w:r w:rsidRPr="003531F3">
        <w:rPr>
          <w:rFonts w:ascii="Arial Nova" w:eastAsia="Times New Roman" w:hAnsi="Arial Nova" w:cs="Times New Roman"/>
          <w:b/>
          <w:bCs/>
          <w:color w:val="000000"/>
          <w:sz w:val="20"/>
          <w:szCs w:val="18"/>
          <w:lang w:eastAsia="pl-PL"/>
        </w:rPr>
        <w:t>P</w:t>
      </w:r>
      <w:r w:rsidR="001D13E9" w:rsidRPr="001D13E9">
        <w:rPr>
          <w:rFonts w:ascii="Arial Nova" w:eastAsia="Times New Roman" w:hAnsi="Arial Nova" w:cs="Times New Roman"/>
          <w:b/>
          <w:bCs/>
          <w:color w:val="000000"/>
          <w:sz w:val="20"/>
          <w:szCs w:val="18"/>
          <w:lang w:eastAsia="pl-PL"/>
        </w:rPr>
        <w:t xml:space="preserve"> </w:t>
      </w:r>
      <w:r w:rsidRPr="003531F3">
        <w:rPr>
          <w:rFonts w:ascii="Arial Nova" w:eastAsia="Times New Roman" w:hAnsi="Arial Nova" w:cs="Times New Roman"/>
          <w:b/>
          <w:bCs/>
          <w:color w:val="000000"/>
          <w:sz w:val="20"/>
          <w:szCs w:val="18"/>
          <w:lang w:eastAsia="pl-PL"/>
        </w:rPr>
        <w:t>=</w:t>
      </w:r>
      <w:r w:rsidR="001D13E9" w:rsidRPr="001D13E9">
        <w:rPr>
          <w:rFonts w:ascii="Arial Nova" w:eastAsia="Times New Roman" w:hAnsi="Arial Nova" w:cs="Times New Roman"/>
          <w:b/>
          <w:bCs/>
          <w:color w:val="000000"/>
          <w:sz w:val="20"/>
          <w:szCs w:val="18"/>
          <w:lang w:eastAsia="pl-PL"/>
        </w:rPr>
        <w:t xml:space="preserve"> </w:t>
      </w:r>
      <w:proofErr w:type="spellStart"/>
      <w:r w:rsidRPr="003531F3">
        <w:rPr>
          <w:rFonts w:ascii="Arial Nova" w:eastAsia="Times New Roman" w:hAnsi="Arial Nova" w:cs="Times New Roman"/>
          <w:b/>
          <w:bCs/>
          <w:color w:val="000000"/>
          <w:sz w:val="20"/>
          <w:szCs w:val="18"/>
          <w:lang w:eastAsia="pl-PL"/>
        </w:rPr>
        <w:t>P</w:t>
      </w:r>
      <w:r w:rsidR="005829EE">
        <w:rPr>
          <w:rFonts w:ascii="Arial Nova" w:eastAsia="Times New Roman" w:hAnsi="Arial Nova" w:cs="Times New Roman"/>
          <w:b/>
          <w:bCs/>
          <w:color w:val="000000"/>
          <w:sz w:val="20"/>
          <w:szCs w:val="18"/>
          <w:lang w:eastAsia="pl-PL"/>
        </w:rPr>
        <w:t>c</w:t>
      </w:r>
      <w:proofErr w:type="spellEnd"/>
      <w:r w:rsidR="001D13E9" w:rsidRPr="001D13E9">
        <w:rPr>
          <w:rFonts w:ascii="Arial Nova" w:eastAsia="Times New Roman" w:hAnsi="Arial Nova" w:cs="Times New Roman"/>
          <w:b/>
          <w:bCs/>
          <w:color w:val="000000"/>
          <w:sz w:val="20"/>
          <w:szCs w:val="18"/>
          <w:lang w:eastAsia="pl-PL"/>
        </w:rPr>
        <w:t xml:space="preserve"> </w:t>
      </w:r>
      <w:r w:rsidRPr="003531F3">
        <w:rPr>
          <w:rFonts w:ascii="Arial Nova" w:eastAsia="Times New Roman" w:hAnsi="Arial Nova" w:cs="Times New Roman"/>
          <w:b/>
          <w:bCs/>
          <w:color w:val="000000"/>
          <w:sz w:val="20"/>
          <w:szCs w:val="18"/>
          <w:lang w:eastAsia="pl-PL"/>
        </w:rPr>
        <w:t>+</w:t>
      </w:r>
      <w:r w:rsidR="001D13E9" w:rsidRPr="001D13E9">
        <w:rPr>
          <w:rFonts w:ascii="Arial Nova" w:eastAsia="Times New Roman" w:hAnsi="Arial Nova" w:cs="Times New Roman"/>
          <w:b/>
          <w:bCs/>
          <w:color w:val="000000"/>
          <w:sz w:val="20"/>
          <w:szCs w:val="18"/>
          <w:lang w:eastAsia="pl-PL"/>
        </w:rPr>
        <w:t xml:space="preserve"> </w:t>
      </w:r>
      <w:proofErr w:type="spellStart"/>
      <w:r w:rsidRPr="003531F3">
        <w:rPr>
          <w:rFonts w:ascii="Arial Nova" w:eastAsia="Times New Roman" w:hAnsi="Arial Nova" w:cs="Times New Roman"/>
          <w:b/>
          <w:bCs/>
          <w:color w:val="000000"/>
          <w:sz w:val="20"/>
          <w:szCs w:val="18"/>
          <w:lang w:eastAsia="pl-PL"/>
        </w:rPr>
        <w:t>Pj</w:t>
      </w:r>
      <w:proofErr w:type="spellEnd"/>
    </w:p>
    <w:p w14:paraId="71F14038" w14:textId="77777777" w:rsidR="001D13E9" w:rsidRDefault="001D13E9" w:rsidP="001D13E9">
      <w:pPr>
        <w:spacing w:after="3" w:line="248" w:lineRule="auto"/>
        <w:ind w:left="415"/>
        <w:jc w:val="both"/>
        <w:rPr>
          <w:rFonts w:ascii="Arial Nova" w:eastAsia="Times New Roman" w:hAnsi="Arial Nova" w:cs="Times New Roman"/>
          <w:color w:val="000000"/>
          <w:sz w:val="20"/>
          <w:szCs w:val="18"/>
          <w:lang w:eastAsia="pl-PL"/>
        </w:rPr>
      </w:pPr>
    </w:p>
    <w:p w14:paraId="5F3E9FF8" w14:textId="00AFC3A5" w:rsidR="003531F3" w:rsidRPr="003531F3" w:rsidRDefault="003531F3" w:rsidP="001D13E9">
      <w:pPr>
        <w:spacing w:after="3" w:line="248" w:lineRule="auto"/>
        <w:ind w:left="851"/>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gdzie: </w:t>
      </w:r>
    </w:p>
    <w:p w14:paraId="008BD16D" w14:textId="370369AC" w:rsidR="003531F3" w:rsidRPr="003531F3" w:rsidRDefault="003531F3" w:rsidP="001D13E9">
      <w:pPr>
        <w:spacing w:after="3" w:line="248" w:lineRule="auto"/>
        <w:ind w:left="851"/>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P – ogólna liczba punktów przyznanych ofercie</w:t>
      </w:r>
      <w:r w:rsidR="006E7B96">
        <w:rPr>
          <w:rFonts w:ascii="Arial Nova" w:eastAsia="Times New Roman" w:hAnsi="Arial Nova" w:cs="Times New Roman"/>
          <w:color w:val="000000"/>
          <w:sz w:val="20"/>
          <w:szCs w:val="18"/>
          <w:lang w:eastAsia="pl-PL"/>
        </w:rPr>
        <w:t>,</w:t>
      </w:r>
    </w:p>
    <w:p w14:paraId="0EEDFE65" w14:textId="37751EF0" w:rsidR="003531F3" w:rsidRPr="003531F3" w:rsidRDefault="003531F3" w:rsidP="001D13E9">
      <w:pPr>
        <w:spacing w:after="3" w:line="248" w:lineRule="auto"/>
        <w:ind w:left="851"/>
        <w:jc w:val="both"/>
        <w:rPr>
          <w:rFonts w:ascii="Arial Nova" w:eastAsia="Times New Roman" w:hAnsi="Arial Nova" w:cs="Times New Roman"/>
          <w:color w:val="000000"/>
          <w:sz w:val="20"/>
          <w:szCs w:val="18"/>
          <w:lang w:eastAsia="pl-PL"/>
        </w:rPr>
      </w:pPr>
      <w:proofErr w:type="spellStart"/>
      <w:r w:rsidRPr="003531F3">
        <w:rPr>
          <w:rFonts w:ascii="Arial Nova" w:eastAsia="Times New Roman" w:hAnsi="Arial Nova" w:cs="Times New Roman"/>
          <w:color w:val="000000"/>
          <w:sz w:val="20"/>
          <w:szCs w:val="18"/>
          <w:lang w:eastAsia="pl-PL"/>
        </w:rPr>
        <w:t>Pc</w:t>
      </w:r>
      <w:proofErr w:type="spellEnd"/>
      <w:r w:rsidRPr="003531F3">
        <w:rPr>
          <w:rFonts w:ascii="Arial Nova" w:eastAsia="Times New Roman" w:hAnsi="Arial Nova" w:cs="Times New Roman"/>
          <w:color w:val="000000"/>
          <w:sz w:val="20"/>
          <w:szCs w:val="18"/>
          <w:lang w:eastAsia="pl-PL"/>
        </w:rPr>
        <w:t xml:space="preserve"> – punkty </w:t>
      </w:r>
      <w:r w:rsidR="006E7B96">
        <w:rPr>
          <w:rFonts w:ascii="Arial Nova" w:eastAsia="Times New Roman" w:hAnsi="Arial Nova" w:cs="Times New Roman"/>
          <w:color w:val="000000"/>
          <w:sz w:val="20"/>
          <w:szCs w:val="18"/>
          <w:lang w:eastAsia="pl-PL"/>
        </w:rPr>
        <w:t xml:space="preserve">uzyskane w ramach </w:t>
      </w:r>
      <w:r w:rsidRPr="003531F3">
        <w:rPr>
          <w:rFonts w:ascii="Arial Nova" w:eastAsia="Times New Roman" w:hAnsi="Arial Nova" w:cs="Times New Roman"/>
          <w:color w:val="000000"/>
          <w:sz w:val="20"/>
          <w:szCs w:val="18"/>
          <w:lang w:eastAsia="pl-PL"/>
        </w:rPr>
        <w:t xml:space="preserve">kryterium </w:t>
      </w:r>
      <w:r w:rsidRPr="003531F3">
        <w:rPr>
          <w:rFonts w:ascii="Arial Nova" w:eastAsia="Times New Roman" w:hAnsi="Arial Nova" w:cs="Times New Roman"/>
          <w:b/>
          <w:color w:val="000000"/>
          <w:sz w:val="20"/>
          <w:szCs w:val="18"/>
          <w:lang w:eastAsia="pl-PL"/>
        </w:rPr>
        <w:t>cena</w:t>
      </w:r>
      <w:r w:rsidR="006E7B96">
        <w:rPr>
          <w:rFonts w:ascii="Arial Nova" w:eastAsia="Times New Roman" w:hAnsi="Arial Nova" w:cs="Times New Roman"/>
          <w:b/>
          <w:color w:val="000000"/>
          <w:sz w:val="20"/>
          <w:szCs w:val="18"/>
          <w:lang w:eastAsia="pl-PL"/>
        </w:rPr>
        <w:t>,</w:t>
      </w:r>
      <w:r w:rsidRPr="003531F3">
        <w:rPr>
          <w:rFonts w:ascii="Arial Nova" w:eastAsia="Times New Roman" w:hAnsi="Arial Nova" w:cs="Times New Roman"/>
          <w:color w:val="000000"/>
          <w:sz w:val="20"/>
          <w:szCs w:val="18"/>
          <w:lang w:eastAsia="pl-PL"/>
        </w:rPr>
        <w:t xml:space="preserve"> </w:t>
      </w:r>
    </w:p>
    <w:p w14:paraId="5B451A38" w14:textId="18F9AD6D" w:rsidR="003531F3" w:rsidRPr="003531F3" w:rsidRDefault="003531F3" w:rsidP="001D13E9">
      <w:pPr>
        <w:spacing w:after="111" w:line="248" w:lineRule="auto"/>
        <w:ind w:left="851"/>
        <w:jc w:val="both"/>
        <w:rPr>
          <w:rFonts w:ascii="Arial Nova" w:eastAsia="Times New Roman" w:hAnsi="Arial Nova" w:cs="Times New Roman"/>
          <w:color w:val="000000"/>
          <w:sz w:val="20"/>
          <w:szCs w:val="18"/>
          <w:lang w:eastAsia="pl-PL"/>
        </w:rPr>
      </w:pPr>
      <w:proofErr w:type="spellStart"/>
      <w:r w:rsidRPr="003531F3">
        <w:rPr>
          <w:rFonts w:ascii="Arial Nova" w:eastAsia="Times New Roman" w:hAnsi="Arial Nova" w:cs="Times New Roman"/>
          <w:color w:val="000000"/>
          <w:sz w:val="20"/>
          <w:szCs w:val="18"/>
          <w:lang w:eastAsia="pl-PL"/>
        </w:rPr>
        <w:t>Pj</w:t>
      </w:r>
      <w:proofErr w:type="spellEnd"/>
      <w:r w:rsidRPr="003531F3">
        <w:rPr>
          <w:rFonts w:ascii="Arial Nova" w:eastAsia="Times New Roman" w:hAnsi="Arial Nova" w:cs="Times New Roman"/>
          <w:color w:val="000000"/>
          <w:sz w:val="20"/>
          <w:szCs w:val="18"/>
          <w:lang w:eastAsia="pl-PL"/>
        </w:rPr>
        <w:t xml:space="preserve"> – punkty</w:t>
      </w:r>
      <w:r w:rsidR="006E7B96">
        <w:rPr>
          <w:rFonts w:ascii="Arial Nova" w:eastAsia="Times New Roman" w:hAnsi="Arial Nova" w:cs="Times New Roman"/>
          <w:color w:val="000000"/>
          <w:sz w:val="20"/>
          <w:szCs w:val="18"/>
          <w:lang w:eastAsia="pl-PL"/>
        </w:rPr>
        <w:t xml:space="preserve"> uzyskane w ramach</w:t>
      </w:r>
      <w:r w:rsidRPr="003531F3">
        <w:rPr>
          <w:rFonts w:ascii="Arial Nova" w:eastAsia="Times New Roman" w:hAnsi="Arial Nova" w:cs="Times New Roman"/>
          <w:color w:val="000000"/>
          <w:sz w:val="20"/>
          <w:szCs w:val="18"/>
          <w:lang w:eastAsia="pl-PL"/>
        </w:rPr>
        <w:t xml:space="preserve"> kryterium </w:t>
      </w:r>
      <w:r w:rsidRPr="003531F3">
        <w:rPr>
          <w:rFonts w:ascii="Arial Nova" w:eastAsia="Times New Roman" w:hAnsi="Arial Nova" w:cs="Times New Roman"/>
          <w:b/>
          <w:color w:val="000000"/>
          <w:sz w:val="20"/>
          <w:szCs w:val="18"/>
          <w:lang w:eastAsia="pl-PL"/>
        </w:rPr>
        <w:t>jakość pojazdu</w:t>
      </w:r>
      <w:r w:rsidR="006E7B96">
        <w:rPr>
          <w:rFonts w:ascii="Arial Nova" w:eastAsia="Times New Roman" w:hAnsi="Arial Nova" w:cs="Times New Roman"/>
          <w:color w:val="000000"/>
          <w:sz w:val="20"/>
          <w:szCs w:val="18"/>
          <w:lang w:eastAsia="pl-PL"/>
        </w:rPr>
        <w:t xml:space="preserve">. </w:t>
      </w:r>
    </w:p>
    <w:p w14:paraId="050BBE29" w14:textId="77777777" w:rsidR="003531F3" w:rsidRPr="003531F3" w:rsidRDefault="003531F3" w:rsidP="007C6101">
      <w:pPr>
        <w:spacing w:before="240" w:after="107" w:line="248" w:lineRule="auto"/>
        <w:ind w:left="851" w:right="20"/>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Do porównania i oceny ofert w danych kryteriach zostanie zastosowany następujący wzór:  </w:t>
      </w:r>
    </w:p>
    <w:p w14:paraId="2E8AE497" w14:textId="77777777" w:rsidR="003531F3" w:rsidRPr="00D42688" w:rsidRDefault="003531F3" w:rsidP="007C6101">
      <w:pPr>
        <w:spacing w:after="107" w:line="248" w:lineRule="auto"/>
        <w:ind w:left="851" w:right="20"/>
        <w:jc w:val="both"/>
        <w:rPr>
          <w:rFonts w:ascii="Arial Nova" w:eastAsia="Times New Roman" w:hAnsi="Arial Nova" w:cs="Times New Roman"/>
          <w:b/>
          <w:color w:val="000000"/>
          <w:sz w:val="20"/>
          <w:szCs w:val="18"/>
          <w:u w:val="single"/>
          <w:lang w:eastAsia="pl-PL"/>
        </w:rPr>
      </w:pPr>
      <w:r w:rsidRPr="00D42688">
        <w:rPr>
          <w:rFonts w:ascii="Arial Nova" w:eastAsia="Times New Roman" w:hAnsi="Arial Nova" w:cs="Times New Roman"/>
          <w:b/>
          <w:color w:val="000000"/>
          <w:sz w:val="20"/>
          <w:szCs w:val="18"/>
          <w:u w:val="single"/>
          <w:lang w:eastAsia="pl-PL"/>
        </w:rPr>
        <w:t xml:space="preserve">kryterium: cena </w:t>
      </w:r>
    </w:p>
    <w:p w14:paraId="21704974" w14:textId="61AA6302" w:rsidR="003531F3" w:rsidRPr="003531F3" w:rsidRDefault="003531F3" w:rsidP="001D13E9">
      <w:pPr>
        <w:spacing w:after="0" w:line="248" w:lineRule="auto"/>
        <w:jc w:val="center"/>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najniższa cena brutto z ofert</w:t>
      </w:r>
    </w:p>
    <w:p w14:paraId="0D1894FF" w14:textId="59D02A95" w:rsidR="001D13E9" w:rsidRDefault="003531F3" w:rsidP="001D13E9">
      <w:pPr>
        <w:spacing w:after="0" w:line="248" w:lineRule="auto"/>
        <w:ind w:left="4" w:firstLine="704"/>
        <w:jc w:val="center"/>
        <w:rPr>
          <w:rFonts w:ascii="Arial Nova" w:eastAsia="Times New Roman" w:hAnsi="Arial Nova" w:cs="Times New Roman"/>
          <w:color w:val="000000"/>
          <w:sz w:val="20"/>
          <w:szCs w:val="18"/>
          <w:lang w:eastAsia="pl-PL"/>
        </w:rPr>
      </w:pPr>
      <w:proofErr w:type="spellStart"/>
      <w:r w:rsidRPr="003531F3">
        <w:rPr>
          <w:rFonts w:ascii="Arial Nova" w:eastAsia="Times New Roman" w:hAnsi="Arial Nova" w:cs="Times New Roman"/>
          <w:color w:val="000000"/>
          <w:sz w:val="20"/>
          <w:szCs w:val="18"/>
          <w:lang w:eastAsia="pl-PL"/>
        </w:rPr>
        <w:t>Pc</w:t>
      </w:r>
      <w:proofErr w:type="spellEnd"/>
      <w:r w:rsidRPr="003531F3">
        <w:rPr>
          <w:rFonts w:ascii="Arial Nova" w:eastAsia="Times New Roman" w:hAnsi="Arial Nova" w:cs="Times New Roman"/>
          <w:color w:val="000000"/>
          <w:sz w:val="20"/>
          <w:szCs w:val="18"/>
          <w:lang w:eastAsia="pl-PL"/>
        </w:rPr>
        <w:t xml:space="preserve"> = ----</w:t>
      </w:r>
      <w:r w:rsidR="001D13E9">
        <w:rPr>
          <w:rFonts w:ascii="Arial Nova" w:eastAsia="Times New Roman" w:hAnsi="Arial Nova" w:cs="Times New Roman"/>
          <w:color w:val="000000"/>
          <w:sz w:val="20"/>
          <w:szCs w:val="18"/>
          <w:lang w:eastAsia="pl-PL"/>
        </w:rPr>
        <w:t>-------------</w:t>
      </w:r>
      <w:r w:rsidRPr="003531F3">
        <w:rPr>
          <w:rFonts w:ascii="Arial Nova" w:eastAsia="Times New Roman" w:hAnsi="Arial Nova" w:cs="Times New Roman"/>
          <w:color w:val="000000"/>
          <w:sz w:val="20"/>
          <w:szCs w:val="18"/>
          <w:lang w:eastAsia="pl-PL"/>
        </w:rPr>
        <w:t xml:space="preserve">--------------------------------   x  60 % x 100               </w:t>
      </w:r>
    </w:p>
    <w:p w14:paraId="6BBE9D63" w14:textId="21FE7511" w:rsidR="003531F3" w:rsidRDefault="003531F3" w:rsidP="001D13E9">
      <w:pPr>
        <w:spacing w:after="0" w:line="248" w:lineRule="auto"/>
        <w:jc w:val="center"/>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cena brutto oferty badanej</w:t>
      </w:r>
    </w:p>
    <w:p w14:paraId="39DDC5F9" w14:textId="77777777" w:rsidR="001D13E9" w:rsidRPr="003531F3" w:rsidRDefault="001D13E9" w:rsidP="001D13E9">
      <w:pPr>
        <w:spacing w:after="0" w:line="248" w:lineRule="auto"/>
        <w:jc w:val="center"/>
        <w:rPr>
          <w:rFonts w:ascii="Arial Nova" w:eastAsia="Times New Roman" w:hAnsi="Arial Nova" w:cs="Times New Roman"/>
          <w:color w:val="000000"/>
          <w:sz w:val="20"/>
          <w:szCs w:val="18"/>
          <w:lang w:eastAsia="pl-PL"/>
        </w:rPr>
      </w:pPr>
    </w:p>
    <w:p w14:paraId="4C86D398" w14:textId="2518D849" w:rsidR="001D13E9" w:rsidRDefault="003531F3" w:rsidP="007C6101">
      <w:pPr>
        <w:spacing w:after="120" w:line="247" w:lineRule="auto"/>
        <w:ind w:left="851" w:right="266"/>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Maksymalna ilość punktów, jaką można uzyskać w p</w:t>
      </w:r>
      <w:r w:rsidR="00A426F9">
        <w:rPr>
          <w:rFonts w:ascii="Arial Nova" w:eastAsia="Times New Roman" w:hAnsi="Arial Nova" w:cs="Times New Roman"/>
          <w:color w:val="000000"/>
          <w:sz w:val="20"/>
          <w:szCs w:val="18"/>
          <w:lang w:eastAsia="pl-PL"/>
        </w:rPr>
        <w:t xml:space="preserve">owyższym kryterium: 60 punktów (dla każdej z części zamówienia). </w:t>
      </w:r>
      <w:r w:rsidRPr="003531F3">
        <w:rPr>
          <w:rFonts w:ascii="Arial Nova" w:eastAsia="Times New Roman" w:hAnsi="Arial Nova" w:cs="Times New Roman"/>
          <w:color w:val="000000"/>
          <w:sz w:val="20"/>
          <w:szCs w:val="18"/>
          <w:lang w:eastAsia="pl-PL"/>
        </w:rPr>
        <w:t xml:space="preserve"> </w:t>
      </w:r>
    </w:p>
    <w:p w14:paraId="0AA8CC4A" w14:textId="360081F8" w:rsidR="003531F3" w:rsidRPr="003531F3" w:rsidRDefault="003531F3" w:rsidP="007C6101">
      <w:pPr>
        <w:spacing w:after="240" w:line="247" w:lineRule="auto"/>
        <w:ind w:left="851" w:right="266"/>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Obliczenia dokonywane będą z dokładnością do dwóch miejsc po przecinku.  </w:t>
      </w:r>
    </w:p>
    <w:p w14:paraId="08B1E6F6" w14:textId="77777777" w:rsidR="003531F3" w:rsidRDefault="003531F3" w:rsidP="007C6101">
      <w:pPr>
        <w:spacing w:after="10" w:line="249" w:lineRule="auto"/>
        <w:ind w:left="851" w:right="20" w:hanging="10"/>
        <w:jc w:val="both"/>
        <w:rPr>
          <w:rFonts w:ascii="Arial Nova" w:eastAsia="Times New Roman" w:hAnsi="Arial Nova" w:cs="Times New Roman"/>
          <w:b/>
          <w:color w:val="000000"/>
          <w:sz w:val="20"/>
          <w:szCs w:val="18"/>
          <w:u w:val="single"/>
          <w:lang w:eastAsia="pl-PL"/>
        </w:rPr>
      </w:pPr>
      <w:r w:rsidRPr="00D42688">
        <w:rPr>
          <w:rFonts w:ascii="Arial Nova" w:eastAsia="Times New Roman" w:hAnsi="Arial Nova" w:cs="Times New Roman"/>
          <w:b/>
          <w:color w:val="000000"/>
          <w:sz w:val="20"/>
          <w:szCs w:val="18"/>
          <w:u w:val="single"/>
          <w:lang w:eastAsia="pl-PL"/>
        </w:rPr>
        <w:t xml:space="preserve">kryterium: jakość pojazdu  </w:t>
      </w:r>
    </w:p>
    <w:p w14:paraId="745EA604" w14:textId="77777777" w:rsidR="006E7B96" w:rsidRDefault="006E7B96" w:rsidP="007C6101">
      <w:pPr>
        <w:spacing w:after="10" w:line="249" w:lineRule="auto"/>
        <w:ind w:left="851" w:right="20" w:hanging="10"/>
        <w:jc w:val="both"/>
        <w:rPr>
          <w:rFonts w:ascii="Arial Nova" w:eastAsia="Times New Roman" w:hAnsi="Arial Nova" w:cs="Times New Roman"/>
          <w:b/>
          <w:color w:val="000000"/>
          <w:sz w:val="20"/>
          <w:szCs w:val="18"/>
          <w:u w:val="single"/>
          <w:lang w:eastAsia="pl-PL"/>
        </w:rPr>
      </w:pPr>
    </w:p>
    <w:p w14:paraId="70628F11" w14:textId="5EDBFF14" w:rsidR="006E7B96" w:rsidRDefault="006E7B96" w:rsidP="007C6101">
      <w:pPr>
        <w:spacing w:after="10" w:line="249" w:lineRule="auto"/>
        <w:ind w:left="851" w:right="20" w:hanging="10"/>
        <w:jc w:val="both"/>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 xml:space="preserve">Zamawiający przyzna punktację </w:t>
      </w:r>
      <w:r w:rsidR="00CB786F">
        <w:rPr>
          <w:rFonts w:ascii="Arial Nova" w:eastAsia="Times New Roman" w:hAnsi="Arial Nova" w:cs="Times New Roman"/>
          <w:color w:val="000000"/>
          <w:sz w:val="20"/>
          <w:szCs w:val="18"/>
          <w:lang w:eastAsia="pl-PL"/>
        </w:rPr>
        <w:t xml:space="preserve"> </w:t>
      </w:r>
      <w:r w:rsidR="00CB786F" w:rsidRPr="00D42688">
        <w:rPr>
          <w:rFonts w:ascii="Arial Nova" w:eastAsia="Times New Roman" w:hAnsi="Arial Nova" w:cs="Times New Roman"/>
          <w:b/>
          <w:color w:val="000000"/>
          <w:sz w:val="20"/>
          <w:szCs w:val="18"/>
          <w:u w:val="single"/>
          <w:lang w:eastAsia="pl-PL"/>
        </w:rPr>
        <w:t xml:space="preserve">(odrębnie dla każdej części) </w:t>
      </w:r>
      <w:r>
        <w:rPr>
          <w:rFonts w:ascii="Arial Nova" w:eastAsia="Times New Roman" w:hAnsi="Arial Nova" w:cs="Times New Roman"/>
          <w:color w:val="000000"/>
          <w:sz w:val="20"/>
          <w:szCs w:val="18"/>
          <w:lang w:eastAsia="pl-PL"/>
        </w:rPr>
        <w:t>kierując się na nastę</w:t>
      </w:r>
      <w:r w:rsidR="00950E5C">
        <w:rPr>
          <w:rFonts w:ascii="Arial Nova" w:eastAsia="Times New Roman" w:hAnsi="Arial Nova" w:cs="Times New Roman"/>
          <w:color w:val="000000"/>
          <w:sz w:val="20"/>
          <w:szCs w:val="18"/>
          <w:lang w:eastAsia="pl-PL"/>
        </w:rPr>
        <w:t xml:space="preserve">pującymi regułami: </w:t>
      </w:r>
    </w:p>
    <w:p w14:paraId="4C388884" w14:textId="77777777" w:rsidR="006E7B96" w:rsidRPr="006E7B96" w:rsidRDefault="006E7B96" w:rsidP="007C6101">
      <w:pPr>
        <w:spacing w:after="10" w:line="249" w:lineRule="auto"/>
        <w:ind w:left="851" w:right="20" w:hanging="10"/>
        <w:jc w:val="both"/>
        <w:rPr>
          <w:rFonts w:ascii="Arial Nova" w:eastAsia="Times New Roman" w:hAnsi="Arial Nova" w:cs="Times New Roman"/>
          <w:color w:val="000000"/>
          <w:sz w:val="20"/>
          <w:szCs w:val="18"/>
          <w:lang w:eastAsia="pl-PL"/>
        </w:rPr>
      </w:pPr>
    </w:p>
    <w:p w14:paraId="2BF62810" w14:textId="637D37B0" w:rsidR="003531F3" w:rsidRPr="001D13E9" w:rsidRDefault="00950E5C" w:rsidP="004E5FA4">
      <w:pPr>
        <w:pStyle w:val="Akapitzlist"/>
        <w:numPr>
          <w:ilvl w:val="0"/>
          <w:numId w:val="54"/>
        </w:numPr>
        <w:spacing w:after="3" w:line="248" w:lineRule="auto"/>
        <w:ind w:left="1134" w:right="20" w:hanging="283"/>
        <w:jc w:val="both"/>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lastRenderedPageBreak/>
        <w:t>Jeś</w:t>
      </w:r>
      <w:r w:rsidR="004E5FA4">
        <w:rPr>
          <w:rFonts w:ascii="Arial Nova" w:eastAsia="Times New Roman" w:hAnsi="Arial Nova" w:cs="Times New Roman"/>
          <w:color w:val="000000"/>
          <w:sz w:val="20"/>
          <w:szCs w:val="18"/>
          <w:lang w:eastAsia="pl-PL"/>
        </w:rPr>
        <w:t>li W</w:t>
      </w:r>
      <w:r>
        <w:rPr>
          <w:rFonts w:ascii="Arial Nova" w:eastAsia="Times New Roman" w:hAnsi="Arial Nova" w:cs="Times New Roman"/>
          <w:color w:val="000000"/>
          <w:sz w:val="20"/>
          <w:szCs w:val="18"/>
          <w:lang w:eastAsia="pl-PL"/>
        </w:rPr>
        <w:t>ykonawca oświadczy w ofercie, że przy wykonaniu zamówienia będzie korzystał z pojazdu/p</w:t>
      </w:r>
      <w:r w:rsidR="003531F3" w:rsidRPr="001D13E9">
        <w:rPr>
          <w:rFonts w:ascii="Arial Nova" w:eastAsia="Times New Roman" w:hAnsi="Arial Nova" w:cs="Times New Roman"/>
          <w:color w:val="000000"/>
          <w:sz w:val="20"/>
          <w:szCs w:val="18"/>
          <w:lang w:eastAsia="pl-PL"/>
        </w:rPr>
        <w:t>ojazd</w:t>
      </w:r>
      <w:r>
        <w:rPr>
          <w:rFonts w:ascii="Arial Nova" w:eastAsia="Times New Roman" w:hAnsi="Arial Nova" w:cs="Times New Roman"/>
          <w:color w:val="000000"/>
          <w:sz w:val="20"/>
          <w:szCs w:val="18"/>
          <w:lang w:eastAsia="pl-PL"/>
        </w:rPr>
        <w:t>ów</w:t>
      </w:r>
      <w:r w:rsidR="0002161B">
        <w:rPr>
          <w:rFonts w:ascii="Arial Nova" w:eastAsia="Times New Roman" w:hAnsi="Arial Nova" w:cs="Times New Roman"/>
          <w:color w:val="000000"/>
          <w:sz w:val="20"/>
          <w:szCs w:val="18"/>
          <w:lang w:eastAsia="pl-PL"/>
        </w:rPr>
        <w:t>,</w:t>
      </w:r>
      <w:r>
        <w:rPr>
          <w:rFonts w:ascii="Arial Nova" w:eastAsia="Times New Roman" w:hAnsi="Arial Nova" w:cs="Times New Roman"/>
          <w:color w:val="000000"/>
          <w:sz w:val="20"/>
          <w:szCs w:val="18"/>
          <w:lang w:eastAsia="pl-PL"/>
        </w:rPr>
        <w:t xml:space="preserve"> które został</w:t>
      </w:r>
      <w:r w:rsidR="00CB786F">
        <w:rPr>
          <w:rFonts w:ascii="Arial Nova" w:eastAsia="Times New Roman" w:hAnsi="Arial Nova" w:cs="Times New Roman"/>
          <w:color w:val="000000"/>
          <w:sz w:val="20"/>
          <w:szCs w:val="18"/>
          <w:lang w:eastAsia="pl-PL"/>
        </w:rPr>
        <w:t>y wyprodukowane</w:t>
      </w:r>
      <w:r w:rsidR="00D701DA">
        <w:rPr>
          <w:rFonts w:ascii="Arial Nova" w:eastAsia="Times New Roman" w:hAnsi="Arial Nova" w:cs="Times New Roman"/>
          <w:color w:val="000000"/>
          <w:sz w:val="20"/>
          <w:szCs w:val="18"/>
          <w:lang w:eastAsia="pl-PL"/>
        </w:rPr>
        <w:t xml:space="preserve"> </w:t>
      </w:r>
      <w:r w:rsidR="001D13E9" w:rsidRPr="001D13E9">
        <w:rPr>
          <w:rFonts w:ascii="Arial Nova" w:eastAsia="Times New Roman" w:hAnsi="Arial Nova" w:cs="Times New Roman"/>
          <w:color w:val="000000"/>
          <w:sz w:val="20"/>
          <w:szCs w:val="18"/>
          <w:lang w:eastAsia="pl-PL"/>
        </w:rPr>
        <w:t>od 201</w:t>
      </w:r>
      <w:r>
        <w:rPr>
          <w:rFonts w:ascii="Arial Nova" w:eastAsia="Times New Roman" w:hAnsi="Arial Nova" w:cs="Times New Roman"/>
          <w:color w:val="000000"/>
          <w:sz w:val="20"/>
          <w:szCs w:val="18"/>
          <w:lang w:eastAsia="pl-PL"/>
        </w:rPr>
        <w:t>7</w:t>
      </w:r>
      <w:r w:rsidR="001D13E9" w:rsidRPr="001D13E9">
        <w:rPr>
          <w:rFonts w:ascii="Arial Nova" w:eastAsia="Times New Roman" w:hAnsi="Arial Nova" w:cs="Times New Roman"/>
          <w:color w:val="000000"/>
          <w:sz w:val="20"/>
          <w:szCs w:val="18"/>
          <w:lang w:eastAsia="pl-PL"/>
        </w:rPr>
        <w:t xml:space="preserve"> </w:t>
      </w:r>
      <w:r w:rsidR="00A7787A">
        <w:rPr>
          <w:rFonts w:ascii="Arial Nova" w:eastAsia="Times New Roman" w:hAnsi="Arial Nova" w:cs="Times New Roman"/>
          <w:color w:val="000000"/>
          <w:sz w:val="20"/>
          <w:szCs w:val="18"/>
          <w:lang w:eastAsia="pl-PL"/>
        </w:rPr>
        <w:t>r.</w:t>
      </w:r>
      <w:r w:rsidR="001D13E9" w:rsidRPr="001D13E9">
        <w:rPr>
          <w:rFonts w:ascii="Arial Nova" w:eastAsia="Times New Roman" w:hAnsi="Arial Nova" w:cs="Times New Roman"/>
          <w:color w:val="000000"/>
          <w:sz w:val="20"/>
          <w:szCs w:val="18"/>
          <w:lang w:eastAsia="pl-PL"/>
        </w:rPr>
        <w:t xml:space="preserve"> lub</w:t>
      </w:r>
      <w:r w:rsidR="003531F3" w:rsidRPr="001D13E9">
        <w:rPr>
          <w:rFonts w:ascii="Arial Nova" w:eastAsia="Times New Roman" w:hAnsi="Arial Nova" w:cs="Times New Roman"/>
          <w:color w:val="000000"/>
          <w:sz w:val="20"/>
          <w:szCs w:val="18"/>
          <w:lang w:eastAsia="pl-PL"/>
        </w:rPr>
        <w:t xml:space="preserve"> </w:t>
      </w:r>
      <w:r w:rsidR="005829EE">
        <w:rPr>
          <w:rFonts w:ascii="Arial Nova" w:eastAsia="Times New Roman" w:hAnsi="Arial Nova" w:cs="Times New Roman"/>
          <w:color w:val="000000"/>
          <w:sz w:val="20"/>
          <w:szCs w:val="18"/>
          <w:lang w:eastAsia="pl-PL"/>
        </w:rPr>
        <w:t xml:space="preserve">nowsze </w:t>
      </w:r>
      <w:r w:rsidR="00A7787A">
        <w:rPr>
          <w:rFonts w:ascii="Arial Nova" w:eastAsia="Times New Roman" w:hAnsi="Arial Nova" w:cs="Times New Roman"/>
          <w:color w:val="000000"/>
          <w:sz w:val="20"/>
          <w:szCs w:val="18"/>
          <w:lang w:eastAsia="pl-PL"/>
        </w:rPr>
        <w:t>- Wykonawca otrzyma 40 pkt</w:t>
      </w:r>
      <w:r>
        <w:rPr>
          <w:rFonts w:ascii="Arial Nova" w:eastAsia="Times New Roman" w:hAnsi="Arial Nova" w:cs="Times New Roman"/>
          <w:color w:val="000000"/>
          <w:sz w:val="20"/>
          <w:szCs w:val="18"/>
          <w:lang w:eastAsia="pl-PL"/>
        </w:rPr>
        <w:t>;</w:t>
      </w:r>
    </w:p>
    <w:p w14:paraId="1D6BA63C" w14:textId="2CB68C1E" w:rsidR="003531F3" w:rsidRPr="001D13E9" w:rsidRDefault="004E5FA4" w:rsidP="004E5FA4">
      <w:pPr>
        <w:pStyle w:val="Akapitzlist"/>
        <w:numPr>
          <w:ilvl w:val="0"/>
          <w:numId w:val="54"/>
        </w:numPr>
        <w:spacing w:after="3" w:line="248" w:lineRule="auto"/>
        <w:ind w:left="1134" w:right="20" w:hanging="283"/>
        <w:jc w:val="both"/>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Jeśli W</w:t>
      </w:r>
      <w:r w:rsidR="00950E5C" w:rsidRPr="00950E5C">
        <w:rPr>
          <w:rFonts w:ascii="Arial Nova" w:eastAsia="Times New Roman" w:hAnsi="Arial Nova" w:cs="Times New Roman"/>
          <w:color w:val="000000"/>
          <w:sz w:val="20"/>
          <w:szCs w:val="18"/>
          <w:lang w:eastAsia="pl-PL"/>
        </w:rPr>
        <w:t>ykonawca oświadczy w ofercie, że przy wykonaniu zamówienia będzie korzystał z pojazdu/pojazd</w:t>
      </w:r>
      <w:r>
        <w:rPr>
          <w:rFonts w:ascii="Arial Nova" w:eastAsia="Times New Roman" w:hAnsi="Arial Nova" w:cs="Times New Roman"/>
          <w:color w:val="000000"/>
          <w:sz w:val="20"/>
          <w:szCs w:val="18"/>
          <w:lang w:eastAsia="pl-PL"/>
        </w:rPr>
        <w:t>ów</w:t>
      </w:r>
      <w:r w:rsidR="0002161B">
        <w:rPr>
          <w:rFonts w:ascii="Arial Nova" w:eastAsia="Times New Roman" w:hAnsi="Arial Nova" w:cs="Times New Roman"/>
          <w:color w:val="000000"/>
          <w:sz w:val="20"/>
          <w:szCs w:val="18"/>
          <w:lang w:eastAsia="pl-PL"/>
        </w:rPr>
        <w:t>,</w:t>
      </w:r>
      <w:r>
        <w:rPr>
          <w:rFonts w:ascii="Arial Nova" w:eastAsia="Times New Roman" w:hAnsi="Arial Nova" w:cs="Times New Roman"/>
          <w:color w:val="000000"/>
          <w:sz w:val="20"/>
          <w:szCs w:val="18"/>
          <w:lang w:eastAsia="pl-PL"/>
        </w:rPr>
        <w:t xml:space="preserve"> które zostały wyprodukowane </w:t>
      </w:r>
      <w:r w:rsidR="00950E5C">
        <w:rPr>
          <w:rFonts w:ascii="Arial Nova" w:eastAsia="Times New Roman" w:hAnsi="Arial Nova" w:cs="Times New Roman"/>
          <w:color w:val="000000"/>
          <w:sz w:val="20"/>
          <w:szCs w:val="18"/>
          <w:lang w:eastAsia="pl-PL"/>
        </w:rPr>
        <w:t xml:space="preserve">w okresie </w:t>
      </w:r>
      <w:r w:rsidR="003531F3" w:rsidRPr="001D13E9">
        <w:rPr>
          <w:rFonts w:ascii="Arial Nova" w:eastAsia="Times New Roman" w:hAnsi="Arial Nova" w:cs="Times New Roman"/>
          <w:color w:val="000000"/>
          <w:sz w:val="20"/>
          <w:szCs w:val="18"/>
          <w:lang w:eastAsia="pl-PL"/>
        </w:rPr>
        <w:t>od 201</w:t>
      </w:r>
      <w:r w:rsidR="00950E5C">
        <w:rPr>
          <w:rFonts w:ascii="Arial Nova" w:eastAsia="Times New Roman" w:hAnsi="Arial Nova" w:cs="Times New Roman"/>
          <w:color w:val="000000"/>
          <w:sz w:val="20"/>
          <w:szCs w:val="18"/>
          <w:lang w:eastAsia="pl-PL"/>
        </w:rPr>
        <w:t>2</w:t>
      </w:r>
      <w:r w:rsidR="001D13E9" w:rsidRPr="001D13E9">
        <w:rPr>
          <w:rFonts w:ascii="Arial Nova" w:eastAsia="Times New Roman" w:hAnsi="Arial Nova" w:cs="Times New Roman"/>
          <w:color w:val="000000"/>
          <w:sz w:val="20"/>
          <w:szCs w:val="18"/>
          <w:lang w:eastAsia="pl-PL"/>
        </w:rPr>
        <w:t xml:space="preserve"> do 201</w:t>
      </w:r>
      <w:r w:rsidR="00950E5C">
        <w:rPr>
          <w:rFonts w:ascii="Arial Nova" w:eastAsia="Times New Roman" w:hAnsi="Arial Nova" w:cs="Times New Roman"/>
          <w:color w:val="000000"/>
          <w:sz w:val="20"/>
          <w:szCs w:val="18"/>
          <w:lang w:eastAsia="pl-PL"/>
        </w:rPr>
        <w:t>6</w:t>
      </w:r>
      <w:r w:rsidR="003531F3" w:rsidRPr="001D13E9">
        <w:rPr>
          <w:rFonts w:ascii="Arial Nova" w:eastAsia="Times New Roman" w:hAnsi="Arial Nova" w:cs="Times New Roman"/>
          <w:color w:val="000000"/>
          <w:sz w:val="20"/>
          <w:szCs w:val="18"/>
          <w:lang w:eastAsia="pl-PL"/>
        </w:rPr>
        <w:t xml:space="preserve"> </w:t>
      </w:r>
      <w:r w:rsidR="00A7787A">
        <w:rPr>
          <w:rFonts w:ascii="Arial Nova" w:eastAsia="Times New Roman" w:hAnsi="Arial Nova" w:cs="Times New Roman"/>
          <w:color w:val="000000"/>
          <w:sz w:val="20"/>
          <w:szCs w:val="18"/>
          <w:lang w:eastAsia="pl-PL"/>
        </w:rPr>
        <w:t>r. - Wykonawca otrzyma 30 pkt</w:t>
      </w:r>
      <w:r w:rsidR="00950E5C">
        <w:rPr>
          <w:rFonts w:ascii="Arial Nova" w:eastAsia="Times New Roman" w:hAnsi="Arial Nova" w:cs="Times New Roman"/>
          <w:color w:val="000000"/>
          <w:sz w:val="20"/>
          <w:szCs w:val="18"/>
          <w:lang w:eastAsia="pl-PL"/>
        </w:rPr>
        <w:t>;</w:t>
      </w:r>
    </w:p>
    <w:p w14:paraId="45D51D05" w14:textId="16823D4A" w:rsidR="003531F3" w:rsidRDefault="004E5FA4" w:rsidP="004E5FA4">
      <w:pPr>
        <w:pStyle w:val="Akapitzlist"/>
        <w:numPr>
          <w:ilvl w:val="0"/>
          <w:numId w:val="54"/>
        </w:numPr>
        <w:spacing w:after="3" w:line="248" w:lineRule="auto"/>
        <w:ind w:left="1134" w:right="20" w:hanging="283"/>
        <w:jc w:val="both"/>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Jeśli Wy</w:t>
      </w:r>
      <w:r w:rsidR="00950E5C" w:rsidRPr="00950E5C">
        <w:rPr>
          <w:rFonts w:ascii="Arial Nova" w:eastAsia="Times New Roman" w:hAnsi="Arial Nova" w:cs="Times New Roman"/>
          <w:color w:val="000000"/>
          <w:sz w:val="20"/>
          <w:szCs w:val="18"/>
          <w:lang w:eastAsia="pl-PL"/>
        </w:rPr>
        <w:t>konawca oświadczy w ofercie, że przy wykonaniu zamówienia będzie korzystał z pojazdu/pojaz</w:t>
      </w:r>
      <w:r w:rsidR="00950E5C">
        <w:rPr>
          <w:rFonts w:ascii="Arial Nova" w:eastAsia="Times New Roman" w:hAnsi="Arial Nova" w:cs="Times New Roman"/>
          <w:color w:val="000000"/>
          <w:sz w:val="20"/>
          <w:szCs w:val="18"/>
          <w:lang w:eastAsia="pl-PL"/>
        </w:rPr>
        <w:t>dów</w:t>
      </w:r>
      <w:r w:rsidR="0002161B">
        <w:rPr>
          <w:rFonts w:ascii="Arial Nova" w:eastAsia="Times New Roman" w:hAnsi="Arial Nova" w:cs="Times New Roman"/>
          <w:color w:val="000000"/>
          <w:sz w:val="20"/>
          <w:szCs w:val="18"/>
          <w:lang w:eastAsia="pl-PL"/>
        </w:rPr>
        <w:t>,</w:t>
      </w:r>
      <w:r w:rsidR="00950E5C">
        <w:rPr>
          <w:rFonts w:ascii="Arial Nova" w:eastAsia="Times New Roman" w:hAnsi="Arial Nova" w:cs="Times New Roman"/>
          <w:color w:val="000000"/>
          <w:sz w:val="20"/>
          <w:szCs w:val="18"/>
          <w:lang w:eastAsia="pl-PL"/>
        </w:rPr>
        <w:t xml:space="preserve"> które zostały wyprodukowany w okresie </w:t>
      </w:r>
      <w:r w:rsidR="003531F3" w:rsidRPr="001D13E9">
        <w:rPr>
          <w:rFonts w:ascii="Arial Nova" w:eastAsia="Times New Roman" w:hAnsi="Arial Nova" w:cs="Times New Roman"/>
          <w:color w:val="000000"/>
          <w:sz w:val="20"/>
          <w:szCs w:val="18"/>
          <w:lang w:eastAsia="pl-PL"/>
        </w:rPr>
        <w:t xml:space="preserve">od </w:t>
      </w:r>
      <w:r w:rsidR="004A263F">
        <w:rPr>
          <w:rFonts w:ascii="Arial Nova" w:eastAsia="Times New Roman" w:hAnsi="Arial Nova" w:cs="Times New Roman"/>
          <w:color w:val="000000"/>
          <w:sz w:val="20"/>
          <w:szCs w:val="18"/>
          <w:lang w:eastAsia="pl-PL"/>
        </w:rPr>
        <w:t>200</w:t>
      </w:r>
      <w:r w:rsidR="00950E5C">
        <w:rPr>
          <w:rFonts w:ascii="Arial Nova" w:eastAsia="Times New Roman" w:hAnsi="Arial Nova" w:cs="Times New Roman"/>
          <w:color w:val="000000"/>
          <w:sz w:val="20"/>
          <w:szCs w:val="18"/>
          <w:lang w:eastAsia="pl-PL"/>
        </w:rPr>
        <w:t>7</w:t>
      </w:r>
      <w:r w:rsidR="003531F3" w:rsidRPr="001D13E9">
        <w:rPr>
          <w:rFonts w:ascii="Arial Nova" w:eastAsia="Times New Roman" w:hAnsi="Arial Nova" w:cs="Times New Roman"/>
          <w:color w:val="000000"/>
          <w:sz w:val="20"/>
          <w:szCs w:val="18"/>
          <w:lang w:eastAsia="pl-PL"/>
        </w:rPr>
        <w:t xml:space="preserve"> do 201</w:t>
      </w:r>
      <w:r w:rsidR="00950E5C">
        <w:rPr>
          <w:rFonts w:ascii="Arial Nova" w:eastAsia="Times New Roman" w:hAnsi="Arial Nova" w:cs="Times New Roman"/>
          <w:color w:val="000000"/>
          <w:sz w:val="20"/>
          <w:szCs w:val="18"/>
          <w:lang w:eastAsia="pl-PL"/>
        </w:rPr>
        <w:t>1</w:t>
      </w:r>
      <w:r w:rsidR="003531F3" w:rsidRPr="001D13E9">
        <w:rPr>
          <w:rFonts w:ascii="Arial Nova" w:eastAsia="Times New Roman" w:hAnsi="Arial Nova" w:cs="Times New Roman"/>
          <w:color w:val="000000"/>
          <w:sz w:val="20"/>
          <w:szCs w:val="18"/>
          <w:lang w:eastAsia="pl-PL"/>
        </w:rPr>
        <w:t xml:space="preserve"> r. - Wyk</w:t>
      </w:r>
      <w:r w:rsidR="00A7787A">
        <w:rPr>
          <w:rFonts w:ascii="Arial Nova" w:eastAsia="Times New Roman" w:hAnsi="Arial Nova" w:cs="Times New Roman"/>
          <w:color w:val="000000"/>
          <w:sz w:val="20"/>
          <w:szCs w:val="18"/>
          <w:lang w:eastAsia="pl-PL"/>
        </w:rPr>
        <w:t>onawca otrzyma 20 pkt</w:t>
      </w:r>
      <w:r w:rsidR="00950E5C">
        <w:rPr>
          <w:rFonts w:ascii="Arial Nova" w:eastAsia="Times New Roman" w:hAnsi="Arial Nova" w:cs="Times New Roman"/>
          <w:color w:val="000000"/>
          <w:sz w:val="20"/>
          <w:szCs w:val="18"/>
          <w:lang w:eastAsia="pl-PL"/>
        </w:rPr>
        <w:t>;</w:t>
      </w:r>
    </w:p>
    <w:p w14:paraId="48C4B91F" w14:textId="72E4A91B" w:rsidR="00A7787A" w:rsidRDefault="004E5FA4" w:rsidP="00D42688">
      <w:pPr>
        <w:pStyle w:val="Akapitzlist"/>
        <w:numPr>
          <w:ilvl w:val="0"/>
          <w:numId w:val="54"/>
        </w:numPr>
        <w:spacing w:after="3" w:line="248" w:lineRule="auto"/>
        <w:ind w:left="1134" w:right="20" w:hanging="283"/>
        <w:jc w:val="both"/>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Jeśli W</w:t>
      </w:r>
      <w:r w:rsidR="00950E5C" w:rsidRPr="00950E5C">
        <w:rPr>
          <w:rFonts w:ascii="Arial Nova" w:eastAsia="Times New Roman" w:hAnsi="Arial Nova" w:cs="Times New Roman"/>
          <w:color w:val="000000"/>
          <w:sz w:val="20"/>
          <w:szCs w:val="18"/>
          <w:lang w:eastAsia="pl-PL"/>
        </w:rPr>
        <w:t>ykonawca oświadczy w ofercie, że przy wykonaniu zamówienia będzie korzystał z pojazdu/pojazd</w:t>
      </w:r>
      <w:r w:rsidR="00950E5C">
        <w:rPr>
          <w:rFonts w:ascii="Arial Nova" w:eastAsia="Times New Roman" w:hAnsi="Arial Nova" w:cs="Times New Roman"/>
          <w:color w:val="000000"/>
          <w:sz w:val="20"/>
          <w:szCs w:val="18"/>
          <w:lang w:eastAsia="pl-PL"/>
        </w:rPr>
        <w:t>ów</w:t>
      </w:r>
      <w:r w:rsidR="0002161B">
        <w:rPr>
          <w:rFonts w:ascii="Arial Nova" w:eastAsia="Times New Roman" w:hAnsi="Arial Nova" w:cs="Times New Roman"/>
          <w:color w:val="000000"/>
          <w:sz w:val="20"/>
          <w:szCs w:val="18"/>
          <w:lang w:eastAsia="pl-PL"/>
        </w:rPr>
        <w:t>,</w:t>
      </w:r>
      <w:r w:rsidR="00950E5C">
        <w:rPr>
          <w:rFonts w:ascii="Arial Nova" w:eastAsia="Times New Roman" w:hAnsi="Arial Nova" w:cs="Times New Roman"/>
          <w:color w:val="000000"/>
          <w:sz w:val="20"/>
          <w:szCs w:val="18"/>
          <w:lang w:eastAsia="pl-PL"/>
        </w:rPr>
        <w:t xml:space="preserve"> które zostały wyprodukowane w okresie </w:t>
      </w:r>
      <w:r w:rsidR="00A7787A">
        <w:rPr>
          <w:rFonts w:ascii="Arial Nova" w:eastAsia="Times New Roman" w:hAnsi="Arial Nova" w:cs="Times New Roman"/>
          <w:color w:val="000000"/>
          <w:sz w:val="20"/>
          <w:szCs w:val="18"/>
          <w:lang w:eastAsia="pl-PL"/>
        </w:rPr>
        <w:t>od 200</w:t>
      </w:r>
      <w:r w:rsidR="00950E5C">
        <w:rPr>
          <w:rFonts w:ascii="Arial Nova" w:eastAsia="Times New Roman" w:hAnsi="Arial Nova" w:cs="Times New Roman"/>
          <w:color w:val="000000"/>
          <w:sz w:val="20"/>
          <w:szCs w:val="18"/>
          <w:lang w:eastAsia="pl-PL"/>
        </w:rPr>
        <w:t>2</w:t>
      </w:r>
      <w:r w:rsidR="00A7787A">
        <w:rPr>
          <w:rFonts w:ascii="Arial Nova" w:eastAsia="Times New Roman" w:hAnsi="Arial Nova" w:cs="Times New Roman"/>
          <w:color w:val="000000"/>
          <w:sz w:val="20"/>
          <w:szCs w:val="18"/>
          <w:lang w:eastAsia="pl-PL"/>
        </w:rPr>
        <w:t xml:space="preserve"> do 200</w:t>
      </w:r>
      <w:r w:rsidR="00950E5C">
        <w:rPr>
          <w:rFonts w:ascii="Arial Nova" w:eastAsia="Times New Roman" w:hAnsi="Arial Nova" w:cs="Times New Roman"/>
          <w:color w:val="000000"/>
          <w:sz w:val="20"/>
          <w:szCs w:val="18"/>
          <w:lang w:eastAsia="pl-PL"/>
        </w:rPr>
        <w:t>6</w:t>
      </w:r>
      <w:r w:rsidR="00A7787A">
        <w:rPr>
          <w:rFonts w:ascii="Arial Nova" w:eastAsia="Times New Roman" w:hAnsi="Arial Nova" w:cs="Times New Roman"/>
          <w:color w:val="000000"/>
          <w:sz w:val="20"/>
          <w:szCs w:val="18"/>
          <w:lang w:eastAsia="pl-PL"/>
        </w:rPr>
        <w:t xml:space="preserve"> r. – Wykonawca otrzyma 10 pkt</w:t>
      </w:r>
      <w:r w:rsidR="00950E5C">
        <w:rPr>
          <w:rFonts w:ascii="Arial Nova" w:eastAsia="Times New Roman" w:hAnsi="Arial Nova" w:cs="Times New Roman"/>
          <w:color w:val="000000"/>
          <w:sz w:val="20"/>
          <w:szCs w:val="18"/>
          <w:lang w:eastAsia="pl-PL"/>
        </w:rPr>
        <w:t>;</w:t>
      </w:r>
    </w:p>
    <w:p w14:paraId="3EBA2591" w14:textId="149CB2F7" w:rsidR="00A7787A" w:rsidRPr="001D13E9" w:rsidRDefault="00950E5C" w:rsidP="00D42688">
      <w:pPr>
        <w:pStyle w:val="Akapitzlist"/>
        <w:spacing w:after="3" w:line="248" w:lineRule="auto"/>
        <w:ind w:left="1134" w:right="20" w:hanging="283"/>
        <w:jc w:val="both"/>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 xml:space="preserve">- </w:t>
      </w:r>
      <w:r w:rsidR="004E5FA4">
        <w:rPr>
          <w:rFonts w:ascii="Arial Nova" w:eastAsia="Times New Roman" w:hAnsi="Arial Nova" w:cs="Times New Roman"/>
          <w:color w:val="000000"/>
          <w:sz w:val="20"/>
          <w:szCs w:val="18"/>
          <w:lang w:eastAsia="pl-PL"/>
        </w:rPr>
        <w:tab/>
        <w:t>Jeśli W</w:t>
      </w:r>
      <w:r w:rsidRPr="00950E5C">
        <w:rPr>
          <w:rFonts w:ascii="Arial Nova" w:eastAsia="Times New Roman" w:hAnsi="Arial Nova" w:cs="Times New Roman"/>
          <w:color w:val="000000"/>
          <w:sz w:val="20"/>
          <w:szCs w:val="18"/>
          <w:lang w:eastAsia="pl-PL"/>
        </w:rPr>
        <w:t>ykonawca oświadczy w ofercie, że przy wykonaniu zamówienia będzie korzystał z pojazdu/pojazdów</w:t>
      </w:r>
      <w:r w:rsidR="0002161B">
        <w:rPr>
          <w:rFonts w:ascii="Arial Nova" w:eastAsia="Times New Roman" w:hAnsi="Arial Nova" w:cs="Times New Roman"/>
          <w:color w:val="000000"/>
          <w:sz w:val="20"/>
          <w:szCs w:val="18"/>
          <w:lang w:eastAsia="pl-PL"/>
        </w:rPr>
        <w:t xml:space="preserve">, </w:t>
      </w:r>
      <w:r w:rsidRPr="00950E5C">
        <w:rPr>
          <w:rFonts w:ascii="Arial Nova" w:eastAsia="Times New Roman" w:hAnsi="Arial Nova" w:cs="Times New Roman"/>
          <w:color w:val="000000"/>
          <w:sz w:val="20"/>
          <w:szCs w:val="18"/>
          <w:lang w:eastAsia="pl-PL"/>
        </w:rPr>
        <w:t xml:space="preserve"> które zostały wyproduko</w:t>
      </w:r>
      <w:r w:rsidR="006F260F">
        <w:rPr>
          <w:rFonts w:ascii="Arial Nova" w:eastAsia="Times New Roman" w:hAnsi="Arial Nova" w:cs="Times New Roman"/>
          <w:color w:val="000000"/>
          <w:sz w:val="20"/>
          <w:szCs w:val="18"/>
          <w:lang w:eastAsia="pl-PL"/>
        </w:rPr>
        <w:t xml:space="preserve">wane </w:t>
      </w:r>
      <w:r>
        <w:rPr>
          <w:rFonts w:ascii="Arial Nova" w:eastAsia="Times New Roman" w:hAnsi="Arial Nova" w:cs="Times New Roman"/>
          <w:color w:val="000000"/>
          <w:sz w:val="20"/>
          <w:szCs w:val="18"/>
          <w:lang w:eastAsia="pl-PL"/>
        </w:rPr>
        <w:t xml:space="preserve">w </w:t>
      </w:r>
      <w:r w:rsidR="00A7787A">
        <w:rPr>
          <w:rFonts w:ascii="Arial Nova" w:eastAsia="Times New Roman" w:hAnsi="Arial Nova" w:cs="Times New Roman"/>
          <w:color w:val="000000"/>
          <w:sz w:val="20"/>
          <w:szCs w:val="18"/>
          <w:lang w:eastAsia="pl-PL"/>
        </w:rPr>
        <w:t>200</w:t>
      </w:r>
      <w:r>
        <w:rPr>
          <w:rFonts w:ascii="Arial Nova" w:eastAsia="Times New Roman" w:hAnsi="Arial Nova" w:cs="Times New Roman"/>
          <w:color w:val="000000"/>
          <w:sz w:val="20"/>
          <w:szCs w:val="18"/>
          <w:lang w:eastAsia="pl-PL"/>
        </w:rPr>
        <w:t>1</w:t>
      </w:r>
      <w:r w:rsidR="00A7787A">
        <w:rPr>
          <w:rFonts w:ascii="Arial Nova" w:eastAsia="Times New Roman" w:hAnsi="Arial Nova" w:cs="Times New Roman"/>
          <w:color w:val="000000"/>
          <w:sz w:val="20"/>
          <w:szCs w:val="18"/>
          <w:lang w:eastAsia="pl-PL"/>
        </w:rPr>
        <w:t xml:space="preserve"> – Wykonawca otrzyma 0 pkt</w:t>
      </w:r>
      <w:r>
        <w:rPr>
          <w:rFonts w:ascii="Arial Nova" w:eastAsia="Times New Roman" w:hAnsi="Arial Nova" w:cs="Times New Roman"/>
          <w:color w:val="000000"/>
          <w:sz w:val="20"/>
          <w:szCs w:val="18"/>
          <w:lang w:eastAsia="pl-PL"/>
        </w:rPr>
        <w:t xml:space="preserve">. </w:t>
      </w:r>
    </w:p>
    <w:p w14:paraId="1BC71EC3" w14:textId="77777777" w:rsidR="003531F3" w:rsidRPr="003531F3" w:rsidRDefault="003531F3" w:rsidP="00D42688">
      <w:pPr>
        <w:spacing w:after="0"/>
        <w:ind w:left="1134" w:hanging="283"/>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 </w:t>
      </w:r>
    </w:p>
    <w:p w14:paraId="40F3DF6E" w14:textId="6E768583" w:rsidR="003531F3" w:rsidRDefault="003531F3" w:rsidP="00A426F9">
      <w:pPr>
        <w:spacing w:after="120" w:line="247" w:lineRule="auto"/>
        <w:ind w:left="851" w:right="266"/>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Maksymalna ilość punktów, jaką można uzyskać w powyższym kryterium: 40 punktów</w:t>
      </w:r>
      <w:r w:rsidR="00A426F9">
        <w:rPr>
          <w:rFonts w:ascii="Arial Nova" w:eastAsia="Times New Roman" w:hAnsi="Arial Nova" w:cs="Times New Roman"/>
          <w:color w:val="000000"/>
          <w:sz w:val="20"/>
          <w:szCs w:val="18"/>
          <w:lang w:eastAsia="pl-PL"/>
        </w:rPr>
        <w:t xml:space="preserve"> (dla każdej z części zamówienia). </w:t>
      </w:r>
      <w:r w:rsidR="00A426F9" w:rsidRPr="003531F3">
        <w:rPr>
          <w:rFonts w:ascii="Arial Nova" w:eastAsia="Times New Roman" w:hAnsi="Arial Nova" w:cs="Times New Roman"/>
          <w:color w:val="000000"/>
          <w:sz w:val="20"/>
          <w:szCs w:val="18"/>
          <w:lang w:eastAsia="pl-PL"/>
        </w:rPr>
        <w:t xml:space="preserve"> </w:t>
      </w:r>
    </w:p>
    <w:p w14:paraId="6FB2B17F" w14:textId="7A57D510" w:rsidR="00950E5C" w:rsidRPr="00D42688" w:rsidRDefault="004E5FA4" w:rsidP="00A426F9">
      <w:pPr>
        <w:spacing w:after="120" w:line="247" w:lineRule="auto"/>
        <w:ind w:left="851" w:right="266"/>
        <w:jc w:val="both"/>
        <w:rPr>
          <w:rFonts w:ascii="Arial Nova" w:eastAsia="Times New Roman" w:hAnsi="Arial Nova" w:cs="Times New Roman"/>
          <w:b/>
          <w:color w:val="000000"/>
          <w:sz w:val="20"/>
          <w:szCs w:val="18"/>
          <w:lang w:eastAsia="pl-PL"/>
        </w:rPr>
      </w:pPr>
      <w:r>
        <w:rPr>
          <w:rFonts w:ascii="Arial Nova" w:eastAsia="Times New Roman" w:hAnsi="Arial Nova" w:cs="Times New Roman"/>
          <w:b/>
          <w:color w:val="000000"/>
          <w:sz w:val="20"/>
          <w:szCs w:val="18"/>
          <w:lang w:eastAsia="pl-PL"/>
        </w:rPr>
        <w:t>Oferta w</w:t>
      </w:r>
      <w:r w:rsidR="00950E5C" w:rsidRPr="00D42688">
        <w:rPr>
          <w:rFonts w:ascii="Arial Nova" w:eastAsia="Times New Roman" w:hAnsi="Arial Nova" w:cs="Times New Roman"/>
          <w:b/>
          <w:color w:val="000000"/>
          <w:sz w:val="20"/>
          <w:szCs w:val="18"/>
          <w:lang w:eastAsia="pl-PL"/>
        </w:rPr>
        <w:t xml:space="preserve">ykonawca który zaoferuje wykonywanie przedmiotu zamówienia przy wykorzystaniu pojazdu wyprodukowanego </w:t>
      </w:r>
      <w:r w:rsidRPr="004E5FA4">
        <w:rPr>
          <w:rFonts w:ascii="Arial Nova" w:eastAsia="Times New Roman" w:hAnsi="Arial Nova" w:cs="Times New Roman"/>
          <w:b/>
          <w:color w:val="000000"/>
          <w:sz w:val="20"/>
          <w:szCs w:val="18"/>
          <w:lang w:eastAsia="pl-PL"/>
        </w:rPr>
        <w:t>przed 2001 r. zostanie odrzucona</w:t>
      </w:r>
      <w:r w:rsidR="00950E5C" w:rsidRPr="00D42688">
        <w:rPr>
          <w:rFonts w:ascii="Arial Nova" w:eastAsia="Times New Roman" w:hAnsi="Arial Nova" w:cs="Times New Roman"/>
          <w:b/>
          <w:color w:val="000000"/>
          <w:sz w:val="20"/>
          <w:szCs w:val="18"/>
          <w:lang w:eastAsia="pl-PL"/>
        </w:rPr>
        <w:t xml:space="preserve">. </w:t>
      </w:r>
    </w:p>
    <w:p w14:paraId="64D71A72" w14:textId="195C5EF3" w:rsidR="00950E5C" w:rsidRPr="003531F3" w:rsidRDefault="00950E5C" w:rsidP="00A426F9">
      <w:pPr>
        <w:spacing w:after="120" w:line="247" w:lineRule="auto"/>
        <w:ind w:left="851" w:right="266"/>
        <w:jc w:val="both"/>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Jeś</w:t>
      </w:r>
      <w:r w:rsidR="004E5FA4">
        <w:rPr>
          <w:rFonts w:ascii="Arial Nova" w:eastAsia="Times New Roman" w:hAnsi="Arial Nova" w:cs="Times New Roman"/>
          <w:color w:val="000000"/>
          <w:sz w:val="20"/>
          <w:szCs w:val="18"/>
          <w:lang w:eastAsia="pl-PL"/>
        </w:rPr>
        <w:t>li W</w:t>
      </w:r>
      <w:r>
        <w:rPr>
          <w:rFonts w:ascii="Arial Nova" w:eastAsia="Times New Roman" w:hAnsi="Arial Nova" w:cs="Times New Roman"/>
          <w:color w:val="000000"/>
          <w:sz w:val="20"/>
          <w:szCs w:val="18"/>
          <w:lang w:eastAsia="pl-PL"/>
        </w:rPr>
        <w:t xml:space="preserve">ykonawca zadeklaruje wykonywanie przedmiotu zamówienia przy wykorzystaniu więcej niż 1 pojazdu (odrębnie dla każdej części zamówienia) – </w:t>
      </w:r>
      <w:r w:rsidRPr="00D42688">
        <w:rPr>
          <w:rFonts w:ascii="Arial Nova" w:eastAsia="Times New Roman" w:hAnsi="Arial Nova" w:cs="Times New Roman"/>
          <w:b/>
          <w:color w:val="000000"/>
          <w:sz w:val="20"/>
          <w:szCs w:val="18"/>
          <w:lang w:eastAsia="pl-PL"/>
        </w:rPr>
        <w:t xml:space="preserve">to </w:t>
      </w:r>
      <w:r w:rsidR="004E5FA4" w:rsidRPr="00D42688">
        <w:rPr>
          <w:rFonts w:ascii="Arial Nova" w:eastAsia="Times New Roman" w:hAnsi="Arial Nova" w:cs="Times New Roman"/>
          <w:b/>
          <w:color w:val="000000"/>
          <w:sz w:val="20"/>
          <w:szCs w:val="18"/>
          <w:lang w:eastAsia="pl-PL"/>
        </w:rPr>
        <w:t>Z</w:t>
      </w:r>
      <w:r w:rsidRPr="00D42688">
        <w:rPr>
          <w:rFonts w:ascii="Arial Nova" w:eastAsia="Times New Roman" w:hAnsi="Arial Nova" w:cs="Times New Roman"/>
          <w:b/>
          <w:color w:val="000000"/>
          <w:sz w:val="20"/>
          <w:szCs w:val="18"/>
          <w:lang w:eastAsia="pl-PL"/>
        </w:rPr>
        <w:t>amawiający przyzna punkty w ramach w/w kryterium w odniesieniu do pojazdu wyprodukowanego</w:t>
      </w:r>
      <w:r w:rsidR="006F260F">
        <w:rPr>
          <w:rFonts w:ascii="Arial Nova" w:eastAsia="Times New Roman" w:hAnsi="Arial Nova" w:cs="Times New Roman"/>
          <w:b/>
          <w:color w:val="000000"/>
          <w:sz w:val="20"/>
          <w:szCs w:val="18"/>
          <w:lang w:eastAsia="pl-PL"/>
        </w:rPr>
        <w:t xml:space="preserve"> (rocznik produkcji)</w:t>
      </w:r>
      <w:r w:rsidRPr="00D42688">
        <w:rPr>
          <w:rFonts w:ascii="Arial Nova" w:eastAsia="Times New Roman" w:hAnsi="Arial Nova" w:cs="Times New Roman"/>
          <w:b/>
          <w:color w:val="000000"/>
          <w:sz w:val="20"/>
          <w:szCs w:val="18"/>
          <w:lang w:eastAsia="pl-PL"/>
        </w:rPr>
        <w:t xml:space="preserve"> najwcześniej.</w:t>
      </w:r>
      <w:r>
        <w:rPr>
          <w:rFonts w:ascii="Arial Nova" w:eastAsia="Times New Roman" w:hAnsi="Arial Nova" w:cs="Times New Roman"/>
          <w:color w:val="000000"/>
          <w:sz w:val="20"/>
          <w:szCs w:val="18"/>
          <w:lang w:eastAsia="pl-PL"/>
        </w:rPr>
        <w:t xml:space="preserve">  </w:t>
      </w:r>
    </w:p>
    <w:p w14:paraId="06162ED6" w14:textId="76E135DC" w:rsidR="005076C9" w:rsidRPr="008E5529" w:rsidRDefault="005076C9" w:rsidP="00D876E5">
      <w:pPr>
        <w:pStyle w:val="Akapitzlist"/>
        <w:numPr>
          <w:ilvl w:val="1"/>
          <w:numId w:val="28"/>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Ocena punktowa oferty.</w:t>
      </w:r>
    </w:p>
    <w:p w14:paraId="1C0F6CC3" w14:textId="395B8C22" w:rsidR="005076C9" w:rsidRPr="008E5529" w:rsidRDefault="005076C9" w:rsidP="007C6101">
      <w:pPr>
        <w:numPr>
          <w:ilvl w:val="0"/>
          <w:numId w:val="30"/>
        </w:numPr>
        <w:spacing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Za najkorzystniejszą zostanie uznana oferta, która uzyska największą </w:t>
      </w:r>
      <w:r w:rsidR="00A7787A">
        <w:rPr>
          <w:rFonts w:ascii="Arial Nova" w:eastAsia="Times New Roman" w:hAnsi="Arial Nova" w:cs="Arial"/>
          <w:sz w:val="20"/>
          <w:szCs w:val="20"/>
          <w:lang w:eastAsia="pl-PL"/>
        </w:rPr>
        <w:t xml:space="preserve">sumę </w:t>
      </w:r>
      <w:r w:rsidRPr="008E5529">
        <w:rPr>
          <w:rFonts w:ascii="Arial Nova" w:eastAsia="Times New Roman" w:hAnsi="Arial Nova" w:cs="Arial"/>
          <w:sz w:val="20"/>
          <w:szCs w:val="20"/>
          <w:lang w:eastAsia="pl-PL"/>
        </w:rPr>
        <w:t>liczb</w:t>
      </w:r>
      <w:r w:rsidR="00A7787A">
        <w:rPr>
          <w:rFonts w:ascii="Arial Nova" w:eastAsia="Times New Roman" w:hAnsi="Arial Nova" w:cs="Arial"/>
          <w:sz w:val="20"/>
          <w:szCs w:val="20"/>
          <w:lang w:eastAsia="pl-PL"/>
        </w:rPr>
        <w:t>y</w:t>
      </w:r>
      <w:r w:rsidRPr="008E5529">
        <w:rPr>
          <w:rFonts w:ascii="Arial Nova" w:eastAsia="Times New Roman" w:hAnsi="Arial Nova" w:cs="Arial"/>
          <w:sz w:val="20"/>
          <w:szCs w:val="20"/>
          <w:lang w:eastAsia="pl-PL"/>
        </w:rPr>
        <w:t xml:space="preserve"> punktów.</w:t>
      </w:r>
    </w:p>
    <w:p w14:paraId="16CC34F9" w14:textId="287D4195" w:rsidR="005076C9" w:rsidRPr="008E5529" w:rsidRDefault="005076C9" w:rsidP="007C6101">
      <w:pPr>
        <w:numPr>
          <w:ilvl w:val="0"/>
          <w:numId w:val="30"/>
        </w:numPr>
        <w:spacing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Zamawiający udzieli zamówienia Wykonawcy, którego oferta (albo oferta </w:t>
      </w:r>
      <w:r w:rsidR="0035659D" w:rsidRPr="008E5529">
        <w:rPr>
          <w:rFonts w:ascii="Arial Nova" w:eastAsia="Times New Roman" w:hAnsi="Arial Nova" w:cs="Arial"/>
          <w:sz w:val="20"/>
          <w:szCs w:val="20"/>
          <w:lang w:eastAsia="pl-PL"/>
        </w:rPr>
        <w:t>dodatkowa</w:t>
      </w:r>
      <w:r w:rsidRPr="008E5529">
        <w:rPr>
          <w:rFonts w:ascii="Arial Nova" w:eastAsia="Times New Roman" w:hAnsi="Arial Nova" w:cs="Arial"/>
          <w:sz w:val="20"/>
          <w:szCs w:val="20"/>
          <w:lang w:eastAsia="pl-PL"/>
        </w:rPr>
        <w:t>)</w:t>
      </w:r>
      <w:r w:rsidRPr="008E5529">
        <w:rPr>
          <w:rFonts w:ascii="Arial Nova" w:eastAsia="Times New Roman" w:hAnsi="Arial Nova" w:cs="Arial"/>
          <w:b/>
          <w:sz w:val="20"/>
          <w:szCs w:val="20"/>
          <w:lang w:eastAsia="pl-PL"/>
        </w:rPr>
        <w:t xml:space="preserve"> </w:t>
      </w:r>
      <w:r w:rsidRPr="008E5529">
        <w:rPr>
          <w:rFonts w:ascii="Arial Nova" w:eastAsia="Times New Roman" w:hAnsi="Arial Nova" w:cs="Arial"/>
          <w:sz w:val="20"/>
          <w:szCs w:val="20"/>
          <w:lang w:eastAsia="pl-PL"/>
        </w:rPr>
        <w:t>uzyska największą ilość punktów w ostatecznej ocenie punktowej.</w:t>
      </w:r>
    </w:p>
    <w:p w14:paraId="3318EB45" w14:textId="0D9B9875" w:rsidR="005076C9" w:rsidRPr="008E5529" w:rsidRDefault="005076C9" w:rsidP="007C6101">
      <w:pPr>
        <w:numPr>
          <w:ilvl w:val="0"/>
          <w:numId w:val="30"/>
        </w:numPr>
        <w:spacing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Każda oferta może </w:t>
      </w:r>
      <w:r w:rsidR="00D701DA">
        <w:rPr>
          <w:rFonts w:ascii="Arial Nova" w:eastAsia="Times New Roman" w:hAnsi="Arial Nova" w:cs="Arial"/>
          <w:sz w:val="20"/>
          <w:szCs w:val="20"/>
          <w:lang w:eastAsia="pl-PL"/>
        </w:rPr>
        <w:t xml:space="preserve">uzyskać maksymalnie 100 pkt dla danej części zamówienia. </w:t>
      </w:r>
    </w:p>
    <w:p w14:paraId="5E0677BD" w14:textId="4BEFD53E" w:rsidR="005076C9" w:rsidRPr="008E5529" w:rsidRDefault="005076C9" w:rsidP="007C6101">
      <w:pPr>
        <w:numPr>
          <w:ilvl w:val="0"/>
          <w:numId w:val="30"/>
        </w:numPr>
        <w:spacing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Jeżeli Zamawiający nie może dokonać wyboru oferty najkorzystniejszej </w:t>
      </w:r>
      <w:r w:rsidRPr="008E5529">
        <w:rPr>
          <w:rFonts w:ascii="Arial Nova" w:eastAsia="Times New Roman" w:hAnsi="Arial Nova" w:cs="Arial"/>
          <w:sz w:val="20"/>
          <w:szCs w:val="20"/>
          <w:lang w:eastAsia="pl-PL"/>
        </w:rPr>
        <w:br/>
        <w:t xml:space="preserve">ze względu na to, że złożone oferty uzyskały tą samą ilość </w:t>
      </w:r>
      <w:r w:rsidR="00A7787A">
        <w:rPr>
          <w:rFonts w:ascii="Arial Nova" w:eastAsia="Times New Roman" w:hAnsi="Arial Nova" w:cs="Arial"/>
          <w:sz w:val="20"/>
          <w:szCs w:val="20"/>
          <w:lang w:eastAsia="pl-PL"/>
        </w:rPr>
        <w:t>punktów, Zamawiający wybierze tę</w:t>
      </w:r>
      <w:r w:rsidRPr="008E5529">
        <w:rPr>
          <w:rFonts w:ascii="Arial Nova" w:eastAsia="Times New Roman" w:hAnsi="Arial Nova" w:cs="Arial"/>
          <w:sz w:val="20"/>
          <w:szCs w:val="20"/>
          <w:lang w:eastAsia="pl-PL"/>
        </w:rPr>
        <w:t xml:space="preserve"> ofertę, której cena będzie niższa.</w:t>
      </w:r>
    </w:p>
    <w:p w14:paraId="392C82A9" w14:textId="6EF89229" w:rsidR="005076C9" w:rsidRPr="008E5529" w:rsidRDefault="005076C9" w:rsidP="007C6101">
      <w:pPr>
        <w:numPr>
          <w:ilvl w:val="0"/>
          <w:numId w:val="30"/>
        </w:numPr>
        <w:spacing w:after="24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Jeżeli Zamawiający nie może dokonać wyboru oferty najkorzystniejszej </w:t>
      </w:r>
      <w:r w:rsidRPr="008E5529">
        <w:rPr>
          <w:rFonts w:ascii="Arial Nova" w:eastAsia="Times New Roman" w:hAnsi="Arial Nova" w:cs="Arial"/>
          <w:sz w:val="20"/>
          <w:szCs w:val="20"/>
          <w:lang w:eastAsia="pl-PL"/>
        </w:rPr>
        <w:br/>
        <w:t>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w:t>
      </w:r>
      <w:r w:rsidR="00A7787A">
        <w:rPr>
          <w:rFonts w:ascii="Arial Nova" w:eastAsia="Times New Roman" w:hAnsi="Arial Nova" w:cs="Arial"/>
          <w:sz w:val="20"/>
          <w:szCs w:val="20"/>
          <w:lang w:eastAsia="pl-PL"/>
        </w:rPr>
        <w:t xml:space="preserve"> uprzednio złożonych przez nich ofertach</w:t>
      </w:r>
      <w:r w:rsidRPr="008E5529">
        <w:rPr>
          <w:rFonts w:ascii="Arial Nova" w:eastAsia="Times New Roman" w:hAnsi="Arial Nova" w:cs="Arial"/>
          <w:sz w:val="20"/>
          <w:szCs w:val="20"/>
          <w:lang w:eastAsia="pl-PL"/>
        </w:rPr>
        <w:t>.</w:t>
      </w:r>
    </w:p>
    <w:p w14:paraId="4886030E" w14:textId="55CED7A2" w:rsidR="00FF7301" w:rsidRPr="008E5529" w:rsidRDefault="00F42031"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21" w:name="_Toc72745822"/>
      <w:bookmarkStart w:id="22" w:name="_Toc73435772"/>
      <w:r w:rsidRPr="008E5529">
        <w:rPr>
          <w:rFonts w:ascii="Arial Nova" w:eastAsia="Times New Roman" w:hAnsi="Arial Nova" w:cs="Arial"/>
          <w:b/>
          <w:bCs/>
          <w:color w:val="auto"/>
          <w:sz w:val="20"/>
          <w:szCs w:val="20"/>
          <w:lang w:eastAsia="pl-PL"/>
        </w:rPr>
        <w:t>WADIUM I ZABEZPIECZENIE NALEŻYTEGO WYKONANIA UMOWY</w:t>
      </w:r>
      <w:bookmarkEnd w:id="21"/>
      <w:bookmarkEnd w:id="22"/>
    </w:p>
    <w:p w14:paraId="6B9393E1" w14:textId="2B5C2481" w:rsidR="00F42031" w:rsidRPr="008E5529" w:rsidRDefault="00F42031" w:rsidP="00D876E5">
      <w:pPr>
        <w:numPr>
          <w:ilvl w:val="0"/>
          <w:numId w:val="5"/>
        </w:numPr>
        <w:spacing w:before="240" w:line="264" w:lineRule="auto"/>
        <w:ind w:left="426" w:hanging="426"/>
        <w:jc w:val="both"/>
        <w:rPr>
          <w:rFonts w:ascii="Arial Nova" w:eastAsia="Times New Roman" w:hAnsi="Arial Nova" w:cs="Arial"/>
          <w:b/>
          <w:sz w:val="20"/>
          <w:szCs w:val="20"/>
          <w:lang w:eastAsia="pl-PL"/>
        </w:rPr>
      </w:pPr>
      <w:bookmarkStart w:id="23" w:name="_Toc7510751"/>
      <w:r w:rsidRPr="008E5529">
        <w:rPr>
          <w:rFonts w:ascii="Arial Nova" w:eastAsia="Times New Roman" w:hAnsi="Arial Nova" w:cs="Arial"/>
          <w:b/>
          <w:sz w:val="20"/>
          <w:szCs w:val="20"/>
          <w:lang w:eastAsia="pl-PL"/>
        </w:rPr>
        <w:t xml:space="preserve">Wadium: </w:t>
      </w:r>
    </w:p>
    <w:p w14:paraId="3F0C5E46" w14:textId="1401A6ED" w:rsidR="0088452C" w:rsidRPr="0088452C" w:rsidRDefault="005E5DAC" w:rsidP="004D04AB">
      <w:pPr>
        <w:pStyle w:val="Akapitzlist"/>
        <w:numPr>
          <w:ilvl w:val="1"/>
          <w:numId w:val="5"/>
        </w:numPr>
        <w:spacing w:line="360" w:lineRule="auto"/>
        <w:ind w:left="851" w:hanging="425"/>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sz w:val="20"/>
          <w:szCs w:val="20"/>
          <w:lang w:eastAsia="pl-PL"/>
        </w:rPr>
        <w:t xml:space="preserve">Każdy Wykonawca zobowiązany jest zabezpieczyć swoją ofertę wadium </w:t>
      </w:r>
      <w:r w:rsidR="00E7425C">
        <w:rPr>
          <w:rFonts w:ascii="Arial Nova" w:eastAsia="Times New Roman" w:hAnsi="Arial Nova" w:cs="Arial"/>
          <w:sz w:val="20"/>
          <w:szCs w:val="20"/>
          <w:lang w:eastAsia="pl-PL"/>
        </w:rPr>
        <w:t xml:space="preserve">(dla każdej z części osobna) </w:t>
      </w:r>
      <w:r w:rsidRPr="008E5529">
        <w:rPr>
          <w:rFonts w:ascii="Arial Nova" w:eastAsia="Times New Roman" w:hAnsi="Arial Nova" w:cs="Arial"/>
          <w:sz w:val="20"/>
          <w:szCs w:val="20"/>
          <w:lang w:eastAsia="pl-PL"/>
        </w:rPr>
        <w:t>w wysokości</w:t>
      </w:r>
      <w:r w:rsidR="0088452C">
        <w:rPr>
          <w:rFonts w:ascii="Arial Nova" w:eastAsia="Times New Roman" w:hAnsi="Arial Nova" w:cs="Arial"/>
          <w:sz w:val="20"/>
          <w:szCs w:val="20"/>
          <w:lang w:eastAsia="pl-PL"/>
        </w:rPr>
        <w:t>:</w:t>
      </w:r>
    </w:p>
    <w:p w14:paraId="3F09EC81" w14:textId="12DAEEB7" w:rsidR="004D04AB" w:rsidRDefault="004D04AB" w:rsidP="004D04AB">
      <w:pPr>
        <w:pStyle w:val="Zwykytekst"/>
        <w:spacing w:line="360" w:lineRule="auto"/>
        <w:ind w:left="720"/>
      </w:pPr>
      <w:r>
        <w:t>Trasa 1A Część I – kwota wadium  wynosi 2.295,00 PLN</w:t>
      </w:r>
    </w:p>
    <w:p w14:paraId="319285A7" w14:textId="56FE76E6" w:rsidR="004D04AB" w:rsidRDefault="007672E0" w:rsidP="004D04AB">
      <w:pPr>
        <w:pStyle w:val="Zwykytekst"/>
        <w:spacing w:line="360" w:lineRule="auto"/>
        <w:ind w:left="720"/>
      </w:pPr>
      <w:r>
        <w:t>Trasa 9A Część II</w:t>
      </w:r>
      <w:r w:rsidR="004D04AB">
        <w:t xml:space="preserve"> – kwota wadium wynosi  2.445,00 PLN</w:t>
      </w:r>
    </w:p>
    <w:p w14:paraId="623B5DB0" w14:textId="68B75257" w:rsidR="00E7425C" w:rsidRPr="009B4E07" w:rsidRDefault="00E7425C" w:rsidP="004D04AB">
      <w:pPr>
        <w:pStyle w:val="Akapitzlist"/>
        <w:spacing w:line="264" w:lineRule="auto"/>
        <w:ind w:left="1276"/>
        <w:contextualSpacing w:val="0"/>
        <w:jc w:val="both"/>
        <w:rPr>
          <w:rFonts w:ascii="Arial Nova" w:eastAsia="Times New Roman" w:hAnsi="Arial Nova" w:cs="Arial"/>
          <w:bCs/>
          <w:color w:val="FF0000"/>
          <w:sz w:val="20"/>
          <w:szCs w:val="20"/>
          <w:lang w:eastAsia="pl-PL"/>
        </w:rPr>
      </w:pPr>
    </w:p>
    <w:p w14:paraId="36AB075C" w14:textId="5D597E23" w:rsidR="00AA6535" w:rsidRPr="008E5529" w:rsidRDefault="00AA6535" w:rsidP="00D876E5">
      <w:pPr>
        <w:pStyle w:val="Akapitzlist"/>
        <w:numPr>
          <w:ilvl w:val="1"/>
          <w:numId w:val="5"/>
        </w:numPr>
        <w:spacing w:line="264" w:lineRule="auto"/>
        <w:ind w:left="851" w:hanging="425"/>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bCs/>
          <w:sz w:val="20"/>
          <w:szCs w:val="20"/>
          <w:lang w:eastAsia="pl-PL"/>
        </w:rPr>
        <w:lastRenderedPageBreak/>
        <w:t xml:space="preserve">Wadium wnosi się przed upływem terminu składania ofert i utrzymuje nieprzerwanie do dnia upływu terminu związania ofertą, z wyjątkiem przypadków, o których mowa w art. 98 ust. 1 pkt 2 i 3 oraz ust. 2 </w:t>
      </w:r>
      <w:proofErr w:type="spellStart"/>
      <w:r w:rsidRPr="008E5529">
        <w:rPr>
          <w:rFonts w:ascii="Arial Nova" w:eastAsia="Times New Roman" w:hAnsi="Arial Nova" w:cs="Arial"/>
          <w:bCs/>
          <w:sz w:val="20"/>
          <w:szCs w:val="20"/>
          <w:lang w:eastAsia="pl-PL"/>
        </w:rPr>
        <w:t>p.z.p</w:t>
      </w:r>
      <w:proofErr w:type="spellEnd"/>
      <w:r w:rsidR="00571E16" w:rsidRPr="008E5529">
        <w:rPr>
          <w:rStyle w:val="Odwoanieprzypisudolnego"/>
          <w:rFonts w:ascii="Arial Nova" w:eastAsia="Times New Roman" w:hAnsi="Arial Nova" w:cs="Arial"/>
          <w:bCs/>
          <w:sz w:val="20"/>
          <w:szCs w:val="20"/>
          <w:lang w:eastAsia="pl-PL"/>
        </w:rPr>
        <w:footnoteReference w:id="1"/>
      </w:r>
      <w:r w:rsidRPr="008E5529">
        <w:rPr>
          <w:rFonts w:ascii="Arial Nova" w:eastAsia="Times New Roman" w:hAnsi="Arial Nova" w:cs="Arial"/>
          <w:bCs/>
          <w:sz w:val="20"/>
          <w:szCs w:val="20"/>
          <w:lang w:eastAsia="pl-PL"/>
        </w:rPr>
        <w:t>.</w:t>
      </w:r>
    </w:p>
    <w:p w14:paraId="0DF97155" w14:textId="5BDE6969" w:rsidR="005E5DAC" w:rsidRPr="008E5529" w:rsidRDefault="005E5DAC" w:rsidP="00D876E5">
      <w:pPr>
        <w:pStyle w:val="Akapitzlist"/>
        <w:numPr>
          <w:ilvl w:val="1"/>
          <w:numId w:val="5"/>
        </w:numPr>
        <w:spacing w:line="264" w:lineRule="auto"/>
        <w:ind w:left="851" w:hanging="425"/>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sz w:val="20"/>
          <w:szCs w:val="20"/>
          <w:lang w:eastAsia="pl-PL"/>
        </w:rPr>
        <w:t>Wadium może być wniesione w następujących formach:</w:t>
      </w:r>
    </w:p>
    <w:p w14:paraId="113190A1" w14:textId="20479282" w:rsidR="00F42031" w:rsidRPr="008E5529" w:rsidRDefault="00F42031" w:rsidP="00D876E5">
      <w:pPr>
        <w:pStyle w:val="Akapitzlist"/>
        <w:numPr>
          <w:ilvl w:val="1"/>
          <w:numId w:val="6"/>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pieniądzu;</w:t>
      </w:r>
    </w:p>
    <w:p w14:paraId="35862563" w14:textId="62A68087" w:rsidR="00F42031" w:rsidRPr="008E5529" w:rsidRDefault="00F42031" w:rsidP="00D876E5">
      <w:pPr>
        <w:pStyle w:val="Akapitzlist"/>
        <w:numPr>
          <w:ilvl w:val="1"/>
          <w:numId w:val="6"/>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gwarancjach bankowych;</w:t>
      </w:r>
    </w:p>
    <w:p w14:paraId="765529F1" w14:textId="479F14FE" w:rsidR="00F42031" w:rsidRPr="008E5529" w:rsidRDefault="00F42031" w:rsidP="00D876E5">
      <w:pPr>
        <w:pStyle w:val="Akapitzlist"/>
        <w:numPr>
          <w:ilvl w:val="1"/>
          <w:numId w:val="6"/>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gwarancjach ubezpieczeniowych;</w:t>
      </w:r>
    </w:p>
    <w:p w14:paraId="4A4624E5" w14:textId="6B559354" w:rsidR="00F42031" w:rsidRPr="008E5529" w:rsidRDefault="00F42031" w:rsidP="00D876E5">
      <w:pPr>
        <w:pStyle w:val="Akapitzlist"/>
        <w:numPr>
          <w:ilvl w:val="1"/>
          <w:numId w:val="6"/>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poręczeniach udzielanych przez podmioty, o których mowa w art. 6b ust. 5 pkt 2 ustawy z dnia 9 listopada 2000 r. o utworzeniu Polskiej Agencji Rozwoju Przedsiębiorczości (Dz. U. z 20</w:t>
      </w:r>
      <w:r w:rsidR="00322656">
        <w:rPr>
          <w:rFonts w:ascii="Arial Nova" w:eastAsia="Times New Roman" w:hAnsi="Arial Nova" w:cs="Arial"/>
          <w:sz w:val="20"/>
          <w:szCs w:val="20"/>
          <w:lang w:eastAsia="pl-PL"/>
        </w:rPr>
        <w:t>23</w:t>
      </w:r>
      <w:r w:rsidRPr="008E5529">
        <w:rPr>
          <w:rFonts w:ascii="Arial Nova" w:eastAsia="Times New Roman" w:hAnsi="Arial Nova" w:cs="Arial"/>
          <w:sz w:val="20"/>
          <w:szCs w:val="20"/>
          <w:lang w:eastAsia="pl-PL"/>
        </w:rPr>
        <w:t xml:space="preserve"> roku, poz. </w:t>
      </w:r>
      <w:r w:rsidR="00322656">
        <w:rPr>
          <w:rFonts w:ascii="Arial Nova" w:eastAsia="Times New Roman" w:hAnsi="Arial Nova" w:cs="Arial"/>
          <w:sz w:val="20"/>
          <w:szCs w:val="20"/>
          <w:lang w:eastAsia="pl-PL"/>
        </w:rPr>
        <w:t>462</w:t>
      </w:r>
      <w:r w:rsidRPr="008E5529">
        <w:rPr>
          <w:rFonts w:ascii="Arial Nova" w:eastAsia="Times New Roman" w:hAnsi="Arial Nova" w:cs="Arial"/>
          <w:sz w:val="20"/>
          <w:szCs w:val="20"/>
          <w:lang w:eastAsia="pl-PL"/>
        </w:rPr>
        <w:t>).</w:t>
      </w:r>
    </w:p>
    <w:p w14:paraId="1A43E7CF" w14:textId="3F2D2C49" w:rsidR="005E5DAC" w:rsidRPr="008E5529" w:rsidRDefault="005E5DAC" w:rsidP="00D876E5">
      <w:pPr>
        <w:pStyle w:val="Akapitzlist"/>
        <w:numPr>
          <w:ilvl w:val="1"/>
          <w:numId w:val="5"/>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przypadku składania przez Wykonawcę wadium w formie gwarancji, gwarancja powinna być sporządzona zgodnie z obowiązującym prawem i winna zawierać następujące elementy:</w:t>
      </w:r>
    </w:p>
    <w:p w14:paraId="3A20B043" w14:textId="44989513" w:rsidR="005E5DAC" w:rsidRPr="008E5529" w:rsidRDefault="005E5DAC"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nazwę dającego zlecenie (Wykonawcy), beneficjenta gwarancji (Zamawiającego), gwaranta (banku lub instytucji ubezpieczeniowej udzielających gwarancji) oraz wskazanie ich siedzib, </w:t>
      </w:r>
    </w:p>
    <w:p w14:paraId="1316DFCC" w14:textId="15DCD499" w:rsidR="005E5DAC" w:rsidRPr="008E5529" w:rsidRDefault="005E5DAC"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określenie wierzytelności, która ma być zabezpieczona gwarancją, </w:t>
      </w:r>
    </w:p>
    <w:p w14:paraId="6F944656" w14:textId="37ADA746" w:rsidR="005E5DAC" w:rsidRPr="008E5529" w:rsidRDefault="005E5DAC"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kwotę gwarancji, </w:t>
      </w:r>
    </w:p>
    <w:p w14:paraId="28974133" w14:textId="413553D2" w:rsidR="00AA6535" w:rsidRPr="008E5529" w:rsidRDefault="005E5DAC"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termin ważności gwarancji</w:t>
      </w:r>
      <w:r w:rsidR="00AA6535" w:rsidRPr="008E5529">
        <w:rPr>
          <w:rFonts w:ascii="Arial Nova" w:eastAsia="Times New Roman" w:hAnsi="Arial Nova" w:cs="Arial"/>
          <w:sz w:val="20"/>
          <w:szCs w:val="20"/>
          <w:lang w:eastAsia="pl-PL"/>
        </w:rPr>
        <w:t>,</w:t>
      </w:r>
    </w:p>
    <w:p w14:paraId="5DC77A42" w14:textId="5DEB72B9" w:rsidR="005E5DAC" w:rsidRPr="008E5529" w:rsidRDefault="005E5DAC"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zobowiązanie gwaranta do zapłacenia kwoty gwarancji na pierwsze pisemne żądanie Zamawiającego </w:t>
      </w:r>
      <w:r w:rsidR="00AA6535" w:rsidRPr="008E5529">
        <w:rPr>
          <w:rFonts w:ascii="Arial Nova" w:eastAsia="Times New Roman" w:hAnsi="Arial Nova" w:cs="Arial"/>
          <w:sz w:val="20"/>
          <w:szCs w:val="20"/>
          <w:lang w:eastAsia="pl-PL"/>
        </w:rPr>
        <w:t xml:space="preserve">musi obejmować sytuację, o których mowa w art. 98 ust. 6 </w:t>
      </w:r>
      <w:proofErr w:type="spellStart"/>
      <w:r w:rsidR="00B55C5D">
        <w:rPr>
          <w:rFonts w:ascii="Arial Nova" w:eastAsia="Times New Roman" w:hAnsi="Arial Nova" w:cs="Arial"/>
          <w:sz w:val="20"/>
          <w:szCs w:val="20"/>
          <w:lang w:eastAsia="pl-PL"/>
        </w:rPr>
        <w:t>Pzp</w:t>
      </w:r>
      <w:proofErr w:type="spellEnd"/>
    </w:p>
    <w:p w14:paraId="051C16C4" w14:textId="0C81E4A0" w:rsidR="00454CB0" w:rsidRPr="008E5529" w:rsidRDefault="009A7A6D"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 przypadku Wykonawców wspólnie ubiegających się o udzielenie zamówienia (art. 58 </w:t>
      </w:r>
      <w:proofErr w:type="spellStart"/>
      <w:r w:rsidR="00B55C5D">
        <w:rPr>
          <w:rFonts w:ascii="Arial Nova" w:eastAsia="Times New Roman" w:hAnsi="Arial Nova" w:cs="Arial"/>
          <w:sz w:val="20"/>
          <w:szCs w:val="20"/>
          <w:lang w:eastAsia="pl-PL"/>
        </w:rPr>
        <w:t>Pzp</w:t>
      </w:r>
      <w:proofErr w:type="spellEnd"/>
      <w:r w:rsidRPr="008E5529">
        <w:rPr>
          <w:rFonts w:ascii="Arial Nova" w:eastAsia="Times New Roman" w:hAnsi="Arial Nova" w:cs="Arial"/>
          <w:sz w:val="20"/>
          <w:szCs w:val="20"/>
          <w:lang w:eastAsia="pl-PL"/>
        </w:rPr>
        <w:t>), Zamawiający wymaga aby gwarancja obejmowała swą treścią (tj. zobowiązanych z</w:t>
      </w:r>
      <w:r w:rsidR="007C6101">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tytułu poręczenia lub gwarancji) wszystkich Wykonawców wspólnie ubiegających się o</w:t>
      </w:r>
      <w:r w:rsidR="00454CB0"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udzielenie zamówienia lub aby z jej treści wynikało, że zabezpiecza ofertę Wykonawców wspólnie ubiegających się o udzielenie zamówienia (konsorcjum);</w:t>
      </w:r>
    </w:p>
    <w:p w14:paraId="6E7EC336" w14:textId="04DD65D2" w:rsidR="00454CB0" w:rsidRPr="008E5529" w:rsidRDefault="00454CB0"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termin obowiązywania gwarancji nie może być krótszy niż termin związania ofertą (z zastrzeżeniem iż pierwszym dniem związania ofertą jest dzień składania ofert); </w:t>
      </w:r>
    </w:p>
    <w:p w14:paraId="3BE67E89" w14:textId="669F6FF0" w:rsidR="00454CB0" w:rsidRPr="008E5529" w:rsidRDefault="00454CB0" w:rsidP="00D876E5">
      <w:pPr>
        <w:pStyle w:val="Akapitzlist"/>
        <w:numPr>
          <w:ilvl w:val="0"/>
          <w:numId w:val="7"/>
        </w:numPr>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treści gwarancji powinna znaleźć się nazwa oraz numer przedmiotowego postępowania.</w:t>
      </w:r>
    </w:p>
    <w:p w14:paraId="1D16E17E" w14:textId="2C2587AB" w:rsidR="00AA6535" w:rsidRPr="00D42688" w:rsidRDefault="005E5DAC" w:rsidP="00D876E5">
      <w:pPr>
        <w:pStyle w:val="Akapitzlist"/>
        <w:numPr>
          <w:ilvl w:val="1"/>
          <w:numId w:val="5"/>
        </w:numPr>
        <w:spacing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Postanowienia </w:t>
      </w:r>
      <w:r w:rsidR="00AA6535" w:rsidRPr="008E5529">
        <w:rPr>
          <w:rFonts w:ascii="Arial Nova" w:eastAsia="Times New Roman" w:hAnsi="Arial Nova" w:cs="Arial"/>
          <w:sz w:val="20"/>
          <w:szCs w:val="20"/>
          <w:lang w:eastAsia="pl-PL"/>
        </w:rPr>
        <w:t>ust. 1.4. powyżej</w:t>
      </w:r>
      <w:r w:rsidRPr="008E5529">
        <w:rPr>
          <w:rFonts w:ascii="Arial Nova" w:eastAsia="Times New Roman" w:hAnsi="Arial Nova" w:cs="Arial"/>
          <w:sz w:val="20"/>
          <w:szCs w:val="20"/>
          <w:lang w:eastAsia="pl-PL"/>
        </w:rPr>
        <w:t xml:space="preserve"> stosuje się odpowiednio do poręczeń, określonych powyżej w</w:t>
      </w:r>
      <w:r w:rsidR="00AA6535" w:rsidRPr="008E5529">
        <w:rPr>
          <w:rFonts w:ascii="Arial Nova" w:eastAsia="Times New Roman" w:hAnsi="Arial Nova" w:cs="Arial"/>
          <w:sz w:val="20"/>
          <w:szCs w:val="20"/>
          <w:lang w:eastAsia="pl-PL"/>
        </w:rPr>
        <w:t> ust. 1.3. lit d powyżej.</w:t>
      </w:r>
    </w:p>
    <w:p w14:paraId="268B499F" w14:textId="4F16D735" w:rsidR="004569D1" w:rsidRPr="00D42688" w:rsidRDefault="004569D1" w:rsidP="00D876E5">
      <w:pPr>
        <w:pStyle w:val="Akapitzlist"/>
        <w:numPr>
          <w:ilvl w:val="1"/>
          <w:numId w:val="5"/>
        </w:numPr>
        <w:spacing w:line="264" w:lineRule="auto"/>
        <w:ind w:left="851" w:hanging="425"/>
        <w:contextualSpacing w:val="0"/>
        <w:jc w:val="both"/>
        <w:rPr>
          <w:rFonts w:ascii="Arial Nova" w:eastAsia="Times New Roman" w:hAnsi="Arial Nova" w:cs="Arial"/>
          <w:b/>
          <w:sz w:val="20"/>
          <w:szCs w:val="20"/>
          <w:lang w:eastAsia="pl-PL"/>
        </w:rPr>
      </w:pPr>
      <w:r w:rsidRPr="00D42688">
        <w:rPr>
          <w:rFonts w:ascii="Arial Nova" w:eastAsia="Times New Roman" w:hAnsi="Arial Nova" w:cs="Arial"/>
          <w:b/>
          <w:sz w:val="20"/>
          <w:szCs w:val="20"/>
          <w:lang w:eastAsia="pl-PL"/>
        </w:rPr>
        <w:t>W przypadku wnoszenia wadium w formie niepieniężnej należy złożyć odrębny dokument dla każdej z części</w:t>
      </w:r>
      <w:r>
        <w:rPr>
          <w:rFonts w:ascii="Arial Nova" w:eastAsia="Times New Roman" w:hAnsi="Arial Nova" w:cs="Arial"/>
          <w:b/>
          <w:sz w:val="20"/>
          <w:szCs w:val="20"/>
          <w:lang w:eastAsia="pl-PL"/>
        </w:rPr>
        <w:t>,</w:t>
      </w:r>
      <w:r w:rsidRPr="00D42688">
        <w:rPr>
          <w:rFonts w:ascii="Arial Nova" w:eastAsia="Times New Roman" w:hAnsi="Arial Nova" w:cs="Arial"/>
          <w:b/>
          <w:sz w:val="20"/>
          <w:szCs w:val="20"/>
          <w:lang w:eastAsia="pl-PL"/>
        </w:rPr>
        <w:t xml:space="preserve"> na które wykonawca składa ofertę. </w:t>
      </w:r>
    </w:p>
    <w:p w14:paraId="1FB35461" w14:textId="3A730C30" w:rsidR="005E5DAC" w:rsidRPr="008E5529" w:rsidRDefault="005E5DAC" w:rsidP="00D876E5">
      <w:pPr>
        <w:pStyle w:val="Akapitzlist"/>
        <w:numPr>
          <w:ilvl w:val="1"/>
          <w:numId w:val="5"/>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Wadium wnoszone w pieniądzu należy wpłacić przelewem na następujący rachunek Zamawiającego:</w:t>
      </w:r>
    </w:p>
    <w:p w14:paraId="523881D3" w14:textId="77777777" w:rsidR="003E192C" w:rsidRDefault="003E192C" w:rsidP="00B632F5">
      <w:pPr>
        <w:spacing w:line="264" w:lineRule="auto"/>
        <w:ind w:left="851" w:hanging="425"/>
        <w:jc w:val="center"/>
        <w:rPr>
          <w:rFonts w:ascii="Arial Nova" w:eastAsia="Times New Roman" w:hAnsi="Arial Nova" w:cs="Arial"/>
          <w:b/>
          <w:sz w:val="20"/>
          <w:szCs w:val="20"/>
          <w:lang w:eastAsia="pl-PL"/>
        </w:rPr>
      </w:pPr>
    </w:p>
    <w:p w14:paraId="3DB8E2E2" w14:textId="12C27BA3" w:rsidR="005E5DAC" w:rsidRPr="008E5529" w:rsidRDefault="005E5DAC" w:rsidP="00B632F5">
      <w:pPr>
        <w:spacing w:line="264" w:lineRule="auto"/>
        <w:ind w:left="851" w:hanging="425"/>
        <w:jc w:val="center"/>
        <w:rPr>
          <w:rFonts w:ascii="Arial Nova" w:eastAsia="Times New Roman" w:hAnsi="Arial Nova" w:cs="Arial"/>
          <w:b/>
          <w:sz w:val="20"/>
          <w:szCs w:val="20"/>
          <w:lang w:eastAsia="pl-PL"/>
        </w:rPr>
      </w:pPr>
      <w:r w:rsidRPr="008E5529">
        <w:rPr>
          <w:rFonts w:ascii="Arial Nova" w:eastAsia="Times New Roman" w:hAnsi="Arial Nova" w:cs="Arial"/>
          <w:b/>
          <w:sz w:val="20"/>
          <w:szCs w:val="20"/>
          <w:lang w:eastAsia="pl-PL"/>
        </w:rPr>
        <w:lastRenderedPageBreak/>
        <w:t xml:space="preserve">Bank </w:t>
      </w:r>
      <w:r w:rsidR="00EE78C6">
        <w:rPr>
          <w:rFonts w:ascii="Arial Nova" w:eastAsia="Times New Roman" w:hAnsi="Arial Nova" w:cs="Arial"/>
          <w:b/>
          <w:sz w:val="20"/>
          <w:szCs w:val="20"/>
          <w:lang w:eastAsia="pl-PL"/>
        </w:rPr>
        <w:t>PKO BP</w:t>
      </w:r>
      <w:r w:rsidR="00A3428C">
        <w:rPr>
          <w:rFonts w:ascii="Arial Nova" w:eastAsia="Times New Roman" w:hAnsi="Arial Nova" w:cs="Arial"/>
          <w:b/>
          <w:sz w:val="20"/>
          <w:szCs w:val="20"/>
          <w:lang w:eastAsia="pl-PL"/>
        </w:rPr>
        <w:t xml:space="preserve"> S.A.</w:t>
      </w:r>
    </w:p>
    <w:p w14:paraId="78E4C32D" w14:textId="49CD32B0" w:rsidR="005E5DAC" w:rsidRPr="008E5529" w:rsidRDefault="00AA6535" w:rsidP="00B632F5">
      <w:pPr>
        <w:spacing w:line="264" w:lineRule="auto"/>
        <w:ind w:left="851" w:hanging="425"/>
        <w:jc w:val="center"/>
        <w:rPr>
          <w:rFonts w:ascii="Arial Nova" w:eastAsia="Times New Roman" w:hAnsi="Arial Nova" w:cs="Arial"/>
          <w:b/>
          <w:sz w:val="20"/>
          <w:szCs w:val="20"/>
          <w:lang w:eastAsia="pl-PL"/>
        </w:rPr>
      </w:pPr>
      <w:r w:rsidRPr="008E5529">
        <w:rPr>
          <w:rFonts w:ascii="Arial Nova" w:eastAsia="Times New Roman" w:hAnsi="Arial Nova" w:cs="Arial"/>
          <w:b/>
          <w:sz w:val="20"/>
          <w:szCs w:val="20"/>
          <w:lang w:eastAsia="pl-PL"/>
        </w:rPr>
        <w:t>n</w:t>
      </w:r>
      <w:r w:rsidR="005E5DAC" w:rsidRPr="008E5529">
        <w:rPr>
          <w:rFonts w:ascii="Arial Nova" w:eastAsia="Times New Roman" w:hAnsi="Arial Nova" w:cs="Arial"/>
          <w:b/>
          <w:sz w:val="20"/>
          <w:szCs w:val="20"/>
          <w:lang w:eastAsia="pl-PL"/>
        </w:rPr>
        <w:t xml:space="preserve">r </w:t>
      </w:r>
      <w:r w:rsidRPr="008E5529">
        <w:rPr>
          <w:rFonts w:ascii="Arial Nova" w:eastAsia="Times New Roman" w:hAnsi="Arial Nova" w:cs="Arial"/>
          <w:b/>
          <w:sz w:val="20"/>
          <w:szCs w:val="20"/>
          <w:lang w:eastAsia="pl-PL"/>
        </w:rPr>
        <w:t xml:space="preserve">rachunku bankowego </w:t>
      </w:r>
      <w:r w:rsidR="00EE78C6">
        <w:rPr>
          <w:rFonts w:ascii="Arial Nova" w:eastAsia="Times New Roman" w:hAnsi="Arial Nova" w:cs="Arial"/>
          <w:b/>
          <w:sz w:val="20"/>
          <w:szCs w:val="20"/>
          <w:lang w:eastAsia="pl-PL"/>
        </w:rPr>
        <w:t>64 1020 4027 0000 1402 1256 3880</w:t>
      </w:r>
    </w:p>
    <w:p w14:paraId="2C1BD3B6" w14:textId="54B43D7B" w:rsidR="005E5DAC" w:rsidRPr="008E5529" w:rsidRDefault="00AA6535" w:rsidP="00B632F5">
      <w:pPr>
        <w:spacing w:line="264" w:lineRule="auto"/>
        <w:ind w:left="851" w:hanging="425"/>
        <w:jc w:val="center"/>
        <w:rPr>
          <w:rFonts w:ascii="Arial Nova" w:eastAsia="Times New Roman" w:hAnsi="Arial Nova" w:cs="Arial"/>
          <w:b/>
          <w:sz w:val="20"/>
          <w:szCs w:val="20"/>
          <w:lang w:eastAsia="pl-PL"/>
        </w:rPr>
      </w:pPr>
      <w:r w:rsidRPr="008E5529">
        <w:rPr>
          <w:rFonts w:ascii="Arial Nova" w:eastAsia="Times New Roman" w:hAnsi="Arial Nova" w:cs="Arial"/>
          <w:b/>
          <w:sz w:val="20"/>
          <w:szCs w:val="20"/>
          <w:lang w:eastAsia="pl-PL"/>
        </w:rPr>
        <w:t>tytuł</w:t>
      </w:r>
      <w:r w:rsidR="005E5DAC" w:rsidRPr="008E5529">
        <w:rPr>
          <w:rFonts w:ascii="Arial Nova" w:eastAsia="Times New Roman" w:hAnsi="Arial Nova" w:cs="Arial"/>
          <w:b/>
          <w:sz w:val="20"/>
          <w:szCs w:val="20"/>
          <w:lang w:eastAsia="pl-PL"/>
        </w:rPr>
        <w:t xml:space="preserve"> (wadium, nr sprawy </w:t>
      </w:r>
      <w:r w:rsidR="00EE78C6">
        <w:rPr>
          <w:rFonts w:ascii="Arial Nova" w:eastAsia="Times New Roman" w:hAnsi="Arial Nova" w:cs="Arial"/>
          <w:b/>
          <w:sz w:val="20"/>
          <w:szCs w:val="20"/>
          <w:lang w:eastAsia="pl-PL"/>
        </w:rPr>
        <w:t>CUW</w:t>
      </w:r>
      <w:r w:rsidR="008405B8">
        <w:rPr>
          <w:rFonts w:ascii="Arial Nova" w:eastAsia="Times New Roman" w:hAnsi="Arial Nova" w:cs="Arial"/>
          <w:b/>
          <w:sz w:val="20"/>
          <w:szCs w:val="20"/>
          <w:lang w:eastAsia="pl-PL"/>
        </w:rPr>
        <w:t>.1.08</w:t>
      </w:r>
      <w:r w:rsidR="00B8689D">
        <w:rPr>
          <w:rFonts w:ascii="Arial Nova" w:eastAsia="Times New Roman" w:hAnsi="Arial Nova" w:cs="Arial"/>
          <w:b/>
          <w:sz w:val="20"/>
          <w:szCs w:val="20"/>
          <w:lang w:eastAsia="pl-PL"/>
        </w:rPr>
        <w:t>.2023</w:t>
      </w:r>
      <w:r w:rsidR="00E7425C">
        <w:rPr>
          <w:rFonts w:ascii="Arial Nova" w:eastAsia="Times New Roman" w:hAnsi="Arial Nova" w:cs="Arial"/>
          <w:b/>
          <w:sz w:val="20"/>
          <w:szCs w:val="20"/>
          <w:lang w:eastAsia="pl-PL"/>
        </w:rPr>
        <w:t xml:space="preserve"> – część </w:t>
      </w:r>
      <w:r w:rsidR="00C540C6">
        <w:rPr>
          <w:rFonts w:ascii="Arial Nova" w:eastAsia="Times New Roman" w:hAnsi="Arial Nova" w:cs="Arial"/>
          <w:b/>
          <w:sz w:val="20"/>
          <w:szCs w:val="20"/>
          <w:lang w:eastAsia="pl-PL"/>
        </w:rPr>
        <w:t>nr [</w:t>
      </w:r>
      <w:r w:rsidR="00C540C6" w:rsidRPr="00C7273A">
        <w:rPr>
          <w:rFonts w:ascii="Arial Nova" w:eastAsia="Times New Roman" w:hAnsi="Arial Nova" w:cs="Arial"/>
          <w:b/>
          <w:sz w:val="20"/>
          <w:szCs w:val="20"/>
          <w:lang w:eastAsia="pl-PL"/>
        </w:rPr>
        <w:t>…</w:t>
      </w:r>
      <w:r w:rsidR="00C540C6" w:rsidRPr="00F5227F">
        <w:rPr>
          <w:rFonts w:ascii="Arial Nova" w:eastAsia="Times New Roman" w:hAnsi="Arial Nova" w:cs="Arial"/>
          <w:b/>
          <w:sz w:val="20"/>
          <w:szCs w:val="20"/>
          <w:lang w:eastAsia="pl-PL"/>
        </w:rPr>
        <w:t>]</w:t>
      </w:r>
      <w:r w:rsidR="008E5ABD">
        <w:rPr>
          <w:rFonts w:ascii="Arial Nova" w:eastAsia="Times New Roman" w:hAnsi="Arial Nova" w:cs="Arial"/>
          <w:b/>
          <w:sz w:val="20"/>
          <w:szCs w:val="20"/>
          <w:lang w:eastAsia="pl-PL"/>
        </w:rPr>
        <w:t xml:space="preserve"> </w:t>
      </w:r>
      <w:r w:rsidR="005E5DAC" w:rsidRPr="008E5529">
        <w:rPr>
          <w:rFonts w:ascii="Arial Nova" w:eastAsia="Times New Roman" w:hAnsi="Arial Nova" w:cs="Arial"/>
          <w:b/>
          <w:sz w:val="20"/>
          <w:szCs w:val="20"/>
          <w:lang w:eastAsia="pl-PL"/>
        </w:rPr>
        <w:t>)</w:t>
      </w:r>
    </w:p>
    <w:p w14:paraId="124117A3" w14:textId="15156897" w:rsidR="00571E16" w:rsidRPr="00E7425C" w:rsidRDefault="005E5DAC" w:rsidP="00D876E5">
      <w:pPr>
        <w:pStyle w:val="Akapitzlist"/>
        <w:numPr>
          <w:ilvl w:val="1"/>
          <w:numId w:val="5"/>
        </w:numPr>
        <w:spacing w:line="264" w:lineRule="auto"/>
        <w:ind w:left="851" w:hanging="425"/>
        <w:contextualSpacing w:val="0"/>
        <w:jc w:val="both"/>
        <w:rPr>
          <w:rFonts w:ascii="Arial Nova" w:eastAsia="Times New Roman" w:hAnsi="Arial Nova" w:cs="Arial"/>
          <w:b/>
          <w:sz w:val="20"/>
          <w:szCs w:val="20"/>
          <w:lang w:eastAsia="pl-PL"/>
        </w:rPr>
      </w:pPr>
      <w:r w:rsidRPr="00E7425C">
        <w:rPr>
          <w:rFonts w:ascii="Arial Nova" w:eastAsia="Times New Roman" w:hAnsi="Arial Nova" w:cs="Arial"/>
          <w:b/>
          <w:sz w:val="20"/>
          <w:szCs w:val="20"/>
          <w:lang w:eastAsia="pl-PL"/>
        </w:rPr>
        <w:t>Wadium wnoszone w innych dopuszczonych przez Zamawiającego formach należy</w:t>
      </w:r>
      <w:r w:rsidR="00571E16" w:rsidRPr="00E7425C">
        <w:rPr>
          <w:rFonts w:ascii="Arial Nova" w:eastAsia="Times New Roman" w:hAnsi="Arial Nova" w:cs="Arial"/>
          <w:b/>
          <w:sz w:val="20"/>
          <w:szCs w:val="20"/>
          <w:lang w:eastAsia="pl-PL"/>
        </w:rPr>
        <w:t xml:space="preserve"> przekazać Zamawiającemu w oryginale, w postaci elektronicznej.</w:t>
      </w:r>
    </w:p>
    <w:p w14:paraId="1D919E62" w14:textId="213933D6" w:rsidR="00571E16" w:rsidRPr="008E5529" w:rsidRDefault="00571E16" w:rsidP="00D876E5">
      <w:pPr>
        <w:pStyle w:val="Akapitzlist"/>
        <w:numPr>
          <w:ilvl w:val="1"/>
          <w:numId w:val="5"/>
        </w:numPr>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bCs/>
          <w:sz w:val="20"/>
          <w:szCs w:val="20"/>
          <w:lang w:eastAsia="pl-PL"/>
        </w:rPr>
        <w:t xml:space="preserve">Zwrot wadium następuje na zasadach określonych w art. 98 ust. 1-5 </w:t>
      </w:r>
      <w:proofErr w:type="spellStart"/>
      <w:r w:rsidR="00B55C5D">
        <w:rPr>
          <w:rFonts w:ascii="Arial Nova" w:eastAsia="Times New Roman" w:hAnsi="Arial Nova" w:cs="Arial"/>
          <w:bCs/>
          <w:sz w:val="20"/>
          <w:szCs w:val="20"/>
          <w:lang w:eastAsia="pl-PL"/>
        </w:rPr>
        <w:t>Pzp</w:t>
      </w:r>
      <w:proofErr w:type="spellEnd"/>
      <w:r w:rsidR="0002161B">
        <w:rPr>
          <w:rFonts w:ascii="Arial Nova" w:eastAsia="Times New Roman" w:hAnsi="Arial Nova" w:cs="Arial"/>
          <w:bCs/>
          <w:sz w:val="20"/>
          <w:szCs w:val="20"/>
          <w:lang w:eastAsia="pl-PL"/>
        </w:rPr>
        <w:t>.</w:t>
      </w:r>
    </w:p>
    <w:p w14:paraId="0FC1EBEF" w14:textId="25ED323B" w:rsidR="005E5DAC" w:rsidRPr="008E5529" w:rsidRDefault="00571E16" w:rsidP="004569D1">
      <w:pPr>
        <w:pStyle w:val="Akapitzlist"/>
        <w:numPr>
          <w:ilvl w:val="1"/>
          <w:numId w:val="5"/>
        </w:numPr>
        <w:tabs>
          <w:tab w:val="left" w:pos="993"/>
        </w:tabs>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bCs/>
          <w:sz w:val="20"/>
          <w:szCs w:val="20"/>
          <w:lang w:eastAsia="pl-PL"/>
        </w:rPr>
        <w:t xml:space="preserve">Utrata wadium następuje w przypadkach określonych w art. 98 ust. 6 </w:t>
      </w:r>
      <w:proofErr w:type="spellStart"/>
      <w:r w:rsidR="00B55C5D">
        <w:rPr>
          <w:rFonts w:ascii="Arial Nova" w:eastAsia="Times New Roman" w:hAnsi="Arial Nova" w:cs="Arial"/>
          <w:bCs/>
          <w:sz w:val="20"/>
          <w:szCs w:val="20"/>
          <w:lang w:eastAsia="pl-PL"/>
        </w:rPr>
        <w:t>Pzp</w:t>
      </w:r>
      <w:proofErr w:type="spellEnd"/>
      <w:r w:rsidR="0002161B">
        <w:rPr>
          <w:rFonts w:ascii="Arial Nova" w:eastAsia="Times New Roman" w:hAnsi="Arial Nova" w:cs="Arial"/>
          <w:bCs/>
          <w:sz w:val="20"/>
          <w:szCs w:val="20"/>
          <w:lang w:eastAsia="pl-PL"/>
        </w:rPr>
        <w:t>.</w:t>
      </w:r>
    </w:p>
    <w:bookmarkEnd w:id="23"/>
    <w:p w14:paraId="68B11E20" w14:textId="7480A59A" w:rsidR="005E5DAC" w:rsidRPr="008E5529" w:rsidRDefault="00571E16" w:rsidP="00D876E5">
      <w:pPr>
        <w:pStyle w:val="Akapitzlist"/>
        <w:numPr>
          <w:ilvl w:val="0"/>
          <w:numId w:val="5"/>
        </w:numPr>
        <w:spacing w:line="264" w:lineRule="auto"/>
        <w:ind w:left="426" w:hanging="426"/>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Zabezpieczenie należytego wykonania umowy:</w:t>
      </w:r>
    </w:p>
    <w:p w14:paraId="38E624DE" w14:textId="64B19691" w:rsidR="005E5DAC" w:rsidRPr="008E5529" w:rsidRDefault="00F43330" w:rsidP="00D876E5">
      <w:pPr>
        <w:pStyle w:val="Akapitzlist"/>
        <w:numPr>
          <w:ilvl w:val="1"/>
          <w:numId w:val="5"/>
        </w:numPr>
        <w:spacing w:after="240" w:line="264" w:lineRule="auto"/>
        <w:ind w:left="993" w:hanging="567"/>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Zamawiający nie wymaga wniesienia zabezpieczenia należytego wykonania umowy.</w:t>
      </w:r>
    </w:p>
    <w:p w14:paraId="5825DF40" w14:textId="7B349C8D" w:rsidR="009F797B" w:rsidRPr="008E5529" w:rsidRDefault="009F797B"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24" w:name="_Toc72745823"/>
      <w:bookmarkStart w:id="25" w:name="_Toc73435773"/>
      <w:r w:rsidRPr="008E5529">
        <w:rPr>
          <w:rFonts w:ascii="Arial Nova" w:eastAsia="Times New Roman" w:hAnsi="Arial Nova" w:cs="Arial"/>
          <w:b/>
          <w:bCs/>
          <w:color w:val="auto"/>
          <w:sz w:val="20"/>
          <w:szCs w:val="20"/>
          <w:lang w:eastAsia="pl-PL"/>
        </w:rPr>
        <w:t>KOMUNIKACJA MIĘDZY STRONAMI</w:t>
      </w:r>
      <w:bookmarkEnd w:id="24"/>
      <w:bookmarkEnd w:id="25"/>
    </w:p>
    <w:p w14:paraId="70ABAA8F" w14:textId="474CB9B6" w:rsidR="00400AED" w:rsidRPr="008E5529" w:rsidRDefault="00400AED" w:rsidP="00D876E5">
      <w:pPr>
        <w:pStyle w:val="Akapitzlist"/>
        <w:numPr>
          <w:ilvl w:val="0"/>
          <w:numId w:val="22"/>
        </w:numPr>
        <w:shd w:val="clear" w:color="auto" w:fill="FFFFFF"/>
        <w:spacing w:before="240" w:line="264" w:lineRule="auto"/>
        <w:ind w:left="426" w:hanging="426"/>
        <w:contextualSpacing w:val="0"/>
        <w:jc w:val="both"/>
        <w:rPr>
          <w:rFonts w:ascii="Arial Nova" w:eastAsia="Times New Roman" w:hAnsi="Arial Nova" w:cs="Arial"/>
          <w:b/>
          <w:sz w:val="20"/>
          <w:szCs w:val="20"/>
          <w:lang w:eastAsia="pl-PL"/>
        </w:rPr>
      </w:pPr>
      <w:r w:rsidRPr="008E5529">
        <w:rPr>
          <w:rFonts w:ascii="Arial Nova" w:eastAsia="Times New Roman" w:hAnsi="Arial Nova" w:cs="Arial"/>
          <w:b/>
          <w:sz w:val="20"/>
          <w:szCs w:val="20"/>
          <w:lang w:eastAsia="pl-PL"/>
        </w:rPr>
        <w:t>Informacje ogólne</w:t>
      </w:r>
    </w:p>
    <w:p w14:paraId="1BEE1D05" w14:textId="19EF042B" w:rsidR="00400AED" w:rsidRDefault="00400AED" w:rsidP="00D876E5">
      <w:pPr>
        <w:pStyle w:val="Akapitzlist"/>
        <w:numPr>
          <w:ilvl w:val="1"/>
          <w:numId w:val="40"/>
        </w:numPr>
        <w:shd w:val="clear" w:color="auto" w:fill="FFFFFF"/>
        <w:spacing w:line="264" w:lineRule="auto"/>
        <w:ind w:left="993" w:hanging="567"/>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Komunikacja między Zamawiającym a Wykonawcami odbywa się przy użyciu,</w:t>
      </w:r>
      <w:r w:rsidR="007B2492" w:rsidRPr="007B2492">
        <w:rPr>
          <w:rFonts w:asciiTheme="majorHAnsi" w:eastAsia="Times New Roman" w:hAnsiTheme="majorHAnsi" w:cs="Calibri Light"/>
          <w:sz w:val="24"/>
          <w:szCs w:val="24"/>
          <w:lang w:eastAsia="pl-PL"/>
        </w:rPr>
        <w:t xml:space="preserve"> </w:t>
      </w:r>
      <w:r w:rsidR="007B2492" w:rsidRPr="007B2492">
        <w:rPr>
          <w:rFonts w:ascii="Arial Nova" w:eastAsia="Times New Roman" w:hAnsi="Arial Nova" w:cs="Arial"/>
          <w:spacing w:val="-6"/>
          <w:sz w:val="20"/>
          <w:szCs w:val="20"/>
          <w:lang w:eastAsia="pl-PL"/>
        </w:rPr>
        <w:t xml:space="preserve">Platformy e-Zamówienia, która jest dostępna pod adresem </w:t>
      </w:r>
      <w:hyperlink r:id="rId12" w:history="1">
        <w:r w:rsidR="007B2492" w:rsidRPr="007B2492">
          <w:rPr>
            <w:rStyle w:val="Hipercze"/>
            <w:rFonts w:ascii="Arial Nova" w:eastAsia="Times New Roman" w:hAnsi="Arial Nova" w:cs="Arial"/>
            <w:spacing w:val="-6"/>
            <w:sz w:val="20"/>
            <w:szCs w:val="20"/>
            <w:lang w:eastAsia="pl-PL"/>
          </w:rPr>
          <w:t>https://ezamowienia.gov.pl</w:t>
        </w:r>
      </w:hyperlink>
      <w:r w:rsidR="00E95CF1">
        <w:rPr>
          <w:rFonts w:ascii="Arial Nova" w:eastAsia="Times New Roman" w:hAnsi="Arial Nova" w:cs="Arial"/>
          <w:spacing w:val="-6"/>
          <w:sz w:val="20"/>
          <w:szCs w:val="20"/>
          <w:lang w:eastAsia="pl-PL"/>
        </w:rPr>
        <w:t>.</w:t>
      </w:r>
    </w:p>
    <w:p w14:paraId="371AA399" w14:textId="3F13FA5C" w:rsidR="00967DE0" w:rsidRPr="00967DE0" w:rsidRDefault="00967DE0" w:rsidP="00967DE0">
      <w:pPr>
        <w:pStyle w:val="Akapitzlist"/>
        <w:numPr>
          <w:ilvl w:val="1"/>
          <w:numId w:val="40"/>
        </w:numPr>
        <w:shd w:val="clear" w:color="auto" w:fill="FFFFFF"/>
        <w:spacing w:line="264" w:lineRule="auto"/>
        <w:ind w:left="993" w:hanging="567"/>
        <w:contextualSpacing w:val="0"/>
        <w:jc w:val="both"/>
        <w:rPr>
          <w:rFonts w:ascii="Arial Nova" w:eastAsia="Times New Roman" w:hAnsi="Arial Nova" w:cs="Arial"/>
          <w:bCs/>
          <w:spacing w:val="-6"/>
          <w:sz w:val="20"/>
          <w:szCs w:val="20"/>
          <w:lang w:eastAsia="pl-PL"/>
        </w:rPr>
      </w:pPr>
      <w:r w:rsidRPr="00967DE0">
        <w:rPr>
          <w:rFonts w:ascii="Arial Nova" w:eastAsia="Times New Roman" w:hAnsi="Arial Nova" w:cs="Arial"/>
          <w:spacing w:val="-6"/>
          <w:sz w:val="20"/>
          <w:szCs w:val="20"/>
          <w:lang w:eastAsia="pl-PL"/>
        </w:rPr>
        <w:t>Adres strony internetowej prowadzonego postępowania (link prowadzący bezpośrednio do widoku postępowania na Platformie e-Zamówienia) znajduje się na pierwszej stronie niniejszej SWZ. Postępowanie można wyszukać również ze strony głównej Platformy e-Zamówienia (przycisk „Przeglądaj postępowania/konkursy”).</w:t>
      </w:r>
    </w:p>
    <w:p w14:paraId="7C787F99" w14:textId="15BF7F2C" w:rsidR="00967DE0" w:rsidRPr="00D7650C" w:rsidRDefault="00967DE0" w:rsidP="00967DE0">
      <w:pPr>
        <w:pStyle w:val="Akapitzlist"/>
        <w:numPr>
          <w:ilvl w:val="1"/>
          <w:numId w:val="40"/>
        </w:numPr>
        <w:shd w:val="clear" w:color="auto" w:fill="FFFFFF"/>
        <w:spacing w:line="264" w:lineRule="auto"/>
        <w:ind w:left="993" w:hanging="567"/>
        <w:contextualSpacing w:val="0"/>
        <w:jc w:val="both"/>
        <w:rPr>
          <w:rFonts w:ascii="Arial Nova" w:eastAsia="Times New Roman" w:hAnsi="Arial Nova" w:cs="Arial"/>
          <w:b/>
          <w:bCs/>
          <w:spacing w:val="-6"/>
          <w:sz w:val="20"/>
          <w:szCs w:val="20"/>
          <w:lang w:eastAsia="pl-PL"/>
        </w:rPr>
      </w:pPr>
      <w:r w:rsidRPr="00F27D7A">
        <w:rPr>
          <w:rFonts w:ascii="Arial Nova" w:eastAsia="Times New Roman" w:hAnsi="Arial Nova" w:cs="Arial"/>
          <w:spacing w:val="-6"/>
          <w:sz w:val="20"/>
          <w:szCs w:val="20"/>
          <w:lang w:eastAsia="pl-PL"/>
        </w:rPr>
        <w:t>Identyfikator (ID) postępowania na Platformie e-Zamówienia:</w:t>
      </w:r>
      <w:r w:rsidR="00F27D7A" w:rsidRPr="00F27D7A">
        <w:rPr>
          <w:rFonts w:ascii="Arial" w:hAnsi="Arial" w:cs="Arial"/>
          <w:color w:val="4A4A4A"/>
          <w:shd w:val="clear" w:color="auto" w:fill="FFFFFF"/>
        </w:rPr>
        <w:t xml:space="preserve"> </w:t>
      </w:r>
      <w:r w:rsidR="00D7650C" w:rsidRPr="00D7650C">
        <w:rPr>
          <w:rFonts w:ascii="Arial" w:hAnsi="Arial" w:cs="Arial"/>
          <w:b/>
          <w:color w:val="4A4A4A"/>
          <w:shd w:val="clear" w:color="auto" w:fill="FFFFFF"/>
        </w:rPr>
        <w:t>ocds-148610-1a143cb3-3c09-11ee-9aa3-96d3b4440790</w:t>
      </w:r>
    </w:p>
    <w:p w14:paraId="18DC18FE" w14:textId="48A447BE" w:rsidR="00400AED" w:rsidRPr="008E5529" w:rsidRDefault="00400AED" w:rsidP="00D876E5">
      <w:pPr>
        <w:pStyle w:val="Akapitzlist"/>
        <w:numPr>
          <w:ilvl w:val="1"/>
          <w:numId w:val="40"/>
        </w:numPr>
        <w:shd w:val="clear" w:color="auto" w:fill="FFFFFF"/>
        <w:spacing w:line="264" w:lineRule="auto"/>
        <w:ind w:left="993" w:hanging="567"/>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z w:val="20"/>
          <w:szCs w:val="20"/>
          <w:lang w:eastAsia="pl-PL"/>
        </w:rPr>
        <w:t>Zamawiający wyznacza następujące osoby do kontaktu z Wyko</w:t>
      </w:r>
      <w:bookmarkStart w:id="26" w:name="_GoBack"/>
      <w:bookmarkEnd w:id="26"/>
      <w:r w:rsidRPr="008E5529">
        <w:rPr>
          <w:rFonts w:ascii="Arial Nova" w:eastAsia="Times New Roman" w:hAnsi="Arial Nova" w:cs="Arial"/>
          <w:sz w:val="20"/>
          <w:szCs w:val="20"/>
          <w:lang w:eastAsia="pl-PL"/>
        </w:rPr>
        <w:t>nawcami:</w:t>
      </w:r>
    </w:p>
    <w:p w14:paraId="4EB78963" w14:textId="50DD4AD1" w:rsidR="00400AED" w:rsidRPr="008E5529" w:rsidRDefault="00400AED" w:rsidP="00D876E5">
      <w:pPr>
        <w:pStyle w:val="Akapitzlist"/>
        <w:numPr>
          <w:ilvl w:val="0"/>
          <w:numId w:val="24"/>
        </w:numPr>
        <w:shd w:val="clear" w:color="auto" w:fill="FFFFFF"/>
        <w:spacing w:line="264" w:lineRule="auto"/>
        <w:ind w:left="1418"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Pani/Pan </w:t>
      </w:r>
      <w:r w:rsidR="005048B4">
        <w:rPr>
          <w:rFonts w:ascii="Arial Nova" w:eastAsia="Times New Roman" w:hAnsi="Arial Nova" w:cs="Arial"/>
          <w:sz w:val="20"/>
          <w:szCs w:val="20"/>
          <w:lang w:eastAsia="pl-PL"/>
        </w:rPr>
        <w:t>Katarzyna Adamska</w:t>
      </w:r>
      <w:r w:rsidRPr="008E5529">
        <w:rPr>
          <w:rFonts w:ascii="Arial Nova" w:eastAsia="Times New Roman" w:hAnsi="Arial Nova" w:cs="Arial"/>
          <w:sz w:val="20"/>
          <w:szCs w:val="20"/>
          <w:lang w:eastAsia="pl-PL"/>
        </w:rPr>
        <w:t>, tel.</w:t>
      </w:r>
      <w:r w:rsidR="005048B4">
        <w:rPr>
          <w:rFonts w:ascii="Arial Nova" w:eastAsia="Times New Roman" w:hAnsi="Arial Nova" w:cs="Arial"/>
          <w:sz w:val="20"/>
          <w:szCs w:val="20"/>
          <w:lang w:eastAsia="pl-PL"/>
        </w:rPr>
        <w:t xml:space="preserve"> 61 65 60-</w:t>
      </w:r>
      <w:r w:rsidR="004C61C6">
        <w:rPr>
          <w:rFonts w:ascii="Arial Nova" w:eastAsia="Times New Roman" w:hAnsi="Arial Nova" w:cs="Arial"/>
          <w:sz w:val="20"/>
          <w:szCs w:val="20"/>
          <w:lang w:eastAsia="pl-PL"/>
        </w:rPr>
        <w:t>180</w:t>
      </w:r>
      <w:r w:rsidR="005048B4">
        <w:rPr>
          <w:rFonts w:ascii="Arial Nova" w:eastAsia="Times New Roman" w:hAnsi="Arial Nova" w:cs="Arial"/>
          <w:sz w:val="20"/>
          <w:szCs w:val="20"/>
          <w:lang w:eastAsia="pl-PL"/>
        </w:rPr>
        <w:t>,</w:t>
      </w:r>
      <w:r w:rsidRPr="008E5529">
        <w:rPr>
          <w:rFonts w:ascii="Arial Nova" w:eastAsia="Times New Roman" w:hAnsi="Arial Nova" w:cs="Arial"/>
          <w:sz w:val="20"/>
          <w:szCs w:val="20"/>
          <w:lang w:eastAsia="pl-PL"/>
        </w:rPr>
        <w:t xml:space="preserve"> email </w:t>
      </w:r>
      <w:r w:rsidR="005048B4">
        <w:rPr>
          <w:rFonts w:ascii="Arial Nova" w:eastAsia="Times New Roman" w:hAnsi="Arial Nova" w:cs="Arial"/>
          <w:sz w:val="20"/>
          <w:szCs w:val="20"/>
          <w:lang w:eastAsia="pl-PL"/>
        </w:rPr>
        <w:t>k.adams</w:t>
      </w:r>
      <w:r w:rsidR="004C61C6">
        <w:rPr>
          <w:rFonts w:ascii="Arial Nova" w:eastAsia="Times New Roman" w:hAnsi="Arial Nova" w:cs="Arial"/>
          <w:sz w:val="20"/>
          <w:szCs w:val="20"/>
          <w:lang w:eastAsia="pl-PL"/>
        </w:rPr>
        <w:t>ka</w:t>
      </w:r>
      <w:r w:rsidR="005048B4">
        <w:rPr>
          <w:rFonts w:ascii="Arial Nova" w:eastAsia="Times New Roman" w:hAnsi="Arial Nova" w:cs="Arial"/>
          <w:sz w:val="20"/>
          <w:szCs w:val="20"/>
          <w:lang w:eastAsia="pl-PL"/>
        </w:rPr>
        <w:t>@cuw.oborniki.pl</w:t>
      </w:r>
      <w:r w:rsidR="00E95CF1">
        <w:rPr>
          <w:rFonts w:ascii="Arial Nova" w:eastAsia="Times New Roman" w:hAnsi="Arial Nova" w:cs="Arial"/>
          <w:sz w:val="20"/>
          <w:szCs w:val="20"/>
          <w:lang w:eastAsia="pl-PL"/>
        </w:rPr>
        <w:t>.</w:t>
      </w:r>
    </w:p>
    <w:p w14:paraId="3EA3557D" w14:textId="07FF6381" w:rsidR="00400AED" w:rsidRDefault="00400AED" w:rsidP="00D876E5">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5034B9">
        <w:rPr>
          <w:rFonts w:ascii="Arial Nova" w:eastAsia="Times New Roman" w:hAnsi="Arial Nova" w:cs="Arial"/>
          <w:spacing w:val="-4"/>
          <w:sz w:val="20"/>
          <w:szCs w:val="20"/>
          <w:lang w:eastAsia="pl-PL"/>
        </w:rPr>
        <w:t xml:space="preserve">Wykonawca </w:t>
      </w:r>
      <w:r w:rsidR="00967DE0" w:rsidRPr="00967DE0">
        <w:rPr>
          <w:rFonts w:ascii="Arial Nova" w:eastAsia="Times New Roman" w:hAnsi="Arial Nova" w:cs="Arial"/>
          <w:spacing w:val="-4"/>
          <w:sz w:val="20"/>
          <w:szCs w:val="20"/>
          <w:lang w:eastAsia="pl-PL"/>
        </w:rPr>
        <w:t>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https://ezamowienia.gov.pl/pl/regulamin/#regulamin-serwisu oraz informacje zamieszczone w zakładce „Centrum Pomocy”.</w:t>
      </w:r>
    </w:p>
    <w:p w14:paraId="2500C168" w14:textId="77777777" w:rsidR="006361BD" w:rsidRPr="006361BD" w:rsidRDefault="006361BD" w:rsidP="006361BD">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bCs/>
          <w:spacing w:val="-4"/>
          <w:sz w:val="20"/>
          <w:szCs w:val="20"/>
          <w:lang w:eastAsia="pl-PL"/>
        </w:rPr>
      </w:pPr>
      <w:r>
        <w:rPr>
          <w:rFonts w:ascii="Arial Nova" w:eastAsia="Times New Roman" w:hAnsi="Arial Nova" w:cs="Arial"/>
          <w:spacing w:val="-4"/>
          <w:sz w:val="20"/>
          <w:szCs w:val="20"/>
          <w:lang w:eastAsia="pl-PL"/>
        </w:rPr>
        <w:t xml:space="preserve">Przeglądanie </w:t>
      </w:r>
      <w:r w:rsidRPr="006361BD">
        <w:rPr>
          <w:rFonts w:ascii="Arial Nova" w:eastAsia="Times New Roman" w:hAnsi="Arial Nova" w:cs="Arial"/>
          <w:spacing w:val="-4"/>
          <w:sz w:val="20"/>
          <w:szCs w:val="20"/>
          <w:lang w:eastAsia="pl-PL"/>
        </w:rPr>
        <w:t xml:space="preserve">i pobieranie publicznej treści dokumentacji postępowania nie wymaga posiadania konta na Platformie e-Zamówienia ani logowania. </w:t>
      </w:r>
    </w:p>
    <w:p w14:paraId="6DA52A2A" w14:textId="1EC91870" w:rsidR="006361BD" w:rsidRDefault="006361BD" w:rsidP="00D876E5">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6361BD">
        <w:rPr>
          <w:rFonts w:ascii="Arial Nova" w:eastAsia="Times New Roman" w:hAnsi="Arial Nova" w:cs="Arial"/>
          <w:spacing w:val="-4"/>
          <w:sz w:val="20"/>
          <w:szCs w:val="20"/>
          <w:lang w:eastAsia="pl-PL"/>
        </w:rPr>
        <w:t xml:space="preserve">Komunikacja w postępowaniu, z wyłączeniem składania ofert o dopuszczenie do udziału w postępowaniu, odbywa się drogą elektroniczną za pośrednictwem formularzy do komunikacji dostępnych w zakładce „Formularze” („Formularze do komunikacji”). </w:t>
      </w:r>
      <w:r w:rsidRPr="006361BD">
        <w:rPr>
          <w:rFonts w:ascii="Arial Nova" w:eastAsia="Times New Roman" w:hAnsi="Arial Nova" w:cs="Arial"/>
          <w:spacing w:val="-4"/>
          <w:sz w:val="20"/>
          <w:szCs w:val="20"/>
          <w:lang w:eastAsia="pl-PL"/>
        </w:rPr>
        <w:b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w:t>
      </w:r>
      <w:r w:rsidRPr="006361BD">
        <w:rPr>
          <w:rFonts w:ascii="Arial Nova" w:eastAsia="Times New Roman" w:hAnsi="Arial Nova" w:cs="Arial"/>
          <w:spacing w:val="-4"/>
          <w:sz w:val="20"/>
          <w:szCs w:val="20"/>
          <w:lang w:eastAsia="pl-PL"/>
        </w:rPr>
        <w:br/>
        <w:t xml:space="preserve">z ustawą </w:t>
      </w:r>
      <w:proofErr w:type="spellStart"/>
      <w:r w:rsidRPr="006361BD">
        <w:rPr>
          <w:rFonts w:ascii="Arial Nova" w:eastAsia="Times New Roman" w:hAnsi="Arial Nova" w:cs="Arial"/>
          <w:spacing w:val="-4"/>
          <w:sz w:val="20"/>
          <w:szCs w:val="20"/>
          <w:lang w:eastAsia="pl-PL"/>
        </w:rPr>
        <w:t>Pzp</w:t>
      </w:r>
      <w:proofErr w:type="spellEnd"/>
      <w:r w:rsidRPr="006361BD">
        <w:rPr>
          <w:rFonts w:ascii="Arial Nova" w:eastAsia="Times New Roman" w:hAnsi="Arial Nova" w:cs="Arial"/>
          <w:spacing w:val="-4"/>
          <w:sz w:val="20"/>
          <w:szCs w:val="20"/>
          <w:lang w:eastAsia="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w:t>
      </w:r>
      <w:r w:rsidRPr="006361BD">
        <w:rPr>
          <w:rFonts w:ascii="Arial Nova" w:eastAsia="Times New Roman" w:hAnsi="Arial Nova" w:cs="Arial"/>
          <w:spacing w:val="-4"/>
          <w:sz w:val="20"/>
          <w:szCs w:val="20"/>
          <w:lang w:eastAsia="pl-PL"/>
        </w:rPr>
        <w:lastRenderedPageBreak/>
        <w:t xml:space="preserve">udostępniającego zasoby, podpisem typu zewnętrznego lub wewnętrznego. </w:t>
      </w:r>
      <w:r w:rsidRPr="006361BD">
        <w:rPr>
          <w:rFonts w:ascii="Arial Nova" w:eastAsia="Times New Roman" w:hAnsi="Arial Nova" w:cs="Arial"/>
          <w:spacing w:val="-4"/>
          <w:sz w:val="20"/>
          <w:szCs w:val="20"/>
          <w:lang w:eastAsia="pl-PL"/>
        </w:rPr>
        <w:br/>
        <w:t>W zależności od rodzaju podpisu i jego typu (zewnętrzny, wewnętrzny) dodaje się uprzednio podpisane dokumenty wraz z wygenerowanym plikiem podpisu (typ zewnętrzny) lub dokument z wszytym podpisem (typ wewnętrzny).</w:t>
      </w:r>
    </w:p>
    <w:p w14:paraId="3075A7D2" w14:textId="4939318D" w:rsidR="006361BD" w:rsidRPr="005034B9" w:rsidRDefault="006361BD" w:rsidP="00D876E5">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6361BD">
        <w:rPr>
          <w:rFonts w:ascii="Arial Nova" w:eastAsia="Times New Roman" w:hAnsi="Arial Nova" w:cs="Arial"/>
          <w:spacing w:val="-4"/>
          <w:sz w:val="20"/>
          <w:szCs w:val="20"/>
          <w:lang w:eastAsia="pl-PL"/>
        </w:rPr>
        <w:t>Możliwość korzystania w postępowaniu z „Formularzy do komunikacji” w pełnym zakresie wymaga posiadania konta „Wykonawcy” na Platformie e-Zamówienia. Wykaz poszczególnych informacji, dokumentów i oświadczeń składanych w postępowaniu oraz ich forma, sposób sporządzania i przekazywania zostały określone przez Zamawiającego w rozdz. XIV SWZ. Do korzystania z „Formularzy do komunikacji” służących do zadawania pytań dotyczących treści dokumentów zamówienia wystarczające jest posiadanie tzw. konta uproszczonego na Platformie e-Zamówienia.</w:t>
      </w:r>
    </w:p>
    <w:p w14:paraId="09CFA32A" w14:textId="59B6E8F5" w:rsidR="00400AED" w:rsidRDefault="00400AED" w:rsidP="00D876E5">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Wymagania techniczne i organizacyjne wysyłania i odbierania dokumentów elektronicznych, elektronicznych kopii dokumentów i oświadczeń oraz informacji przekazywanych przy ich użyciu opisane zostały w Regulaminie korzystania z </w:t>
      </w:r>
      <w:r w:rsidR="00D444D7">
        <w:rPr>
          <w:rFonts w:ascii="Arial Nova" w:eastAsia="Times New Roman" w:hAnsi="Arial Nova" w:cs="Arial"/>
          <w:sz w:val="20"/>
          <w:szCs w:val="20"/>
          <w:lang w:eastAsia="pl-PL"/>
        </w:rPr>
        <w:t>Platformy e-Zamówienia.</w:t>
      </w:r>
    </w:p>
    <w:p w14:paraId="549F49AA" w14:textId="54ED2203" w:rsidR="006361BD" w:rsidRDefault="006361BD" w:rsidP="00D876E5">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sz w:val="20"/>
          <w:szCs w:val="20"/>
          <w:lang w:eastAsia="pl-PL"/>
        </w:rPr>
      </w:pPr>
      <w:r w:rsidRPr="006361BD">
        <w:rPr>
          <w:rFonts w:ascii="Arial Nova" w:eastAsia="Times New Roman" w:hAnsi="Arial Nova" w:cs="Arial"/>
          <w:sz w:val="20"/>
          <w:szCs w:val="20"/>
          <w:lang w:eastAsia="pl-PL"/>
        </w:rPr>
        <w:t xml:space="preserve">Minimalne wymagania techniczne dotyczące sprzętu używanego w celu korzystania </w:t>
      </w:r>
      <w:r w:rsidRPr="006361BD">
        <w:rPr>
          <w:rFonts w:ascii="Arial Nova" w:eastAsia="Times New Roman" w:hAnsi="Arial Nova" w:cs="Arial"/>
          <w:sz w:val="20"/>
          <w:szCs w:val="20"/>
          <w:lang w:eastAsia="pl-PL"/>
        </w:rPr>
        <w:br/>
        <w:t>z usług Platformy e-Zamówienia oraz informacje dotyczące specyfikacji połączenia określa Regulamin Platformy e-Zamówienia.</w:t>
      </w:r>
    </w:p>
    <w:p w14:paraId="283EBC96" w14:textId="5711274D" w:rsidR="006361BD" w:rsidRDefault="006361BD" w:rsidP="00685118">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sz w:val="20"/>
          <w:szCs w:val="20"/>
          <w:lang w:eastAsia="pl-PL"/>
        </w:rPr>
      </w:pPr>
      <w:r w:rsidRPr="006361BD">
        <w:rPr>
          <w:rFonts w:ascii="Arial Nova" w:eastAsia="Times New Roman" w:hAnsi="Arial Nova" w:cs="Arial"/>
          <w:sz w:val="20"/>
          <w:szCs w:val="20"/>
          <w:lang w:eastAsia="pl-PL"/>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rPr>
          <w:rFonts w:ascii="Arial Nova" w:eastAsia="Times New Roman" w:hAnsi="Arial Nova" w:cs="Arial"/>
          <w:sz w:val="20"/>
          <w:szCs w:val="20"/>
          <w:lang w:eastAsia="pl-PL"/>
        </w:rPr>
        <w:t>”</w:t>
      </w:r>
    </w:p>
    <w:p w14:paraId="1A85634A" w14:textId="3150494B" w:rsidR="00597E7B" w:rsidRPr="00597E7B" w:rsidRDefault="00597E7B" w:rsidP="00685118">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sz w:val="20"/>
          <w:szCs w:val="20"/>
          <w:lang w:eastAsia="pl-PL"/>
        </w:rPr>
      </w:pPr>
      <w:r w:rsidRPr="00597E7B">
        <w:rPr>
          <w:rFonts w:ascii="Arial Nova" w:eastAsia="Times New Roman" w:hAnsi="Arial Nova" w:cs="Arial"/>
          <w:bCs/>
          <w:sz w:val="20"/>
          <w:szCs w:val="20"/>
          <w:lang w:eastAsia="pl-PL"/>
        </w:rPr>
        <w:t>W celu prawidłowego korzystania z usług Platformy e-Zamówienia wymagany jest:</w:t>
      </w:r>
    </w:p>
    <w:p w14:paraId="70188A1A" w14:textId="04CA128B" w:rsidR="00597E7B" w:rsidRDefault="00597E7B" w:rsidP="00685118">
      <w:pPr>
        <w:pStyle w:val="Akapitzlist"/>
        <w:shd w:val="clear" w:color="auto" w:fill="FFFFFF"/>
        <w:spacing w:line="264" w:lineRule="auto"/>
        <w:ind w:left="993"/>
        <w:contextualSpacing w:val="0"/>
        <w:jc w:val="both"/>
        <w:rPr>
          <w:rFonts w:ascii="Arial Nova" w:eastAsia="Times New Roman" w:hAnsi="Arial Nova" w:cs="Arial"/>
          <w:bCs/>
          <w:sz w:val="20"/>
          <w:szCs w:val="20"/>
          <w:lang w:eastAsia="pl-PL"/>
        </w:rPr>
      </w:pPr>
      <w:r>
        <w:rPr>
          <w:rFonts w:ascii="Arial Nova" w:eastAsia="Times New Roman" w:hAnsi="Arial Nova" w:cs="Arial"/>
          <w:bCs/>
          <w:sz w:val="20"/>
          <w:szCs w:val="20"/>
          <w:lang w:eastAsia="pl-PL"/>
        </w:rPr>
        <w:t>1) komputer PC:</w:t>
      </w:r>
    </w:p>
    <w:p w14:paraId="2017A2D2" w14:textId="77777777" w:rsidR="00597E7B" w:rsidRPr="00597E7B" w:rsidRDefault="00597E7B" w:rsidP="00685118">
      <w:pPr>
        <w:pStyle w:val="Akapitzlist"/>
        <w:numPr>
          <w:ilvl w:val="0"/>
          <w:numId w:val="62"/>
        </w:numPr>
        <w:shd w:val="clear" w:color="auto" w:fill="FFFFFF"/>
        <w:spacing w:line="264" w:lineRule="auto"/>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t>parametry minimum: Intel Core2 Duo, 2 GB RAM, HD,</w:t>
      </w:r>
    </w:p>
    <w:p w14:paraId="45CE1F77" w14:textId="77777777" w:rsidR="00597E7B" w:rsidRPr="00597E7B" w:rsidRDefault="00597E7B" w:rsidP="00685118">
      <w:pPr>
        <w:pStyle w:val="Akapitzlist"/>
        <w:numPr>
          <w:ilvl w:val="0"/>
          <w:numId w:val="62"/>
        </w:numPr>
        <w:shd w:val="clear" w:color="auto" w:fill="FFFFFF"/>
        <w:spacing w:line="264" w:lineRule="auto"/>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t xml:space="preserve">zainstalowany jedne z poniższych systemów operacyjnych: MS Windows 7 lub nowszy, OSX/Mac OS 10.10, </w:t>
      </w:r>
      <w:proofErr w:type="spellStart"/>
      <w:r w:rsidRPr="00597E7B">
        <w:rPr>
          <w:rFonts w:ascii="Arial Nova" w:eastAsia="Times New Roman" w:hAnsi="Arial Nova" w:cs="Arial"/>
          <w:bCs/>
          <w:sz w:val="20"/>
          <w:szCs w:val="20"/>
          <w:lang w:eastAsia="pl-PL"/>
        </w:rPr>
        <w:t>Ubuntu</w:t>
      </w:r>
      <w:proofErr w:type="spellEnd"/>
      <w:r w:rsidRPr="00597E7B">
        <w:rPr>
          <w:rFonts w:ascii="Arial Nova" w:eastAsia="Times New Roman" w:hAnsi="Arial Nova" w:cs="Arial"/>
          <w:bCs/>
          <w:sz w:val="20"/>
          <w:szCs w:val="20"/>
          <w:lang w:eastAsia="pl-PL"/>
        </w:rPr>
        <w:t xml:space="preserve"> 14.04,</w:t>
      </w:r>
    </w:p>
    <w:p w14:paraId="0F99F585" w14:textId="77777777" w:rsidR="00597E7B" w:rsidRDefault="00597E7B" w:rsidP="00685118">
      <w:pPr>
        <w:pStyle w:val="Akapitzlist"/>
        <w:numPr>
          <w:ilvl w:val="0"/>
          <w:numId w:val="62"/>
        </w:numPr>
        <w:shd w:val="clear" w:color="auto" w:fill="FFFFFF"/>
        <w:spacing w:line="264" w:lineRule="auto"/>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t xml:space="preserve">zainstalowana jedna z poniższych przeglądarek: Chrome 66.0 lub nowsza, </w:t>
      </w:r>
      <w:proofErr w:type="spellStart"/>
      <w:r w:rsidRPr="00597E7B">
        <w:rPr>
          <w:rFonts w:ascii="Arial Nova" w:eastAsia="Times New Roman" w:hAnsi="Arial Nova" w:cs="Arial"/>
          <w:bCs/>
          <w:sz w:val="20"/>
          <w:szCs w:val="20"/>
          <w:lang w:eastAsia="pl-PL"/>
        </w:rPr>
        <w:t>Firefox</w:t>
      </w:r>
      <w:proofErr w:type="spellEnd"/>
      <w:r w:rsidRPr="00597E7B">
        <w:rPr>
          <w:rFonts w:ascii="Arial Nova" w:eastAsia="Times New Roman" w:hAnsi="Arial Nova" w:cs="Arial"/>
          <w:bCs/>
          <w:sz w:val="20"/>
          <w:szCs w:val="20"/>
          <w:lang w:eastAsia="pl-PL"/>
        </w:rPr>
        <w:t xml:space="preserve"> 59.0 lub nowszy, Safari 11.1 lub nowsza, Edge 14.0 i nowsze, albo</w:t>
      </w:r>
    </w:p>
    <w:p w14:paraId="59115C64" w14:textId="42D82E16" w:rsidR="00597E7B" w:rsidRDefault="00597E7B" w:rsidP="00685118">
      <w:pPr>
        <w:shd w:val="clear" w:color="auto" w:fill="FFFFFF"/>
        <w:spacing w:line="264" w:lineRule="auto"/>
        <w:ind w:left="993"/>
        <w:jc w:val="both"/>
        <w:rPr>
          <w:rFonts w:ascii="Arial Nova" w:eastAsia="Times New Roman" w:hAnsi="Arial Nova" w:cs="Arial"/>
          <w:bCs/>
          <w:sz w:val="20"/>
          <w:szCs w:val="20"/>
          <w:lang w:eastAsia="pl-PL"/>
        </w:rPr>
      </w:pPr>
      <w:r>
        <w:rPr>
          <w:rFonts w:ascii="Arial Nova" w:eastAsia="Times New Roman" w:hAnsi="Arial Nova" w:cs="Arial"/>
          <w:bCs/>
          <w:sz w:val="20"/>
          <w:szCs w:val="20"/>
          <w:lang w:eastAsia="pl-PL"/>
        </w:rPr>
        <w:t xml:space="preserve">2) Tablet/Telefon: </w:t>
      </w:r>
    </w:p>
    <w:p w14:paraId="76C6B23F" w14:textId="77777777" w:rsidR="00597E7B" w:rsidRPr="00597E7B" w:rsidRDefault="00597E7B" w:rsidP="00685118">
      <w:pPr>
        <w:shd w:val="clear" w:color="auto" w:fill="FFFFFF"/>
        <w:spacing w:line="264" w:lineRule="auto"/>
        <w:ind w:left="993"/>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t>a)</w:t>
      </w:r>
      <w:r w:rsidRPr="00597E7B">
        <w:rPr>
          <w:rFonts w:ascii="Arial Nova" w:eastAsia="Times New Roman" w:hAnsi="Arial Nova" w:cs="Arial"/>
          <w:bCs/>
          <w:sz w:val="20"/>
          <w:szCs w:val="20"/>
          <w:lang w:eastAsia="pl-PL"/>
        </w:rPr>
        <w:tab/>
        <w:t xml:space="preserve">parametry minimum: 4 rdzenie procesora, 2GB RAM, Android 6.0 </w:t>
      </w:r>
      <w:proofErr w:type="spellStart"/>
      <w:r w:rsidRPr="00597E7B">
        <w:rPr>
          <w:rFonts w:ascii="Arial Nova" w:eastAsia="Times New Roman" w:hAnsi="Arial Nova" w:cs="Arial"/>
          <w:bCs/>
          <w:sz w:val="20"/>
          <w:szCs w:val="20"/>
          <w:lang w:eastAsia="pl-PL"/>
        </w:rPr>
        <w:t>Marshmallow</w:t>
      </w:r>
      <w:proofErr w:type="spellEnd"/>
      <w:r w:rsidRPr="00597E7B">
        <w:rPr>
          <w:rFonts w:ascii="Arial Nova" w:eastAsia="Times New Roman" w:hAnsi="Arial Nova" w:cs="Arial"/>
          <w:bCs/>
          <w:sz w:val="20"/>
          <w:szCs w:val="20"/>
          <w:lang w:eastAsia="pl-PL"/>
        </w:rPr>
        <w:t>, iOS 10.3,</w:t>
      </w:r>
    </w:p>
    <w:p w14:paraId="6B62A81C" w14:textId="3FB1013D" w:rsidR="00597E7B" w:rsidRPr="00597E7B" w:rsidRDefault="00597E7B" w:rsidP="00685118">
      <w:pPr>
        <w:shd w:val="clear" w:color="auto" w:fill="FFFFFF"/>
        <w:spacing w:line="264" w:lineRule="auto"/>
        <w:ind w:left="993"/>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t>b)</w:t>
      </w:r>
      <w:r w:rsidRPr="00597E7B">
        <w:rPr>
          <w:rFonts w:ascii="Arial Nova" w:eastAsia="Times New Roman" w:hAnsi="Arial Nova" w:cs="Arial"/>
          <w:bCs/>
          <w:sz w:val="20"/>
          <w:szCs w:val="20"/>
          <w:lang w:eastAsia="pl-PL"/>
        </w:rPr>
        <w:tab/>
        <w:t>przeglądarka Chrome 61 lub nowsza.</w:t>
      </w:r>
    </w:p>
    <w:p w14:paraId="7876E8B3" w14:textId="77777777" w:rsidR="00597E7B" w:rsidRPr="008E5529" w:rsidRDefault="00597E7B" w:rsidP="00685118">
      <w:pPr>
        <w:pStyle w:val="Akapitzlist"/>
        <w:shd w:val="clear" w:color="auto" w:fill="FFFFFF"/>
        <w:spacing w:line="264" w:lineRule="auto"/>
        <w:ind w:left="993"/>
        <w:contextualSpacing w:val="0"/>
        <w:jc w:val="both"/>
        <w:rPr>
          <w:rFonts w:ascii="Arial Nova" w:eastAsia="Times New Roman" w:hAnsi="Arial Nova" w:cs="Arial"/>
          <w:sz w:val="20"/>
          <w:szCs w:val="20"/>
          <w:lang w:eastAsia="pl-PL"/>
        </w:rPr>
      </w:pPr>
    </w:p>
    <w:p w14:paraId="2C3858FA" w14:textId="026A1A93" w:rsidR="00597E7B" w:rsidRPr="00597E7B" w:rsidRDefault="00597E7B" w:rsidP="00685118">
      <w:pPr>
        <w:pStyle w:val="Akapitzlist"/>
        <w:numPr>
          <w:ilvl w:val="1"/>
          <w:numId w:val="23"/>
        </w:numPr>
        <w:shd w:val="clear" w:color="auto" w:fill="FFFFFF"/>
        <w:spacing w:line="264" w:lineRule="auto"/>
        <w:ind w:left="993" w:hanging="567"/>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t xml:space="preserve">Dla skorzystania z pełnej funkcjonalności może być konieczne włączenie w przeglądarce obsługi protokołu bezpiecznej transmisji danych SSL, obsługi Java </w:t>
      </w:r>
      <w:proofErr w:type="spellStart"/>
      <w:r w:rsidRPr="00597E7B">
        <w:rPr>
          <w:rFonts w:ascii="Arial Nova" w:eastAsia="Times New Roman" w:hAnsi="Arial Nova" w:cs="Arial"/>
          <w:bCs/>
          <w:sz w:val="20"/>
          <w:szCs w:val="20"/>
          <w:lang w:eastAsia="pl-PL"/>
        </w:rPr>
        <w:t>Script</w:t>
      </w:r>
      <w:proofErr w:type="spellEnd"/>
      <w:r w:rsidRPr="00597E7B">
        <w:rPr>
          <w:rFonts w:ascii="Arial Nova" w:eastAsia="Times New Roman" w:hAnsi="Arial Nova" w:cs="Arial"/>
          <w:bCs/>
          <w:sz w:val="20"/>
          <w:szCs w:val="20"/>
          <w:lang w:eastAsia="pl-PL"/>
        </w:rPr>
        <w:t xml:space="preserve">, oraz </w:t>
      </w:r>
      <w:proofErr w:type="spellStart"/>
      <w:r w:rsidRPr="00597E7B">
        <w:rPr>
          <w:rFonts w:ascii="Arial Nova" w:eastAsia="Times New Roman" w:hAnsi="Arial Nova" w:cs="Arial"/>
          <w:bCs/>
          <w:sz w:val="20"/>
          <w:szCs w:val="20"/>
          <w:lang w:eastAsia="pl-PL"/>
        </w:rPr>
        <w:t>cookies</w:t>
      </w:r>
      <w:proofErr w:type="spellEnd"/>
      <w:r w:rsidRPr="00597E7B">
        <w:rPr>
          <w:rFonts w:ascii="Arial Nova" w:eastAsia="Times New Roman" w:hAnsi="Arial Nova" w:cs="Arial"/>
          <w:bCs/>
          <w:sz w:val="20"/>
          <w:szCs w:val="20"/>
          <w:lang w:eastAsia="pl-PL"/>
        </w:rPr>
        <w:t>.</w:t>
      </w:r>
    </w:p>
    <w:p w14:paraId="468993B3" w14:textId="0FA59E5E" w:rsidR="00597E7B" w:rsidRPr="00597E7B" w:rsidRDefault="00597E7B" w:rsidP="00685118">
      <w:pPr>
        <w:pStyle w:val="Akapitzlist"/>
        <w:numPr>
          <w:ilvl w:val="1"/>
          <w:numId w:val="23"/>
        </w:numPr>
        <w:shd w:val="clear" w:color="auto" w:fill="FFFFFF"/>
        <w:spacing w:line="264" w:lineRule="auto"/>
        <w:ind w:left="993" w:hanging="567"/>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t>Specyfikacja połączenia, formatu przesyłanych danych oraz kodowania i oznaczania czasu odbioru danych:</w:t>
      </w:r>
    </w:p>
    <w:p w14:paraId="2C6086AF" w14:textId="7675F08C" w:rsidR="00597E7B" w:rsidRPr="00597E7B" w:rsidRDefault="00597E7B" w:rsidP="00685118">
      <w:pPr>
        <w:pStyle w:val="Akapitzlist"/>
        <w:shd w:val="clear" w:color="auto" w:fill="FFFFFF"/>
        <w:spacing w:line="264" w:lineRule="auto"/>
        <w:ind w:left="993"/>
        <w:jc w:val="both"/>
        <w:rPr>
          <w:rFonts w:ascii="Arial Nova" w:eastAsia="Times New Roman" w:hAnsi="Arial Nova" w:cs="Arial"/>
          <w:sz w:val="20"/>
          <w:szCs w:val="20"/>
          <w:lang w:eastAsia="pl-PL"/>
        </w:rPr>
      </w:pPr>
      <w:r w:rsidRPr="00597E7B">
        <w:rPr>
          <w:rFonts w:ascii="Arial Nova" w:eastAsia="Times New Roman" w:hAnsi="Arial Nova" w:cs="Arial"/>
          <w:sz w:val="20"/>
          <w:szCs w:val="20"/>
          <w:lang w:eastAsia="pl-PL"/>
        </w:rPr>
        <w:t>1) specyfikacja połączenia – formularze udostępnione są za pomocą protokołu TLS 1.2,</w:t>
      </w:r>
    </w:p>
    <w:p w14:paraId="0E1BA312" w14:textId="77777777" w:rsidR="00597E7B" w:rsidRPr="00597E7B" w:rsidRDefault="00597E7B" w:rsidP="00685118">
      <w:pPr>
        <w:pStyle w:val="Akapitzlist"/>
        <w:shd w:val="clear" w:color="auto" w:fill="FFFFFF"/>
        <w:spacing w:line="264" w:lineRule="auto"/>
        <w:ind w:left="993"/>
        <w:jc w:val="both"/>
        <w:rPr>
          <w:rFonts w:ascii="Arial Nova" w:eastAsia="Times New Roman" w:hAnsi="Arial Nova" w:cs="Arial"/>
          <w:sz w:val="20"/>
          <w:szCs w:val="20"/>
          <w:lang w:eastAsia="pl-PL"/>
        </w:rPr>
      </w:pPr>
      <w:r w:rsidRPr="00597E7B">
        <w:rPr>
          <w:rFonts w:ascii="Arial Nova" w:eastAsia="Times New Roman" w:hAnsi="Arial Nova" w:cs="Arial"/>
          <w:sz w:val="20"/>
          <w:szCs w:val="20"/>
          <w:lang w:eastAsia="pl-PL"/>
        </w:rPr>
        <w:t xml:space="preserve">2) format danych oraz kodowanie: formularze dostępne są w formacie HTML </w:t>
      </w:r>
    </w:p>
    <w:p w14:paraId="554BA58E" w14:textId="77777777" w:rsidR="00597E7B" w:rsidRPr="00597E7B" w:rsidRDefault="00597E7B" w:rsidP="00685118">
      <w:pPr>
        <w:pStyle w:val="Akapitzlist"/>
        <w:shd w:val="clear" w:color="auto" w:fill="FFFFFF"/>
        <w:spacing w:line="264" w:lineRule="auto"/>
        <w:ind w:left="993"/>
        <w:jc w:val="both"/>
        <w:rPr>
          <w:rFonts w:ascii="Arial Nova" w:eastAsia="Times New Roman" w:hAnsi="Arial Nova" w:cs="Arial"/>
          <w:sz w:val="20"/>
          <w:szCs w:val="20"/>
          <w:lang w:eastAsia="pl-PL"/>
        </w:rPr>
      </w:pPr>
      <w:r w:rsidRPr="00597E7B">
        <w:rPr>
          <w:rFonts w:ascii="Arial Nova" w:eastAsia="Times New Roman" w:hAnsi="Arial Nova" w:cs="Arial"/>
          <w:sz w:val="20"/>
          <w:szCs w:val="20"/>
          <w:lang w:eastAsia="pl-PL"/>
        </w:rPr>
        <w:t>z kodowaniem UTF-8,</w:t>
      </w:r>
    </w:p>
    <w:p w14:paraId="33823B2F" w14:textId="521B2562" w:rsidR="00E66792" w:rsidRDefault="00597E7B" w:rsidP="00685118">
      <w:pPr>
        <w:pStyle w:val="Akapitzlist"/>
        <w:shd w:val="clear" w:color="auto" w:fill="FFFFFF"/>
        <w:spacing w:line="264" w:lineRule="auto"/>
        <w:ind w:left="993"/>
        <w:contextualSpacing w:val="0"/>
        <w:jc w:val="both"/>
        <w:rPr>
          <w:rFonts w:ascii="Arial Nova" w:eastAsia="Times New Roman" w:hAnsi="Arial Nova" w:cs="Arial"/>
          <w:sz w:val="20"/>
          <w:szCs w:val="20"/>
          <w:lang w:eastAsia="pl-PL"/>
        </w:rPr>
      </w:pPr>
      <w:r w:rsidRPr="00597E7B">
        <w:rPr>
          <w:rFonts w:ascii="Arial Nova" w:eastAsia="Times New Roman" w:hAnsi="Arial Nova" w:cs="Arial"/>
          <w:sz w:val="20"/>
          <w:szCs w:val="20"/>
          <w:lang w:eastAsia="pl-PL"/>
        </w:rPr>
        <w:t>3)</w:t>
      </w:r>
      <w:r w:rsidRPr="00597E7B">
        <w:rPr>
          <w:rFonts w:ascii="Arial Nova" w:eastAsia="Times New Roman" w:hAnsi="Arial Nova" w:cs="Arial"/>
          <w:sz w:val="20"/>
          <w:szCs w:val="20"/>
          <w:lang w:eastAsia="pl-PL"/>
        </w:rPr>
        <w:tab/>
        <w:t>oznaczenia czasu odbioru danych: wszelkie operacje opierają się o czas serwera i dane zapisywane są z dokładnością co do sekundy.</w:t>
      </w:r>
    </w:p>
    <w:p w14:paraId="459B48B2" w14:textId="57CFAF6A" w:rsidR="00597E7B" w:rsidRPr="00597E7B" w:rsidRDefault="00597E7B" w:rsidP="00685118">
      <w:pPr>
        <w:pStyle w:val="Akapitzlist"/>
        <w:numPr>
          <w:ilvl w:val="1"/>
          <w:numId w:val="23"/>
        </w:numPr>
        <w:shd w:val="clear" w:color="auto" w:fill="FFFFFF"/>
        <w:spacing w:line="264" w:lineRule="auto"/>
        <w:ind w:left="993" w:hanging="567"/>
        <w:jc w:val="both"/>
        <w:rPr>
          <w:rFonts w:ascii="Arial Nova" w:eastAsia="Times New Roman" w:hAnsi="Arial Nova" w:cs="Arial"/>
          <w:bCs/>
          <w:sz w:val="20"/>
          <w:szCs w:val="20"/>
          <w:lang w:eastAsia="pl-PL"/>
        </w:rPr>
      </w:pPr>
      <w:r w:rsidRPr="00597E7B">
        <w:rPr>
          <w:rFonts w:ascii="Arial Nova" w:eastAsia="Times New Roman" w:hAnsi="Arial Nova" w:cs="Arial"/>
          <w:bCs/>
          <w:sz w:val="20"/>
          <w:szCs w:val="20"/>
          <w:lang w:eastAsia="pl-PL"/>
        </w:rPr>
        <w:lastRenderedPageBreak/>
        <w:t>Sposób sporządzenia dokumentów elektronicznych musi być zgody z wymaganiami określonymi w rozporządzeniu</w:t>
      </w:r>
      <w:r w:rsidRPr="00597E7B">
        <w:rPr>
          <w:rFonts w:ascii="Arial Nova" w:eastAsia="Times New Roman" w:hAnsi="Arial Nova" w:cs="Arial"/>
          <w:sz w:val="20"/>
          <w:szCs w:val="20"/>
          <w:lang w:eastAsia="pl-PL"/>
        </w:rPr>
        <w:t xml:space="preserve"> </w:t>
      </w:r>
      <w:r w:rsidRPr="00597E7B">
        <w:rPr>
          <w:rFonts w:ascii="Arial Nova" w:eastAsia="Times New Roman" w:hAnsi="Arial Nova" w:cs="Arial"/>
          <w:bCs/>
          <w:sz w:val="20"/>
          <w:szCs w:val="20"/>
          <w:lang w:eastAsia="pl-PL"/>
        </w:rPr>
        <w:t xml:space="preserve">w sprawie wymagań dla dokumentów elektronicznych oraz w rozporządzeniu Ministra Rozwoju, Pracy i Technologii z dnia 23 grudnia 2020 r. </w:t>
      </w:r>
      <w:r w:rsidRPr="00597E7B">
        <w:rPr>
          <w:rFonts w:ascii="Arial Nova" w:eastAsia="Times New Roman" w:hAnsi="Arial Nova" w:cs="Arial"/>
          <w:bCs/>
          <w:sz w:val="20"/>
          <w:szCs w:val="20"/>
          <w:lang w:eastAsia="pl-PL"/>
        </w:rPr>
        <w:br/>
        <w:t>w sprawie podmiotowych środków dowodowych oraz innych dokumentów lub oświadczeń, jakich może żądać zamawiający od wykonawcy (Dz. U. z 2020 r. poz. 2415).</w:t>
      </w:r>
    </w:p>
    <w:p w14:paraId="34A7AE37" w14:textId="6534AEAC" w:rsidR="00597E7B" w:rsidRPr="00597E7B" w:rsidRDefault="00597E7B" w:rsidP="00685118">
      <w:pPr>
        <w:pStyle w:val="Akapitzlist"/>
        <w:numPr>
          <w:ilvl w:val="1"/>
          <w:numId w:val="23"/>
        </w:numPr>
        <w:shd w:val="clear" w:color="auto" w:fill="FFFFFF"/>
        <w:spacing w:line="264" w:lineRule="auto"/>
        <w:ind w:left="993" w:hanging="567"/>
        <w:contextualSpacing w:val="0"/>
        <w:jc w:val="both"/>
        <w:rPr>
          <w:rFonts w:ascii="Arial Nova" w:eastAsia="Times New Roman" w:hAnsi="Arial Nova" w:cs="Arial"/>
          <w:bCs/>
          <w:sz w:val="20"/>
          <w:szCs w:val="20"/>
          <w:lang w:eastAsia="pl-PL"/>
        </w:rPr>
      </w:pPr>
      <w:r w:rsidRPr="00597E7B">
        <w:rPr>
          <w:rFonts w:ascii="Arial Nova" w:eastAsia="Times New Roman" w:hAnsi="Arial Nova" w:cs="Arial"/>
          <w:b/>
          <w:sz w:val="20"/>
          <w:szCs w:val="20"/>
          <w:lang w:eastAsia="pl-PL"/>
        </w:rPr>
        <w:t xml:space="preserve">UWAGA: Zamawiający nie ponosi odpowiedzialności za błędy w transmisji danych, </w:t>
      </w:r>
      <w:r w:rsidRPr="00597E7B">
        <w:rPr>
          <w:rFonts w:ascii="Arial Nova" w:eastAsia="Times New Roman" w:hAnsi="Arial Nova" w:cs="Arial"/>
          <w:b/>
          <w:sz w:val="20"/>
          <w:szCs w:val="20"/>
          <w:lang w:eastAsia="pl-PL"/>
        </w:rPr>
        <w:br/>
        <w:t>w tym błędy spowodowane awariami systemów teleinformatycznych, systemów zasilania lub też okolicznościami zależnymi od operatora zapewniającego transmisję danych.</w:t>
      </w:r>
    </w:p>
    <w:p w14:paraId="362CAA1A" w14:textId="1392AE85" w:rsidR="00E66792" w:rsidRPr="00597E7B" w:rsidRDefault="00E66792" w:rsidP="00597E7B">
      <w:pPr>
        <w:shd w:val="clear" w:color="auto" w:fill="FFFFFF"/>
        <w:spacing w:line="264" w:lineRule="auto"/>
        <w:ind w:left="426"/>
        <w:jc w:val="both"/>
        <w:rPr>
          <w:rFonts w:ascii="Arial Nova" w:eastAsia="Times New Roman" w:hAnsi="Arial Nova" w:cs="Arial"/>
          <w:sz w:val="20"/>
          <w:szCs w:val="20"/>
          <w:lang w:eastAsia="pl-PL"/>
        </w:rPr>
      </w:pPr>
    </w:p>
    <w:p w14:paraId="5D84C4F4" w14:textId="6124AE82" w:rsidR="00400AED" w:rsidRPr="008E5529" w:rsidRDefault="00400AED" w:rsidP="00D876E5">
      <w:pPr>
        <w:pStyle w:val="Akapitzlist"/>
        <w:numPr>
          <w:ilvl w:val="0"/>
          <w:numId w:val="41"/>
        </w:numPr>
        <w:shd w:val="clear" w:color="auto" w:fill="FFFFFF"/>
        <w:spacing w:line="264" w:lineRule="auto"/>
        <w:ind w:left="426" w:hanging="426"/>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Sposób komunikowania się Zamawiającego z Wykonawcami (nie dotyczy składania ofert)</w:t>
      </w:r>
      <w:r w:rsidR="0045054F" w:rsidRPr="008E5529">
        <w:rPr>
          <w:rFonts w:ascii="Arial Nova" w:eastAsia="Times New Roman" w:hAnsi="Arial Nova" w:cs="Arial"/>
          <w:b/>
          <w:bCs/>
          <w:sz w:val="20"/>
          <w:szCs w:val="20"/>
          <w:lang w:eastAsia="pl-PL"/>
        </w:rPr>
        <w:t>:</w:t>
      </w:r>
    </w:p>
    <w:p w14:paraId="4BC71278" w14:textId="00F1E15F" w:rsidR="00400AED" w:rsidRPr="00685118" w:rsidRDefault="00400AED" w:rsidP="00685118">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 xml:space="preserve">W </w:t>
      </w:r>
      <w:r w:rsidR="00685118" w:rsidRPr="00685118">
        <w:rPr>
          <w:rFonts w:ascii="Arial Nova" w:eastAsia="Times New Roman" w:hAnsi="Arial Nova" w:cs="Arial"/>
          <w:spacing w:val="-4"/>
          <w:sz w:val="20"/>
          <w:szCs w:val="20"/>
          <w:lang w:eastAsia="pl-PL"/>
        </w:rPr>
        <w:t xml:space="preserve">Komunikacja między Zamawiającym a Wykonawcami odbywa się przy użyciu, Platformy e-Zamówienia, która jest dostępna pod adresem </w:t>
      </w:r>
      <w:hyperlink r:id="rId13" w:history="1">
        <w:r w:rsidR="00685118" w:rsidRPr="00685118">
          <w:rPr>
            <w:rStyle w:val="Hipercze"/>
            <w:rFonts w:ascii="Arial Nova" w:eastAsia="Times New Roman" w:hAnsi="Arial Nova" w:cs="Arial"/>
            <w:spacing w:val="-4"/>
            <w:sz w:val="20"/>
            <w:szCs w:val="20"/>
            <w:lang w:eastAsia="pl-PL"/>
          </w:rPr>
          <w:t>https://ezamowienia.gov.pl</w:t>
        </w:r>
      </w:hyperlink>
      <w:r w:rsidR="00685118" w:rsidRPr="00685118">
        <w:rPr>
          <w:rFonts w:ascii="Arial Nova" w:eastAsia="Times New Roman" w:hAnsi="Arial Nova" w:cs="Arial"/>
          <w:spacing w:val="-4"/>
          <w:sz w:val="20"/>
          <w:szCs w:val="20"/>
          <w:lang w:eastAsia="pl-PL"/>
        </w:rPr>
        <w:t>.</w:t>
      </w:r>
    </w:p>
    <w:p w14:paraId="2A2E3FE7" w14:textId="7BE5313B" w:rsidR="00400AED" w:rsidRPr="008E5529" w:rsidRDefault="00400AED"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Zamawiający może również komunikować się z Wykonawcami za pomocą poczty elektronicznej, email</w:t>
      </w:r>
      <w:r w:rsidR="00A3428C">
        <w:rPr>
          <w:rFonts w:ascii="Arial Nova" w:eastAsia="Times New Roman" w:hAnsi="Arial Nova" w:cs="Arial"/>
          <w:spacing w:val="-4"/>
          <w:sz w:val="20"/>
          <w:szCs w:val="20"/>
          <w:lang w:eastAsia="pl-PL"/>
        </w:rPr>
        <w:t>:</w:t>
      </w:r>
      <w:r w:rsidRPr="008E5529">
        <w:rPr>
          <w:rFonts w:ascii="Arial Nova" w:eastAsia="Times New Roman" w:hAnsi="Arial Nova" w:cs="Arial"/>
          <w:spacing w:val="-4"/>
          <w:sz w:val="20"/>
          <w:szCs w:val="20"/>
          <w:lang w:eastAsia="pl-PL"/>
        </w:rPr>
        <w:t xml:space="preserve"> </w:t>
      </w:r>
      <w:r w:rsidR="00A3428C">
        <w:rPr>
          <w:rFonts w:ascii="Arial Nova" w:eastAsia="Times New Roman" w:hAnsi="Arial Nova" w:cs="Arial"/>
          <w:spacing w:val="-4"/>
          <w:sz w:val="20"/>
          <w:szCs w:val="20"/>
          <w:lang w:eastAsia="pl-PL"/>
        </w:rPr>
        <w:t>k.adamska@cuw.oborniki.pl</w:t>
      </w:r>
    </w:p>
    <w:p w14:paraId="7355EE49" w14:textId="31BA27A4" w:rsidR="00400AED" w:rsidRPr="005034B9" w:rsidRDefault="00400AED"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5034B9">
        <w:rPr>
          <w:rFonts w:ascii="Arial Nova" w:eastAsia="Times New Roman" w:hAnsi="Arial Nova" w:cs="Arial"/>
          <w:spacing w:val="-4"/>
          <w:sz w:val="20"/>
          <w:szCs w:val="20"/>
          <w:lang w:eastAsia="pl-P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w:t>
      </w:r>
      <w:r w:rsidR="005034B9" w:rsidRPr="005034B9">
        <w:rPr>
          <w:rFonts w:ascii="Arial Nova" w:eastAsia="Times New Roman" w:hAnsi="Arial Nova" w:cs="Arial"/>
          <w:spacing w:val="-4"/>
          <w:sz w:val="20"/>
          <w:szCs w:val="20"/>
          <w:lang w:eastAsia="pl-PL"/>
        </w:rPr>
        <w:t> </w:t>
      </w:r>
      <w:r w:rsidRPr="005034B9">
        <w:rPr>
          <w:rFonts w:ascii="Arial Nova" w:eastAsia="Times New Roman" w:hAnsi="Arial Nova" w:cs="Arial"/>
          <w:spacing w:val="-4"/>
          <w:sz w:val="20"/>
          <w:szCs w:val="20"/>
          <w:lang w:eastAsia="pl-PL"/>
        </w:rPr>
        <w:t>pomocą poczty elektronicznej, na</w:t>
      </w:r>
      <w:r w:rsidR="005034B9">
        <w:rPr>
          <w:rFonts w:ascii="Arial Nova" w:eastAsia="Times New Roman" w:hAnsi="Arial Nova" w:cs="Arial"/>
          <w:spacing w:val="-4"/>
          <w:sz w:val="20"/>
          <w:szCs w:val="20"/>
          <w:lang w:eastAsia="pl-PL"/>
        </w:rPr>
        <w:t> </w:t>
      </w:r>
      <w:r w:rsidRPr="005034B9">
        <w:rPr>
          <w:rFonts w:ascii="Arial Nova" w:eastAsia="Times New Roman" w:hAnsi="Arial Nova" w:cs="Arial"/>
          <w:spacing w:val="-4"/>
          <w:sz w:val="20"/>
          <w:szCs w:val="20"/>
          <w:lang w:eastAsia="pl-PL"/>
        </w:rPr>
        <w:t xml:space="preserve">wskazany w pkt </w:t>
      </w:r>
      <w:r w:rsidR="00E932EA" w:rsidRPr="005034B9">
        <w:rPr>
          <w:rFonts w:ascii="Arial Nova" w:eastAsia="Times New Roman" w:hAnsi="Arial Nova" w:cs="Arial"/>
          <w:spacing w:val="-4"/>
          <w:sz w:val="20"/>
          <w:szCs w:val="20"/>
          <w:lang w:eastAsia="pl-PL"/>
        </w:rPr>
        <w:t>2</w:t>
      </w:r>
      <w:r w:rsidR="005D13B7" w:rsidRPr="005034B9">
        <w:rPr>
          <w:rFonts w:ascii="Arial Nova" w:eastAsia="Times New Roman" w:hAnsi="Arial Nova" w:cs="Arial"/>
          <w:spacing w:val="-4"/>
          <w:sz w:val="20"/>
          <w:szCs w:val="20"/>
          <w:lang w:eastAsia="pl-PL"/>
        </w:rPr>
        <w:t>.</w:t>
      </w:r>
      <w:r w:rsidRPr="005034B9">
        <w:rPr>
          <w:rFonts w:ascii="Arial Nova" w:eastAsia="Times New Roman" w:hAnsi="Arial Nova" w:cs="Arial"/>
          <w:spacing w:val="-4"/>
          <w:sz w:val="20"/>
          <w:szCs w:val="20"/>
          <w:lang w:eastAsia="pl-PL"/>
        </w:rPr>
        <w:t>2 adres email.</w:t>
      </w:r>
    </w:p>
    <w:p w14:paraId="136FE5E3" w14:textId="421426A2" w:rsidR="00CB3835" w:rsidRPr="008E5529" w:rsidRDefault="00400AED"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Sposób sporządzenia dokumentów elektronicznych, oświadczeń lub elektronicznych kopii dokumentów lub oświadczeń musi być zgodny z wymaganiami określonymi w</w:t>
      </w:r>
      <w:r w:rsidR="005034B9">
        <w:rPr>
          <w:rFonts w:ascii="Arial Nova" w:eastAsia="Times New Roman" w:hAnsi="Arial Nova" w:cs="Arial"/>
          <w:sz w:val="20"/>
          <w:szCs w:val="20"/>
          <w:lang w:eastAsia="pl-PL"/>
        </w:rPr>
        <w:t> </w:t>
      </w:r>
      <w:r w:rsidRPr="008E5529">
        <w:rPr>
          <w:rFonts w:ascii="Arial Nova" w:eastAsia="Times New Roman" w:hAnsi="Arial Nova" w:cs="Arial"/>
          <w:i/>
          <w:sz w:val="20"/>
          <w:szCs w:val="20"/>
          <w:lang w:eastAsia="pl-PL"/>
        </w:rPr>
        <w:t xml:space="preserve">rozporządzeniu Prezesa Rady Ministrów z dnia </w:t>
      </w:r>
      <w:r w:rsidR="00F017F1" w:rsidRPr="008E5529">
        <w:rPr>
          <w:rFonts w:ascii="Arial Nova" w:eastAsia="Times New Roman" w:hAnsi="Arial Nova" w:cs="Arial"/>
          <w:i/>
          <w:sz w:val="20"/>
          <w:szCs w:val="20"/>
          <w:lang w:eastAsia="pl-PL"/>
        </w:rPr>
        <w:t>30 grudnia 2020</w:t>
      </w:r>
      <w:r w:rsidRPr="008E5529">
        <w:rPr>
          <w:rFonts w:ascii="Arial Nova" w:eastAsia="Times New Roman" w:hAnsi="Arial Nova" w:cs="Arial"/>
          <w:i/>
          <w:sz w:val="20"/>
          <w:szCs w:val="20"/>
          <w:lang w:eastAsia="pl-PL"/>
        </w:rPr>
        <w:t xml:space="preserve"> r</w:t>
      </w:r>
      <w:r w:rsidR="00F017F1" w:rsidRPr="008E5529">
        <w:rPr>
          <w:rFonts w:ascii="Arial Nova" w:eastAsia="Times New Roman" w:hAnsi="Arial Nova" w:cs="Arial"/>
          <w:i/>
          <w:sz w:val="20"/>
          <w:szCs w:val="20"/>
          <w:lang w:eastAsia="pl-PL"/>
        </w:rPr>
        <w:t>oku</w:t>
      </w:r>
      <w:r w:rsidRPr="008E5529">
        <w:rPr>
          <w:rFonts w:ascii="Arial Nova" w:eastAsia="Times New Roman" w:hAnsi="Arial Nova" w:cs="Arial"/>
          <w:i/>
          <w:sz w:val="20"/>
          <w:szCs w:val="20"/>
          <w:lang w:eastAsia="pl-PL"/>
        </w:rPr>
        <w:t xml:space="preserve"> w sprawie sposobu sporządzania i</w:t>
      </w:r>
      <w:r w:rsidR="00F017F1" w:rsidRPr="008E5529">
        <w:rPr>
          <w:rFonts w:ascii="Arial Nova" w:eastAsia="Times New Roman" w:hAnsi="Arial Nova" w:cs="Arial"/>
          <w:i/>
          <w:sz w:val="20"/>
          <w:szCs w:val="20"/>
          <w:lang w:eastAsia="pl-PL"/>
        </w:rPr>
        <w:t> </w:t>
      </w:r>
      <w:r w:rsidRPr="008E5529">
        <w:rPr>
          <w:rFonts w:ascii="Arial Nova" w:eastAsia="Times New Roman" w:hAnsi="Arial Nova" w:cs="Arial"/>
          <w:i/>
          <w:sz w:val="20"/>
          <w:szCs w:val="20"/>
          <w:lang w:eastAsia="pl-PL"/>
        </w:rPr>
        <w:t>przekazywania informacji oraz wymagań technicznych dla dokumentów elektronicznych oraz środków komunikacji elektronicznej w postępowaniu o udzielenie zamówienia publicznego lub konkursie</w:t>
      </w:r>
      <w:r w:rsidRPr="008E5529">
        <w:rPr>
          <w:rFonts w:ascii="Arial Nova" w:eastAsia="Times New Roman" w:hAnsi="Arial Nova" w:cs="Arial"/>
          <w:sz w:val="20"/>
          <w:szCs w:val="20"/>
          <w:lang w:eastAsia="pl-PL"/>
        </w:rPr>
        <w:t xml:space="preserve"> oraz </w:t>
      </w:r>
      <w:r w:rsidRPr="008E5529">
        <w:rPr>
          <w:rFonts w:ascii="Arial Nova" w:eastAsia="Times New Roman" w:hAnsi="Arial Nova" w:cs="Arial"/>
          <w:i/>
          <w:sz w:val="20"/>
          <w:szCs w:val="20"/>
          <w:lang w:eastAsia="pl-PL"/>
        </w:rPr>
        <w:t xml:space="preserve">rozporządzenia Ministra Rozwoju z dnia </w:t>
      </w:r>
      <w:r w:rsidR="00F017F1" w:rsidRPr="008E5529">
        <w:rPr>
          <w:rFonts w:ascii="Arial Nova" w:eastAsia="Times New Roman" w:hAnsi="Arial Nova" w:cs="Arial"/>
          <w:i/>
          <w:sz w:val="20"/>
          <w:szCs w:val="20"/>
          <w:lang w:eastAsia="pl-PL"/>
        </w:rPr>
        <w:t>23</w:t>
      </w:r>
      <w:r w:rsidR="005034B9">
        <w:rPr>
          <w:rFonts w:ascii="Arial Nova" w:eastAsia="Times New Roman" w:hAnsi="Arial Nova" w:cs="Arial"/>
          <w:i/>
          <w:sz w:val="20"/>
          <w:szCs w:val="20"/>
          <w:lang w:eastAsia="pl-PL"/>
        </w:rPr>
        <w:t> </w:t>
      </w:r>
      <w:r w:rsidR="00F017F1" w:rsidRPr="008E5529">
        <w:rPr>
          <w:rFonts w:ascii="Arial Nova" w:eastAsia="Times New Roman" w:hAnsi="Arial Nova" w:cs="Arial"/>
          <w:i/>
          <w:sz w:val="20"/>
          <w:szCs w:val="20"/>
          <w:lang w:eastAsia="pl-PL"/>
        </w:rPr>
        <w:t>grudnia 2020 roku</w:t>
      </w:r>
      <w:r w:rsidRPr="008E5529">
        <w:rPr>
          <w:rFonts w:ascii="Arial Nova" w:eastAsia="Times New Roman" w:hAnsi="Arial Nova" w:cs="Arial"/>
          <w:i/>
          <w:sz w:val="20"/>
          <w:szCs w:val="20"/>
          <w:lang w:eastAsia="pl-PL"/>
        </w:rPr>
        <w:t xml:space="preserve"> w sprawie rodzajów podmiotowych środków dowodowych oraz innych dokumentów lub oświadczeń, jakich może żądać zamawiający od wykonawcy.</w:t>
      </w:r>
      <w:bookmarkStart w:id="27" w:name="_Hlk54853470"/>
    </w:p>
    <w:p w14:paraId="16336185" w14:textId="2B2F6E74" w:rsidR="0045054F" w:rsidRPr="008E5529" w:rsidRDefault="0045054F" w:rsidP="00D876E5">
      <w:pPr>
        <w:pStyle w:val="Akapitzlist"/>
        <w:numPr>
          <w:ilvl w:val="0"/>
          <w:numId w:val="41"/>
        </w:numPr>
        <w:shd w:val="clear" w:color="auto" w:fill="FFFFFF"/>
        <w:tabs>
          <w:tab w:val="left" w:pos="426"/>
        </w:tabs>
        <w:spacing w:line="264" w:lineRule="auto"/>
        <w:ind w:left="426" w:hanging="426"/>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Wyjaśnienie treści SWZ:</w:t>
      </w:r>
    </w:p>
    <w:p w14:paraId="224A78DE" w14:textId="77777777" w:rsidR="005034B9" w:rsidRDefault="0045054F"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może zwrócić się do zamawiającego z wnioskiem o wyjaśnienie treści SWZ.</w:t>
      </w:r>
    </w:p>
    <w:p w14:paraId="22153DA8" w14:textId="3AA899DB" w:rsidR="005034B9" w:rsidRDefault="005034B9"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5034B9">
        <w:rPr>
          <w:rFonts w:ascii="Arial Nova" w:eastAsia="Times New Roman" w:hAnsi="Arial Nova" w:cs="Arial"/>
          <w:spacing w:val="-4"/>
          <w:sz w:val="20"/>
          <w:szCs w:val="20"/>
          <w:lang w:eastAsia="pl-PL"/>
        </w:rPr>
        <w:t>Zamawiający</w:t>
      </w:r>
      <w:r w:rsidR="009B4E07">
        <w:rPr>
          <w:rFonts w:ascii="Arial Nova" w:eastAsia="Times New Roman" w:hAnsi="Arial Nova" w:cs="Arial"/>
          <w:spacing w:val="-4"/>
          <w:sz w:val="20"/>
          <w:szCs w:val="20"/>
          <w:lang w:eastAsia="pl-PL"/>
        </w:rPr>
        <w:t xml:space="preserve"> zgodnie z art. 284 ust. 2 ustawy Prawo zamówień publicznych </w:t>
      </w:r>
      <w:r w:rsidRPr="005034B9">
        <w:rPr>
          <w:rFonts w:ascii="Arial Nova" w:eastAsia="Times New Roman" w:hAnsi="Arial Nova" w:cs="Arial"/>
          <w:spacing w:val="-4"/>
          <w:sz w:val="20"/>
          <w:szCs w:val="20"/>
          <w:lang w:eastAsia="pl-PL"/>
        </w:rPr>
        <w:t xml:space="preserve"> jest obowiązany udzielić wyjaśnień niezwłocz</w:t>
      </w:r>
      <w:r w:rsidR="009B4E07">
        <w:rPr>
          <w:rFonts w:ascii="Arial Nova" w:eastAsia="Times New Roman" w:hAnsi="Arial Nova" w:cs="Arial"/>
          <w:spacing w:val="-4"/>
          <w:sz w:val="20"/>
          <w:szCs w:val="20"/>
          <w:lang w:eastAsia="pl-PL"/>
        </w:rPr>
        <w:t>nie, jednak nie później niż na 2</w:t>
      </w:r>
      <w:r w:rsidRPr="005034B9">
        <w:rPr>
          <w:rFonts w:ascii="Arial Nova" w:eastAsia="Times New Roman" w:hAnsi="Arial Nova" w:cs="Arial"/>
          <w:spacing w:val="-4"/>
          <w:sz w:val="20"/>
          <w:szCs w:val="20"/>
          <w:lang w:eastAsia="pl-PL"/>
        </w:rPr>
        <w:t xml:space="preserve"> dni przed upływem terminu składania ofert</w:t>
      </w:r>
      <w:r w:rsidR="004569D1">
        <w:rPr>
          <w:rFonts w:ascii="Arial Nova" w:eastAsia="Times New Roman" w:hAnsi="Arial Nova" w:cs="Arial"/>
          <w:spacing w:val="-4"/>
          <w:sz w:val="20"/>
          <w:szCs w:val="20"/>
          <w:lang w:eastAsia="pl-PL"/>
        </w:rPr>
        <w:t xml:space="preserve">, </w:t>
      </w:r>
      <w:r w:rsidRPr="005034B9">
        <w:rPr>
          <w:rFonts w:ascii="Arial Nova" w:eastAsia="Times New Roman" w:hAnsi="Arial Nova" w:cs="Arial"/>
          <w:spacing w:val="-4"/>
          <w:sz w:val="20"/>
          <w:szCs w:val="20"/>
          <w:lang w:eastAsia="pl-PL"/>
        </w:rPr>
        <w:t>pod warunkiem że wniosek o wyjaśnienie treści SWZ wpłynął do zamawiającego n</w:t>
      </w:r>
      <w:r w:rsidR="009B4E07">
        <w:rPr>
          <w:rFonts w:ascii="Arial Nova" w:eastAsia="Times New Roman" w:hAnsi="Arial Nova" w:cs="Arial"/>
          <w:spacing w:val="-4"/>
          <w:sz w:val="20"/>
          <w:szCs w:val="20"/>
          <w:lang w:eastAsia="pl-PL"/>
        </w:rPr>
        <w:t>ie później niż na odpowiednio 4</w:t>
      </w:r>
      <w:r w:rsidRPr="005034B9">
        <w:rPr>
          <w:rFonts w:ascii="Arial Nova" w:eastAsia="Times New Roman" w:hAnsi="Arial Nova" w:cs="Arial"/>
          <w:spacing w:val="-4"/>
          <w:sz w:val="20"/>
          <w:szCs w:val="20"/>
          <w:lang w:eastAsia="pl-PL"/>
        </w:rPr>
        <w:t xml:space="preserve"> dni przed upływem terminu składania ofert.</w:t>
      </w:r>
    </w:p>
    <w:p w14:paraId="3DBEC2BE" w14:textId="77777777" w:rsidR="005034B9" w:rsidRPr="005034B9" w:rsidRDefault="005034B9"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5034B9">
        <w:rPr>
          <w:rFonts w:ascii="Arial Nova" w:eastAsia="Times New Roman" w:hAnsi="Arial Nova" w:cs="Arial"/>
          <w:sz w:val="20"/>
          <w:szCs w:val="20"/>
          <w:lang w:eastAsia="pl-PL"/>
        </w:rPr>
        <w:t>Jeżeli zamawiający nie udzieli wyjaśnień w terminach, o których mowa w pkt 3.2. powyżej, przedłuża termin składania ofert o czas niezbędny do zapoznania się wszystkich zainteresowanych wykonawców z wyjaśnieniami niezbędnymi do należytego przygotowania i złożenia ofert.</w:t>
      </w:r>
    </w:p>
    <w:p w14:paraId="27B14402" w14:textId="3292A5AB" w:rsidR="005034B9" w:rsidRPr="005034B9" w:rsidRDefault="005034B9"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5034B9">
        <w:rPr>
          <w:rFonts w:ascii="Arial Nova" w:eastAsia="Times New Roman" w:hAnsi="Arial Nova" w:cs="Arial"/>
          <w:spacing w:val="-4"/>
          <w:sz w:val="20"/>
          <w:szCs w:val="20"/>
          <w:lang w:eastAsia="pl-PL"/>
        </w:rPr>
        <w:t>Przedłużenie terminu składania ofert nie wpływa na bieg terminu składania wniosku o wyjaśnienie treści SWZ, o którym mowa w pkt. 3.2.</w:t>
      </w:r>
    </w:p>
    <w:p w14:paraId="2DF963BC" w14:textId="409AC21C" w:rsidR="005034B9" w:rsidRPr="005034B9" w:rsidRDefault="005034B9" w:rsidP="00D876E5">
      <w:pPr>
        <w:pStyle w:val="Akapitzlist"/>
        <w:numPr>
          <w:ilvl w:val="1"/>
          <w:numId w:val="41"/>
        </w:numPr>
        <w:shd w:val="clear" w:color="auto" w:fill="FFFFFF"/>
        <w:spacing w:line="264" w:lineRule="auto"/>
        <w:ind w:left="993" w:hanging="567"/>
        <w:contextualSpacing w:val="0"/>
        <w:jc w:val="both"/>
        <w:rPr>
          <w:rFonts w:ascii="Arial Nova" w:eastAsia="Times New Roman" w:hAnsi="Arial Nova" w:cs="Arial"/>
          <w:spacing w:val="-4"/>
          <w:sz w:val="20"/>
          <w:szCs w:val="20"/>
          <w:lang w:eastAsia="pl-PL"/>
        </w:rPr>
      </w:pPr>
      <w:r w:rsidRPr="005034B9">
        <w:rPr>
          <w:rFonts w:ascii="Arial Nova" w:eastAsia="Times New Roman" w:hAnsi="Arial Nova" w:cs="Arial"/>
          <w:spacing w:val="-4"/>
          <w:sz w:val="20"/>
          <w:szCs w:val="20"/>
          <w:lang w:eastAsia="pl-PL"/>
        </w:rPr>
        <w:t>W przypadku gdy wniosek o wyjaśnienie treści SWZ nie wpłynął w terminie, o którym mowa w</w:t>
      </w:r>
      <w:r>
        <w:rPr>
          <w:rFonts w:ascii="Arial Nova" w:eastAsia="Times New Roman" w:hAnsi="Arial Nova" w:cs="Arial"/>
          <w:spacing w:val="-4"/>
          <w:sz w:val="20"/>
          <w:szCs w:val="20"/>
          <w:lang w:eastAsia="pl-PL"/>
        </w:rPr>
        <w:t> </w:t>
      </w:r>
      <w:r w:rsidRPr="005034B9">
        <w:rPr>
          <w:rFonts w:ascii="Arial Nova" w:eastAsia="Times New Roman" w:hAnsi="Arial Nova" w:cs="Arial"/>
          <w:spacing w:val="-4"/>
          <w:sz w:val="20"/>
          <w:szCs w:val="20"/>
          <w:lang w:eastAsia="pl-PL"/>
        </w:rPr>
        <w:t>pkt. 3.2. powyżej, Zamawiający nie ma obowiązku udzielania wyjaśnień SWZ oraz obowiązku przedłużenia terminu składania ofert.</w:t>
      </w:r>
    </w:p>
    <w:p w14:paraId="2DD546F9" w14:textId="443AB6B3" w:rsidR="005034B9" w:rsidRPr="005034B9" w:rsidRDefault="005034B9" w:rsidP="00D876E5">
      <w:pPr>
        <w:pStyle w:val="Akapitzlist"/>
        <w:numPr>
          <w:ilvl w:val="1"/>
          <w:numId w:val="41"/>
        </w:numPr>
        <w:shd w:val="clear" w:color="auto" w:fill="FFFFFF"/>
        <w:spacing w:after="240" w:line="264" w:lineRule="auto"/>
        <w:ind w:left="993" w:hanging="567"/>
        <w:contextualSpacing w:val="0"/>
        <w:jc w:val="both"/>
        <w:rPr>
          <w:rFonts w:ascii="Arial Nova" w:eastAsia="Times New Roman" w:hAnsi="Arial Nova" w:cs="Arial"/>
          <w:spacing w:val="-4"/>
          <w:sz w:val="20"/>
          <w:szCs w:val="20"/>
          <w:lang w:eastAsia="pl-PL"/>
        </w:rPr>
      </w:pPr>
      <w:r w:rsidRPr="005034B9">
        <w:rPr>
          <w:rFonts w:ascii="Arial Nova" w:eastAsia="Times New Roman" w:hAnsi="Arial Nova" w:cs="Arial"/>
          <w:sz w:val="20"/>
          <w:szCs w:val="20"/>
          <w:lang w:eastAsia="pl-PL"/>
        </w:rPr>
        <w:lastRenderedPageBreak/>
        <w:t>Treść zapytań wraz z wyjaśnieniami zamawiający udostępnia na stronie internetowej prowadzonego p</w:t>
      </w:r>
      <w:r w:rsidR="009B4E07">
        <w:rPr>
          <w:rFonts w:ascii="Arial Nova" w:eastAsia="Times New Roman" w:hAnsi="Arial Nova" w:cs="Arial"/>
          <w:sz w:val="20"/>
          <w:szCs w:val="20"/>
          <w:lang w:eastAsia="pl-PL"/>
        </w:rPr>
        <w:t>ostępowania.</w:t>
      </w:r>
    </w:p>
    <w:p w14:paraId="5E632678" w14:textId="7D7F3061" w:rsidR="00AA3C7F" w:rsidRPr="00C37B16" w:rsidRDefault="00E25718"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28" w:name="_Toc72745824"/>
      <w:bookmarkStart w:id="29" w:name="_Toc73435774"/>
      <w:r w:rsidRPr="00C37B16">
        <w:rPr>
          <w:rFonts w:ascii="Arial Nova" w:eastAsia="Times New Roman" w:hAnsi="Arial Nova" w:cs="Arial"/>
          <w:b/>
          <w:bCs/>
          <w:color w:val="auto"/>
          <w:sz w:val="20"/>
          <w:szCs w:val="20"/>
          <w:lang w:eastAsia="pl-PL"/>
        </w:rPr>
        <w:t>KWESTIE FORMALNE ZWIĄZANE Z PRZYGOTOWANIEM OFERT</w:t>
      </w:r>
      <w:bookmarkEnd w:id="27"/>
      <w:r w:rsidRPr="00C37B16">
        <w:rPr>
          <w:rFonts w:ascii="Arial Nova" w:eastAsia="Times New Roman" w:hAnsi="Arial Nova" w:cs="Arial"/>
          <w:b/>
          <w:bCs/>
          <w:color w:val="auto"/>
          <w:sz w:val="20"/>
          <w:szCs w:val="20"/>
          <w:lang w:eastAsia="pl-PL"/>
        </w:rPr>
        <w:t>:</w:t>
      </w:r>
      <w:bookmarkEnd w:id="28"/>
      <w:bookmarkEnd w:id="29"/>
    </w:p>
    <w:p w14:paraId="1CC7A36F" w14:textId="53E6C6EC" w:rsidR="00AA3C7F" w:rsidRPr="008E5529" w:rsidRDefault="00E25718" w:rsidP="00D876E5">
      <w:pPr>
        <w:numPr>
          <w:ilvl w:val="1"/>
          <w:numId w:val="34"/>
        </w:numPr>
        <w:shd w:val="clear" w:color="auto" w:fill="FFFFFF"/>
        <w:spacing w:before="240" w:line="264" w:lineRule="auto"/>
        <w:ind w:left="426" w:hanging="426"/>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O</w:t>
      </w:r>
      <w:r w:rsidR="00AA3C7F" w:rsidRPr="008E5529">
        <w:rPr>
          <w:rFonts w:ascii="Arial Nova" w:eastAsia="Times New Roman" w:hAnsi="Arial Nova" w:cs="Arial"/>
          <w:b/>
          <w:bCs/>
          <w:sz w:val="20"/>
          <w:szCs w:val="20"/>
          <w:lang w:eastAsia="pl-PL"/>
        </w:rPr>
        <w:t>pis sposobu przygotowywania ofert</w:t>
      </w:r>
      <w:r w:rsidR="005034B9">
        <w:rPr>
          <w:rFonts w:ascii="Arial Nova" w:eastAsia="Times New Roman" w:hAnsi="Arial Nova" w:cs="Arial"/>
          <w:b/>
          <w:bCs/>
          <w:sz w:val="20"/>
          <w:szCs w:val="20"/>
          <w:lang w:eastAsia="pl-PL"/>
        </w:rPr>
        <w:t>:</w:t>
      </w:r>
    </w:p>
    <w:p w14:paraId="1BDE5414" w14:textId="108BAE03" w:rsidR="00F822FB" w:rsidRPr="008E5529" w:rsidRDefault="00F822FB" w:rsidP="00D876E5">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Wykonawca może złożyć </w:t>
      </w:r>
      <w:r w:rsidRPr="00D42688">
        <w:rPr>
          <w:rFonts w:ascii="Arial Nova" w:eastAsia="Times New Roman" w:hAnsi="Arial Nova" w:cs="Arial"/>
          <w:b/>
          <w:sz w:val="20"/>
          <w:szCs w:val="20"/>
          <w:lang w:eastAsia="pl-PL"/>
        </w:rPr>
        <w:t>tylko jedną ofertę</w:t>
      </w:r>
      <w:r w:rsidR="00CB2517" w:rsidRPr="00D42688">
        <w:rPr>
          <w:rFonts w:ascii="Arial Nova" w:eastAsia="Times New Roman" w:hAnsi="Arial Nova" w:cs="Arial"/>
          <w:b/>
          <w:sz w:val="20"/>
          <w:szCs w:val="20"/>
          <w:lang w:eastAsia="pl-PL"/>
        </w:rPr>
        <w:t xml:space="preserve"> na daną część zamówienia</w:t>
      </w:r>
      <w:r w:rsidRPr="00D42688">
        <w:rPr>
          <w:rFonts w:ascii="Arial Nova" w:eastAsia="Times New Roman" w:hAnsi="Arial Nova" w:cs="Arial"/>
          <w:b/>
          <w:sz w:val="20"/>
          <w:szCs w:val="20"/>
          <w:lang w:eastAsia="pl-PL"/>
        </w:rPr>
        <w:t>.</w:t>
      </w:r>
    </w:p>
    <w:p w14:paraId="5C87458F" w14:textId="77777777" w:rsidR="00F822FB" w:rsidRPr="008E5529" w:rsidRDefault="00F822FB" w:rsidP="00D876E5">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Treść oferty musi odpowiadać treści SWZ.</w:t>
      </w:r>
    </w:p>
    <w:p w14:paraId="1521D1F6" w14:textId="202A7FD0" w:rsidR="00F822FB" w:rsidRPr="008E5529" w:rsidRDefault="00F822FB" w:rsidP="00D876E5">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Ofertę składa się na Formularzu Ofertowym - </w:t>
      </w:r>
      <w:r w:rsidRPr="005A4ABE">
        <w:rPr>
          <w:rFonts w:ascii="Arial Nova" w:eastAsia="Times New Roman" w:hAnsi="Arial Nova" w:cs="Arial"/>
          <w:sz w:val="20"/>
          <w:szCs w:val="20"/>
          <w:lang w:eastAsia="pl-PL"/>
        </w:rPr>
        <w:t xml:space="preserve">zgodnie z Załącznikiem numer </w:t>
      </w:r>
      <w:r w:rsidR="005034B9" w:rsidRPr="005A4ABE">
        <w:rPr>
          <w:rFonts w:ascii="Arial Nova" w:eastAsia="Times New Roman" w:hAnsi="Arial Nova" w:cs="Arial"/>
          <w:sz w:val="20"/>
          <w:szCs w:val="20"/>
          <w:lang w:eastAsia="pl-PL"/>
        </w:rPr>
        <w:t xml:space="preserve">1 </w:t>
      </w:r>
      <w:r w:rsidRPr="005A4ABE">
        <w:rPr>
          <w:rFonts w:ascii="Arial Nova" w:eastAsia="Times New Roman" w:hAnsi="Arial Nova" w:cs="Arial"/>
          <w:sz w:val="20"/>
          <w:szCs w:val="20"/>
          <w:lang w:eastAsia="pl-PL"/>
        </w:rPr>
        <w:t>do SWZ.</w:t>
      </w:r>
      <w:r w:rsidRPr="008E5529">
        <w:rPr>
          <w:rFonts w:ascii="Arial Nova" w:eastAsia="Times New Roman" w:hAnsi="Arial Nova" w:cs="Arial"/>
          <w:sz w:val="20"/>
          <w:szCs w:val="20"/>
          <w:lang w:eastAsia="pl-PL"/>
        </w:rPr>
        <w:t xml:space="preserve"> Wraz z ofertą Wykonawca jest zobowiązany złożyć:</w:t>
      </w:r>
    </w:p>
    <w:p w14:paraId="4D808B1B" w14:textId="170BC6E5" w:rsidR="00F822FB" w:rsidRDefault="00F822FB" w:rsidP="00D876E5">
      <w:pPr>
        <w:pStyle w:val="Akapitzlist"/>
        <w:numPr>
          <w:ilvl w:val="1"/>
          <w:numId w:val="44"/>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oświadczeni</w:t>
      </w:r>
      <w:r w:rsidR="006F260F">
        <w:rPr>
          <w:rFonts w:ascii="Arial Nova" w:eastAsia="Times New Roman" w:hAnsi="Arial Nova" w:cs="Arial"/>
          <w:sz w:val="20"/>
          <w:szCs w:val="20"/>
          <w:lang w:eastAsia="pl-PL"/>
        </w:rPr>
        <w:t>e</w:t>
      </w:r>
      <w:r w:rsidR="005034B9">
        <w:rPr>
          <w:rFonts w:ascii="Arial Nova" w:eastAsia="Times New Roman" w:hAnsi="Arial Nova" w:cs="Arial"/>
          <w:sz w:val="20"/>
          <w:szCs w:val="20"/>
          <w:lang w:eastAsia="pl-PL"/>
        </w:rPr>
        <w:t xml:space="preserve"> </w:t>
      </w:r>
      <w:r w:rsidR="006F260F">
        <w:rPr>
          <w:rFonts w:ascii="Arial Nova" w:eastAsia="Times New Roman" w:hAnsi="Arial Nova" w:cs="Arial"/>
          <w:sz w:val="20"/>
          <w:szCs w:val="20"/>
          <w:lang w:eastAsia="pl-PL"/>
        </w:rPr>
        <w:t xml:space="preserve">Wykonawcy o spełnianiu warunków udziału w postępowaniu i braku podstaw do wykluczenia złożone na formularzu </w:t>
      </w:r>
      <w:r w:rsidR="009B4E07">
        <w:rPr>
          <w:rFonts w:ascii="Arial Nova" w:eastAsia="Times New Roman" w:hAnsi="Arial Nova" w:cs="Arial"/>
          <w:sz w:val="20"/>
          <w:szCs w:val="20"/>
          <w:lang w:eastAsia="pl-PL"/>
        </w:rPr>
        <w:t>Załącznik nr 4</w:t>
      </w:r>
    </w:p>
    <w:p w14:paraId="3D7E954B" w14:textId="70F11771" w:rsidR="000F5F9A" w:rsidRDefault="006F260F" w:rsidP="00D42688">
      <w:pPr>
        <w:pStyle w:val="Akapitzlist"/>
        <w:numPr>
          <w:ilvl w:val="1"/>
          <w:numId w:val="44"/>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 xml:space="preserve">oświadczenia Wykonawców wspólnie ubiegających się o zamówienie </w:t>
      </w:r>
      <w:r w:rsidR="000F5F9A" w:rsidRPr="000F5F9A">
        <w:rPr>
          <w:rFonts w:ascii="Arial Nova" w:eastAsia="Times New Roman" w:hAnsi="Arial Nova" w:cs="Arial"/>
          <w:sz w:val="20"/>
          <w:szCs w:val="20"/>
          <w:lang w:eastAsia="pl-PL"/>
        </w:rPr>
        <w:t>o spełnianiu warunków udziału w postępowaniu i braku podstaw do wykluc</w:t>
      </w:r>
      <w:r w:rsidR="009B4E07">
        <w:rPr>
          <w:rFonts w:ascii="Arial Nova" w:eastAsia="Times New Roman" w:hAnsi="Arial Nova" w:cs="Arial"/>
          <w:sz w:val="20"/>
          <w:szCs w:val="20"/>
          <w:lang w:eastAsia="pl-PL"/>
        </w:rPr>
        <w:t>zenia złożone na formularzu Załączniku nr. 9</w:t>
      </w:r>
    </w:p>
    <w:p w14:paraId="6B0A9FEA" w14:textId="00CED441" w:rsidR="000F5F9A" w:rsidRPr="00D42688" w:rsidRDefault="000F5F9A" w:rsidP="00D42688">
      <w:pPr>
        <w:pStyle w:val="Akapitzlist"/>
        <w:numPr>
          <w:ilvl w:val="1"/>
          <w:numId w:val="44"/>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sidRPr="00D42688">
        <w:rPr>
          <w:rFonts w:ascii="Arial Nova" w:eastAsia="Times New Roman" w:hAnsi="Arial Nova" w:cs="Arial"/>
          <w:sz w:val="20"/>
          <w:szCs w:val="20"/>
          <w:lang w:eastAsia="pl-PL"/>
        </w:rPr>
        <w:t xml:space="preserve">oświadczenie Wykonawcy o  braku podstaw do wykluczenia </w:t>
      </w:r>
      <w:r>
        <w:rPr>
          <w:rFonts w:ascii="Arial Nova" w:eastAsia="Times New Roman" w:hAnsi="Arial Nova" w:cs="Arial"/>
          <w:sz w:val="20"/>
          <w:szCs w:val="20"/>
          <w:lang w:eastAsia="pl-PL"/>
        </w:rPr>
        <w:t>z po</w:t>
      </w:r>
      <w:r w:rsidR="00FA0E14">
        <w:rPr>
          <w:rFonts w:ascii="Arial Nova" w:eastAsia="Times New Roman" w:hAnsi="Arial Nova" w:cs="Arial"/>
          <w:sz w:val="20"/>
          <w:szCs w:val="20"/>
          <w:lang w:eastAsia="pl-PL"/>
        </w:rPr>
        <w:t>stępowania na podstawie art. 125 ustawy PZP</w:t>
      </w:r>
      <w:r w:rsidR="0076333F">
        <w:rPr>
          <w:rFonts w:ascii="Arial Nova" w:hAnsi="Arial Nova"/>
          <w:sz w:val="20"/>
          <w:szCs w:val="20"/>
        </w:rPr>
        <w:t xml:space="preserve"> (wzór oświadczenia stan</w:t>
      </w:r>
      <w:r w:rsidR="00FA0E14">
        <w:rPr>
          <w:rFonts w:ascii="Arial Nova" w:hAnsi="Arial Nova"/>
          <w:sz w:val="20"/>
          <w:szCs w:val="20"/>
        </w:rPr>
        <w:t>owi załącznik nr 4</w:t>
      </w:r>
      <w:r w:rsidR="0076333F">
        <w:rPr>
          <w:rFonts w:ascii="Arial Nova" w:hAnsi="Arial Nova"/>
          <w:sz w:val="20"/>
          <w:szCs w:val="20"/>
        </w:rPr>
        <w:t xml:space="preserve"> do SWZ)</w:t>
      </w:r>
      <w:r>
        <w:rPr>
          <w:rFonts w:ascii="Arial Nova" w:hAnsi="Arial Nova"/>
          <w:sz w:val="20"/>
          <w:szCs w:val="20"/>
        </w:rPr>
        <w:t>;</w:t>
      </w:r>
    </w:p>
    <w:p w14:paraId="67770A1D" w14:textId="699C3A97" w:rsidR="00F822FB" w:rsidRPr="008E5529" w:rsidRDefault="00F822FB" w:rsidP="00D876E5">
      <w:pPr>
        <w:pStyle w:val="Akapitzlist"/>
        <w:numPr>
          <w:ilvl w:val="1"/>
          <w:numId w:val="44"/>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dowód wniesienia wadium </w:t>
      </w:r>
      <w:r w:rsidR="005034B9">
        <w:rPr>
          <w:rFonts w:ascii="Arial Nova" w:eastAsia="Times New Roman" w:hAnsi="Arial Nova" w:cs="Arial"/>
          <w:sz w:val="20"/>
          <w:szCs w:val="20"/>
          <w:lang w:eastAsia="pl-PL"/>
        </w:rPr>
        <w:t>na daną część</w:t>
      </w:r>
      <w:r w:rsidR="006F260F">
        <w:rPr>
          <w:rFonts w:ascii="Arial Nova" w:eastAsia="Times New Roman" w:hAnsi="Arial Nova" w:cs="Arial"/>
          <w:sz w:val="20"/>
          <w:szCs w:val="20"/>
          <w:lang w:eastAsia="pl-PL"/>
        </w:rPr>
        <w:t xml:space="preserve"> zamó</w:t>
      </w:r>
      <w:r w:rsidR="000F5F9A">
        <w:rPr>
          <w:rFonts w:ascii="Arial Nova" w:eastAsia="Times New Roman" w:hAnsi="Arial Nova" w:cs="Arial"/>
          <w:sz w:val="20"/>
          <w:szCs w:val="20"/>
          <w:lang w:eastAsia="pl-PL"/>
        </w:rPr>
        <w:t>wienia,</w:t>
      </w:r>
      <w:r w:rsidR="006F260F">
        <w:rPr>
          <w:rFonts w:ascii="Arial Nova" w:eastAsia="Times New Roman" w:hAnsi="Arial Nova" w:cs="Arial"/>
          <w:sz w:val="20"/>
          <w:szCs w:val="20"/>
          <w:lang w:eastAsia="pl-PL"/>
        </w:rPr>
        <w:t xml:space="preserve"> o udzielenie której ubiega się Wykonawca</w:t>
      </w:r>
      <w:r w:rsidRPr="008E5529">
        <w:rPr>
          <w:rFonts w:ascii="Arial Nova" w:eastAsia="Times New Roman" w:hAnsi="Arial Nova" w:cs="Arial"/>
          <w:sz w:val="20"/>
          <w:szCs w:val="20"/>
          <w:lang w:eastAsia="pl-PL"/>
        </w:rPr>
        <w:t>;</w:t>
      </w:r>
    </w:p>
    <w:p w14:paraId="369388DA" w14:textId="46E2321B" w:rsidR="005034B9" w:rsidRDefault="00F822FB" w:rsidP="00D876E5">
      <w:pPr>
        <w:pStyle w:val="Akapitzlist"/>
        <w:numPr>
          <w:ilvl w:val="1"/>
          <w:numId w:val="44"/>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dokumenty, z których wynika prawo do podpisania oferty</w:t>
      </w:r>
      <w:r w:rsidR="005A4ABE">
        <w:rPr>
          <w:rFonts w:ascii="Arial Nova" w:eastAsia="Times New Roman" w:hAnsi="Arial Nova" w:cs="Arial"/>
          <w:sz w:val="20"/>
          <w:szCs w:val="20"/>
          <w:lang w:eastAsia="pl-PL"/>
        </w:rPr>
        <w:t xml:space="preserve"> (jeżeli dotyczy)</w:t>
      </w:r>
      <w:r w:rsidRPr="008E5529">
        <w:rPr>
          <w:rFonts w:ascii="Arial Nova" w:eastAsia="Times New Roman" w:hAnsi="Arial Nova" w:cs="Arial"/>
          <w:sz w:val="20"/>
          <w:szCs w:val="20"/>
          <w:lang w:eastAsia="pl-PL"/>
        </w:rPr>
        <w:t xml:space="preserve">; </w:t>
      </w:r>
    </w:p>
    <w:p w14:paraId="2847BD07" w14:textId="7BB96E9E" w:rsidR="003376D2" w:rsidRPr="003376D2" w:rsidRDefault="003376D2" w:rsidP="003376D2">
      <w:pPr>
        <w:pStyle w:val="Akapitzlist"/>
        <w:numPr>
          <w:ilvl w:val="1"/>
          <w:numId w:val="44"/>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zobowiązanie</w:t>
      </w:r>
      <w:r w:rsidR="000F5F9A">
        <w:rPr>
          <w:rFonts w:ascii="Arial Nova" w:eastAsia="Times New Roman" w:hAnsi="Arial Nova" w:cs="Arial"/>
          <w:sz w:val="20"/>
          <w:szCs w:val="20"/>
          <w:lang w:eastAsia="pl-PL"/>
        </w:rPr>
        <w:t xml:space="preserve"> podmiotu trzeciego</w:t>
      </w:r>
      <w:r w:rsidRPr="008E5529">
        <w:rPr>
          <w:rFonts w:ascii="Arial Nova" w:eastAsia="Times New Roman" w:hAnsi="Arial Nova" w:cs="Arial"/>
          <w:sz w:val="20"/>
          <w:szCs w:val="20"/>
          <w:lang w:eastAsia="pl-PL"/>
        </w:rPr>
        <w:t xml:space="preserve">, o którym mowa w Rozdziale </w:t>
      </w:r>
      <w:r>
        <w:rPr>
          <w:rFonts w:ascii="Arial Nova" w:eastAsia="Times New Roman" w:hAnsi="Arial Nova" w:cs="Arial"/>
          <w:sz w:val="20"/>
          <w:szCs w:val="20"/>
          <w:lang w:eastAsia="pl-PL"/>
        </w:rPr>
        <w:t>7</w:t>
      </w:r>
      <w:r w:rsidRPr="008E5529">
        <w:rPr>
          <w:rFonts w:ascii="Arial Nova" w:eastAsia="Times New Roman" w:hAnsi="Arial Nova" w:cs="Arial"/>
          <w:sz w:val="20"/>
          <w:szCs w:val="20"/>
          <w:lang w:eastAsia="pl-PL"/>
        </w:rPr>
        <w:t xml:space="preserve"> SWZ</w:t>
      </w:r>
      <w:r w:rsidR="0076333F">
        <w:rPr>
          <w:rFonts w:ascii="Arial Nova" w:eastAsia="Times New Roman" w:hAnsi="Arial Nova" w:cs="Arial"/>
          <w:sz w:val="20"/>
          <w:szCs w:val="20"/>
          <w:lang w:eastAsia="pl-PL"/>
        </w:rPr>
        <w:t xml:space="preserve"> – któ</w:t>
      </w:r>
      <w:r w:rsidR="009B4E07">
        <w:rPr>
          <w:rFonts w:ascii="Arial Nova" w:eastAsia="Times New Roman" w:hAnsi="Arial Nova" w:cs="Arial"/>
          <w:sz w:val="20"/>
          <w:szCs w:val="20"/>
          <w:lang w:eastAsia="pl-PL"/>
        </w:rPr>
        <w:t>rego wzór stanowi załącznik nr 5</w:t>
      </w:r>
      <w:r w:rsidR="0076333F">
        <w:rPr>
          <w:rFonts w:ascii="Arial Nova" w:eastAsia="Times New Roman" w:hAnsi="Arial Nova" w:cs="Arial"/>
          <w:sz w:val="20"/>
          <w:szCs w:val="20"/>
          <w:lang w:eastAsia="pl-PL"/>
        </w:rPr>
        <w:t xml:space="preserve"> do SWZ</w:t>
      </w:r>
      <w:r w:rsidR="000F5F9A">
        <w:rPr>
          <w:rFonts w:ascii="Arial Nova" w:eastAsia="Times New Roman" w:hAnsi="Arial Nova" w:cs="Arial"/>
          <w:sz w:val="20"/>
          <w:szCs w:val="20"/>
          <w:lang w:eastAsia="pl-PL"/>
        </w:rPr>
        <w:t>;</w:t>
      </w:r>
    </w:p>
    <w:p w14:paraId="65BA395D" w14:textId="77777777" w:rsidR="003376D2" w:rsidRPr="008E5529" w:rsidRDefault="003376D2" w:rsidP="003376D2">
      <w:pPr>
        <w:pStyle w:val="Akapitzlist"/>
        <w:numPr>
          <w:ilvl w:val="1"/>
          <w:numId w:val="44"/>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odpowiednie pełnomocnictwa  (jeżeli dotyczy). </w:t>
      </w:r>
    </w:p>
    <w:p w14:paraId="67029DB0" w14:textId="0205ADF7" w:rsidR="003376D2" w:rsidRPr="003376D2" w:rsidRDefault="003376D2" w:rsidP="003376D2">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z w:val="20"/>
          <w:szCs w:val="20"/>
          <w:lang w:eastAsia="pl-PL"/>
        </w:rPr>
      </w:pPr>
      <w:r w:rsidRPr="003376D2">
        <w:rPr>
          <w:rFonts w:ascii="Arial Nova" w:eastAsia="Times New Roman" w:hAnsi="Arial Nova" w:cs="Arial"/>
          <w:sz w:val="20"/>
          <w:szCs w:val="20"/>
          <w:lang w:eastAsia="pl-PL"/>
        </w:rPr>
        <w:t>Wykonawca,</w:t>
      </w:r>
      <w:r w:rsidR="00DB7FEC">
        <w:rPr>
          <w:rFonts w:ascii="Arial Nova" w:eastAsia="Times New Roman" w:hAnsi="Arial Nova" w:cs="Arial"/>
          <w:sz w:val="20"/>
          <w:szCs w:val="20"/>
          <w:lang w:eastAsia="pl-PL"/>
        </w:rPr>
        <w:t xml:space="preserve"> którego oferta zostanie najwyżej oceniona, </w:t>
      </w:r>
      <w:r w:rsidRPr="003376D2">
        <w:rPr>
          <w:rFonts w:ascii="Arial Nova" w:eastAsia="Times New Roman" w:hAnsi="Arial Nova" w:cs="Arial"/>
          <w:sz w:val="20"/>
          <w:szCs w:val="20"/>
          <w:lang w:eastAsia="pl-PL"/>
        </w:rPr>
        <w:t xml:space="preserve">na wezwanie Zamawiającego w trybie art. 126 ust. 1 </w:t>
      </w:r>
      <w:proofErr w:type="spellStart"/>
      <w:r w:rsidRPr="003376D2">
        <w:rPr>
          <w:rFonts w:ascii="Arial Nova" w:eastAsia="Times New Roman" w:hAnsi="Arial Nova" w:cs="Arial"/>
          <w:sz w:val="20"/>
          <w:szCs w:val="20"/>
          <w:lang w:eastAsia="pl-PL"/>
        </w:rPr>
        <w:t>Pzp</w:t>
      </w:r>
      <w:proofErr w:type="spellEnd"/>
      <w:r w:rsidRPr="003376D2">
        <w:rPr>
          <w:rFonts w:ascii="Arial Nova" w:eastAsia="Times New Roman" w:hAnsi="Arial Nova" w:cs="Arial"/>
          <w:sz w:val="20"/>
          <w:szCs w:val="20"/>
          <w:lang w:eastAsia="pl-PL"/>
        </w:rPr>
        <w:t>, zobowiązany jest złożyć:</w:t>
      </w:r>
    </w:p>
    <w:p w14:paraId="6F784964" w14:textId="47DDD652" w:rsidR="005034B9" w:rsidRPr="0076333F" w:rsidRDefault="00C96974" w:rsidP="003376D2">
      <w:pPr>
        <w:pStyle w:val="Akapitzlist"/>
        <w:numPr>
          <w:ilvl w:val="0"/>
          <w:numId w:val="55"/>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w</w:t>
      </w:r>
      <w:r w:rsidR="005034B9">
        <w:rPr>
          <w:rFonts w:ascii="Arial Nova" w:eastAsia="Times New Roman" w:hAnsi="Arial Nova" w:cs="Arial"/>
          <w:sz w:val="20"/>
          <w:szCs w:val="20"/>
          <w:lang w:eastAsia="pl-PL"/>
        </w:rPr>
        <w:t>ykaz pojazdów</w:t>
      </w:r>
      <w:r w:rsidR="00DB7FEC">
        <w:rPr>
          <w:rFonts w:ascii="Arial Nova" w:eastAsia="Times New Roman" w:hAnsi="Arial Nova" w:cs="Arial"/>
          <w:sz w:val="20"/>
          <w:szCs w:val="20"/>
          <w:lang w:eastAsia="pl-PL"/>
        </w:rPr>
        <w:t xml:space="preserve"> </w:t>
      </w:r>
      <w:r w:rsidR="004B7D0B">
        <w:rPr>
          <w:rFonts w:ascii="Arial Nova" w:eastAsia="Times New Roman" w:hAnsi="Arial Nova" w:cs="Arial"/>
          <w:sz w:val="20"/>
          <w:szCs w:val="20"/>
          <w:lang w:eastAsia="pl-PL"/>
        </w:rPr>
        <w:t xml:space="preserve">– </w:t>
      </w:r>
      <w:r w:rsidR="00DB7FEC">
        <w:rPr>
          <w:rFonts w:ascii="Arial Nova" w:eastAsia="Times New Roman" w:hAnsi="Arial Nova" w:cs="Arial"/>
          <w:sz w:val="20"/>
          <w:szCs w:val="20"/>
          <w:lang w:eastAsia="pl-PL"/>
        </w:rPr>
        <w:t xml:space="preserve">sporządzony zgodnie z wzorem stanowiącym </w:t>
      </w:r>
      <w:r w:rsidR="00FA0E14">
        <w:rPr>
          <w:rFonts w:ascii="Arial Nova" w:eastAsia="Times New Roman" w:hAnsi="Arial Nova" w:cs="Arial"/>
          <w:sz w:val="20"/>
          <w:szCs w:val="20"/>
          <w:lang w:eastAsia="pl-PL"/>
        </w:rPr>
        <w:t>załącznik nr 6</w:t>
      </w:r>
      <w:r w:rsidR="00DB7FEC" w:rsidRPr="0076333F">
        <w:rPr>
          <w:rFonts w:ascii="Arial Nova" w:eastAsia="Times New Roman" w:hAnsi="Arial Nova" w:cs="Arial"/>
          <w:sz w:val="20"/>
          <w:szCs w:val="20"/>
          <w:lang w:eastAsia="pl-PL"/>
        </w:rPr>
        <w:t xml:space="preserve"> do SWZ</w:t>
      </w:r>
      <w:r w:rsidR="005034B9" w:rsidRPr="0076333F">
        <w:rPr>
          <w:rFonts w:ascii="Arial Nova" w:eastAsia="Times New Roman" w:hAnsi="Arial Nova" w:cs="Arial"/>
          <w:sz w:val="20"/>
          <w:szCs w:val="20"/>
          <w:lang w:eastAsia="pl-PL"/>
        </w:rPr>
        <w:t>;</w:t>
      </w:r>
    </w:p>
    <w:p w14:paraId="1E01E68A" w14:textId="16619F16" w:rsidR="00DB7FEC" w:rsidRDefault="00C96974" w:rsidP="003376D2">
      <w:pPr>
        <w:pStyle w:val="Akapitzlist"/>
        <w:numPr>
          <w:ilvl w:val="0"/>
          <w:numId w:val="55"/>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 xml:space="preserve">dokumenty potwierdzające posiadanie </w:t>
      </w:r>
      <w:r w:rsidRPr="00C96974">
        <w:rPr>
          <w:rFonts w:ascii="Arial Nova" w:eastAsia="Times New Roman" w:hAnsi="Arial Nova" w:cs="Arial"/>
          <w:sz w:val="20"/>
          <w:szCs w:val="20"/>
          <w:lang w:eastAsia="pl-PL"/>
        </w:rPr>
        <w:t>uprawnie</w:t>
      </w:r>
      <w:r>
        <w:rPr>
          <w:rFonts w:ascii="Arial Nova" w:eastAsia="Times New Roman" w:hAnsi="Arial Nova" w:cs="Arial"/>
          <w:sz w:val="20"/>
          <w:szCs w:val="20"/>
          <w:lang w:eastAsia="pl-PL"/>
        </w:rPr>
        <w:t>ń</w:t>
      </w:r>
      <w:r w:rsidRPr="00C96974">
        <w:rPr>
          <w:rFonts w:ascii="Arial Nova" w:eastAsia="Times New Roman" w:hAnsi="Arial Nova" w:cs="Arial"/>
          <w:sz w:val="20"/>
          <w:szCs w:val="20"/>
          <w:lang w:eastAsia="pl-PL"/>
        </w:rPr>
        <w:t xml:space="preserve"> do wykonywania działalności polegającej na przewozie osób / wykonywani</w:t>
      </w:r>
      <w:r w:rsidR="007C6101">
        <w:rPr>
          <w:rFonts w:ascii="Arial Nova" w:eastAsia="Times New Roman" w:hAnsi="Arial Nova" w:cs="Arial"/>
          <w:sz w:val="20"/>
          <w:szCs w:val="20"/>
          <w:lang w:eastAsia="pl-PL"/>
        </w:rPr>
        <w:t>a</w:t>
      </w:r>
      <w:r w:rsidRPr="00C96974">
        <w:rPr>
          <w:rFonts w:ascii="Arial Nova" w:eastAsia="Times New Roman" w:hAnsi="Arial Nova" w:cs="Arial"/>
          <w:sz w:val="20"/>
          <w:szCs w:val="20"/>
          <w:lang w:eastAsia="pl-PL"/>
        </w:rPr>
        <w:t xml:space="preserve"> zawodu przewoźnika drogowego wydanego na</w:t>
      </w:r>
      <w:r w:rsidR="007C6101">
        <w:rPr>
          <w:rFonts w:ascii="Arial Nova" w:eastAsia="Times New Roman" w:hAnsi="Arial Nova" w:cs="Arial"/>
          <w:sz w:val="20"/>
          <w:szCs w:val="20"/>
          <w:lang w:eastAsia="pl-PL"/>
        </w:rPr>
        <w:t> </w:t>
      </w:r>
      <w:r w:rsidRPr="00C96974">
        <w:rPr>
          <w:rFonts w:ascii="Arial Nova" w:eastAsia="Times New Roman" w:hAnsi="Arial Nova" w:cs="Arial"/>
          <w:sz w:val="20"/>
          <w:szCs w:val="20"/>
          <w:lang w:eastAsia="pl-PL"/>
        </w:rPr>
        <w:t>podstawie ustawy z dnia 6 września 2001 r. o transporcie drogowym</w:t>
      </w:r>
      <w:r w:rsidR="00DB7FEC">
        <w:rPr>
          <w:rFonts w:ascii="Arial Nova" w:eastAsia="Times New Roman" w:hAnsi="Arial Nova" w:cs="Arial"/>
          <w:sz w:val="20"/>
          <w:szCs w:val="20"/>
          <w:lang w:eastAsia="pl-PL"/>
        </w:rPr>
        <w:t>;</w:t>
      </w:r>
    </w:p>
    <w:p w14:paraId="338019FE" w14:textId="0ED5A6DA" w:rsidR="004B7D0B" w:rsidRPr="00D42688" w:rsidRDefault="00DB7FEC" w:rsidP="00D42688">
      <w:pPr>
        <w:pStyle w:val="Akapitzlist"/>
        <w:numPr>
          <w:ilvl w:val="0"/>
          <w:numId w:val="55"/>
        </w:numPr>
        <w:shd w:val="clear" w:color="auto" w:fill="FFFFFF"/>
        <w:spacing w:line="264" w:lineRule="auto"/>
        <w:ind w:left="1134" w:hanging="283"/>
        <w:contextualSpacing w:val="0"/>
        <w:jc w:val="both"/>
        <w:rPr>
          <w:rFonts w:ascii="Arial Nova" w:eastAsia="Times New Roman" w:hAnsi="Arial Nova" w:cs="Arial"/>
          <w:sz w:val="20"/>
          <w:szCs w:val="20"/>
          <w:lang w:eastAsia="pl-PL"/>
        </w:rPr>
      </w:pPr>
      <w:r w:rsidRPr="00780C82">
        <w:rPr>
          <w:rFonts w:ascii="Arial Nova" w:eastAsia="Times New Roman" w:hAnsi="Arial Nova" w:cs="Arial"/>
          <w:sz w:val="20"/>
          <w:szCs w:val="20"/>
          <w:lang w:eastAsia="pl-PL"/>
        </w:rPr>
        <w:t>oświadczenie</w:t>
      </w:r>
      <w:r w:rsidRPr="00D42688">
        <w:rPr>
          <w:rFonts w:ascii="Arial Nova" w:eastAsia="Times New Roman" w:hAnsi="Arial Nova" w:cs="Arial"/>
          <w:sz w:val="20"/>
          <w:szCs w:val="20"/>
          <w:lang w:eastAsia="pl-PL"/>
        </w:rPr>
        <w:t xml:space="preserve"> wykonawcy, w zakresie art. 108 ust. 1 pkt 5 ustawy, o braku przynależności do tej samej grupy kapitałowej w rozumieniu ustawy z dnia 16 lutego 2007 r. o ochronie konkuren</w:t>
      </w:r>
      <w:r w:rsidR="000A61D6">
        <w:rPr>
          <w:rFonts w:ascii="Arial Nova" w:eastAsia="Times New Roman" w:hAnsi="Arial Nova" w:cs="Arial"/>
          <w:sz w:val="20"/>
          <w:szCs w:val="20"/>
          <w:lang w:eastAsia="pl-PL"/>
        </w:rPr>
        <w:t>cji i konsumentów (Dz. U. z 2021</w:t>
      </w:r>
      <w:r w:rsidRPr="00D42688">
        <w:rPr>
          <w:rFonts w:ascii="Arial Nova" w:eastAsia="Times New Roman" w:hAnsi="Arial Nova" w:cs="Arial"/>
          <w:sz w:val="20"/>
          <w:szCs w:val="20"/>
          <w:lang w:eastAsia="pl-PL"/>
        </w:rPr>
        <w:t xml:space="preserve"> r. poz. </w:t>
      </w:r>
      <w:r w:rsidR="000A61D6">
        <w:rPr>
          <w:rFonts w:ascii="Arial Nova" w:eastAsia="Times New Roman" w:hAnsi="Arial Nova" w:cs="Arial"/>
          <w:sz w:val="20"/>
          <w:szCs w:val="20"/>
          <w:lang w:eastAsia="pl-PL"/>
        </w:rPr>
        <w:t>275</w:t>
      </w:r>
      <w:r w:rsidRPr="00D42688">
        <w:rPr>
          <w:rFonts w:ascii="Arial Nova" w:eastAsia="Times New Roman" w:hAnsi="Arial Nova" w:cs="Arial"/>
          <w:sz w:val="20"/>
          <w:szCs w:val="20"/>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004B7D0B" w:rsidRPr="00D42688">
        <w:rPr>
          <w:rFonts w:ascii="Arial Nova" w:eastAsia="Times New Roman" w:hAnsi="Arial Nova" w:cs="Arial"/>
          <w:sz w:val="20"/>
          <w:szCs w:val="20"/>
          <w:lang w:eastAsia="pl-PL"/>
        </w:rPr>
        <w:t xml:space="preserve">– </w:t>
      </w:r>
      <w:r w:rsidRPr="00D42688">
        <w:rPr>
          <w:rFonts w:ascii="Arial Nova" w:eastAsia="Times New Roman" w:hAnsi="Arial Nova" w:cs="Arial"/>
          <w:sz w:val="20"/>
          <w:szCs w:val="20"/>
          <w:lang w:eastAsia="pl-PL"/>
        </w:rPr>
        <w:t xml:space="preserve">sporządzone na wzorze stanowiącym </w:t>
      </w:r>
      <w:r w:rsidR="004B7D0B" w:rsidRPr="00D42688">
        <w:rPr>
          <w:rFonts w:ascii="Arial Nova" w:eastAsia="Times New Roman" w:hAnsi="Arial Nova" w:cs="Arial"/>
          <w:sz w:val="20"/>
          <w:szCs w:val="20"/>
          <w:lang w:eastAsia="pl-PL"/>
        </w:rPr>
        <w:t>załą</w:t>
      </w:r>
      <w:r w:rsidR="00FA0E14">
        <w:rPr>
          <w:rFonts w:ascii="Arial Nova" w:eastAsia="Times New Roman" w:hAnsi="Arial Nova" w:cs="Arial"/>
          <w:sz w:val="20"/>
          <w:szCs w:val="20"/>
          <w:lang w:eastAsia="pl-PL"/>
        </w:rPr>
        <w:t>cznik nr 7</w:t>
      </w:r>
      <w:r w:rsidR="004B7D0B" w:rsidRPr="00D42688">
        <w:rPr>
          <w:rFonts w:ascii="Arial Nova" w:eastAsia="Times New Roman" w:hAnsi="Arial Nova" w:cs="Arial"/>
          <w:sz w:val="20"/>
          <w:szCs w:val="20"/>
          <w:lang w:eastAsia="pl-PL"/>
        </w:rPr>
        <w:t xml:space="preserve"> do SWZ. </w:t>
      </w:r>
    </w:p>
    <w:p w14:paraId="02779623" w14:textId="3C72E9AB" w:rsidR="00DB7FEC" w:rsidRDefault="00DB7FEC" w:rsidP="00D42688">
      <w:pPr>
        <w:pStyle w:val="Akapitzlist"/>
        <w:numPr>
          <w:ilvl w:val="0"/>
          <w:numId w:val="55"/>
        </w:numPr>
        <w:shd w:val="clear" w:color="auto" w:fill="FFFFFF"/>
        <w:spacing w:line="264" w:lineRule="auto"/>
        <w:ind w:left="1134" w:hanging="283"/>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z</w:t>
      </w:r>
      <w:r w:rsidR="004B7D0B" w:rsidRPr="004B7D0B">
        <w:rPr>
          <w:rFonts w:ascii="Arial Nova" w:eastAsia="Times New Roman" w:hAnsi="Arial Nova" w:cs="Arial"/>
          <w:sz w:val="20"/>
          <w:szCs w:val="20"/>
          <w:lang w:eastAsia="pl-PL"/>
        </w:rPr>
        <w:t>aświadczeni</w:t>
      </w:r>
      <w:r>
        <w:rPr>
          <w:rFonts w:ascii="Arial Nova" w:eastAsia="Times New Roman" w:hAnsi="Arial Nova" w:cs="Arial"/>
          <w:sz w:val="20"/>
          <w:szCs w:val="20"/>
          <w:lang w:eastAsia="pl-PL"/>
        </w:rPr>
        <w:t>e</w:t>
      </w:r>
      <w:r w:rsidR="004B7D0B" w:rsidRPr="004B7D0B">
        <w:rPr>
          <w:rFonts w:ascii="Arial Nova" w:eastAsia="Times New Roman" w:hAnsi="Arial Nova" w:cs="Arial"/>
          <w:sz w:val="20"/>
          <w:szCs w:val="20"/>
          <w:lang w:eastAsia="pl-PL"/>
        </w:rPr>
        <w:t xml:space="preserve"> właściwego naczelnika urzędu skarbowego potwierdzającego, że Wykonawca nie zalega z opłacaniem podatków i opłat, w zakresie art. 109 ust. 1 pkt 1 </w:t>
      </w:r>
      <w:proofErr w:type="spellStart"/>
      <w:r w:rsidR="004B7D0B" w:rsidRPr="004B7D0B">
        <w:rPr>
          <w:rFonts w:ascii="Arial Nova" w:eastAsia="Times New Roman" w:hAnsi="Arial Nova" w:cs="Arial"/>
          <w:sz w:val="20"/>
          <w:szCs w:val="20"/>
          <w:lang w:eastAsia="pl-PL"/>
        </w:rPr>
        <w:t>p.z.p</w:t>
      </w:r>
      <w:proofErr w:type="spellEnd"/>
      <w:r w:rsidR="004B7D0B" w:rsidRPr="004B7D0B">
        <w:rPr>
          <w:rFonts w:ascii="Arial Nova" w:eastAsia="Times New Roman" w:hAnsi="Arial Nova" w:cs="Arial"/>
          <w:sz w:val="20"/>
          <w:szCs w:val="20"/>
          <w:lang w:eastAsia="pl-PL"/>
        </w:rPr>
        <w:t xml:space="preserve">., wystawionego nie wcześniej niż 3 miesiące przed jego złożeniem, a w przypadku zalegania z opłacaniem podatku lub opłat wraz z zaświadczeniem Zamawiający żąda złożenia dokumentów potwierdzających, że przed upływem terminu składania ofert </w:t>
      </w:r>
      <w:r w:rsidR="004B7D0B" w:rsidRPr="004B7D0B">
        <w:rPr>
          <w:rFonts w:ascii="Arial Nova" w:eastAsia="Times New Roman" w:hAnsi="Arial Nova" w:cs="Arial"/>
          <w:sz w:val="20"/>
          <w:szCs w:val="20"/>
          <w:lang w:eastAsia="pl-PL"/>
        </w:rPr>
        <w:lastRenderedPageBreak/>
        <w:t>Wykonawca dokonał płatności należnych podatków lub opłat wraz z odsetkami lub grzywnami lub zawarł wiążące porozumienie w sprawie spłat tych należności</w:t>
      </w:r>
      <w:r>
        <w:rPr>
          <w:rFonts w:ascii="Arial Nova" w:eastAsia="Times New Roman" w:hAnsi="Arial Nova" w:cs="Arial"/>
          <w:sz w:val="20"/>
          <w:szCs w:val="20"/>
          <w:lang w:eastAsia="pl-PL"/>
        </w:rPr>
        <w:t>;</w:t>
      </w:r>
    </w:p>
    <w:p w14:paraId="0AD0312C" w14:textId="77777777" w:rsidR="00DB7FEC" w:rsidRDefault="00DB7FEC" w:rsidP="00D42688">
      <w:pPr>
        <w:pStyle w:val="Akapitzlist"/>
        <w:numPr>
          <w:ilvl w:val="0"/>
          <w:numId w:val="55"/>
        </w:numPr>
        <w:shd w:val="clear" w:color="auto" w:fill="FFFFFF"/>
        <w:spacing w:line="264" w:lineRule="auto"/>
        <w:ind w:left="1134" w:hanging="283"/>
        <w:jc w:val="both"/>
        <w:rPr>
          <w:rFonts w:ascii="Arial Nova" w:eastAsia="Times New Roman" w:hAnsi="Arial Nova" w:cs="Arial"/>
          <w:sz w:val="20"/>
          <w:szCs w:val="20"/>
          <w:lang w:eastAsia="pl-PL"/>
        </w:rPr>
      </w:pPr>
      <w:r w:rsidRPr="00780C82">
        <w:rPr>
          <w:rFonts w:ascii="Arial Nova" w:eastAsia="Times New Roman" w:hAnsi="Arial Nova" w:cs="Arial"/>
          <w:sz w:val="20"/>
          <w:szCs w:val="20"/>
          <w:lang w:eastAsia="pl-PL"/>
        </w:rPr>
        <w:t xml:space="preserve">zaświadczenie albo inny dokument </w:t>
      </w:r>
      <w:r w:rsidRPr="00D42688">
        <w:rPr>
          <w:rFonts w:ascii="Arial Nova" w:eastAsia="Times New Roman" w:hAnsi="Arial Nova" w:cs="Arial"/>
          <w:sz w:val="20"/>
          <w:szCs w:val="20"/>
          <w:lang w:eastAsia="pl-PL"/>
        </w:rPr>
        <w:t>właściwej terenowej jednostki organizacyjnej Zakładu Ubezpieczeń Społecznych lub właściwego oddziału regionalnego lub właściwej placówki terenowej Kasy Rolniczego Ubezpiecze</w:t>
      </w:r>
      <w:r w:rsidRPr="00780C82">
        <w:rPr>
          <w:rFonts w:ascii="Arial Nova" w:eastAsia="Times New Roman" w:hAnsi="Arial Nova" w:cs="Arial"/>
          <w:sz w:val="20"/>
          <w:szCs w:val="20"/>
          <w:lang w:eastAsia="pl-PL"/>
        </w:rPr>
        <w:t>nia Społecznego potwierdzające</w:t>
      </w:r>
      <w:r w:rsidRPr="00D42688">
        <w:rPr>
          <w:rFonts w:ascii="Arial Nova" w:eastAsia="Times New Roman" w:hAnsi="Arial Nova" w:cs="Arial"/>
          <w:sz w:val="20"/>
          <w:szCs w:val="20"/>
          <w:lang w:eastAsia="pl-PL"/>
        </w:rPr>
        <w:t>, że wykonawca nie zalega z opłacaniem składek na ubezpieczenia społeczne i zdrowotne, w zakresie art. 109 ust.</w:t>
      </w:r>
      <w:r w:rsidRPr="00780C82">
        <w:rPr>
          <w:rFonts w:ascii="Arial Nova" w:eastAsia="Times New Roman" w:hAnsi="Arial Nova" w:cs="Arial"/>
          <w:sz w:val="20"/>
          <w:szCs w:val="20"/>
          <w:lang w:eastAsia="pl-PL"/>
        </w:rPr>
        <w:t xml:space="preserve"> 1 pkt 1 ustawy </w:t>
      </w:r>
      <w:proofErr w:type="spellStart"/>
      <w:r w:rsidRPr="00780C82">
        <w:rPr>
          <w:rFonts w:ascii="Arial Nova" w:eastAsia="Times New Roman" w:hAnsi="Arial Nova" w:cs="Arial"/>
          <w:sz w:val="20"/>
          <w:szCs w:val="20"/>
          <w:lang w:eastAsia="pl-PL"/>
        </w:rPr>
        <w:t>Pzp</w:t>
      </w:r>
      <w:proofErr w:type="spellEnd"/>
      <w:r w:rsidRPr="00780C82">
        <w:rPr>
          <w:rFonts w:ascii="Arial Nova" w:eastAsia="Times New Roman" w:hAnsi="Arial Nova" w:cs="Arial"/>
          <w:sz w:val="20"/>
          <w:szCs w:val="20"/>
          <w:lang w:eastAsia="pl-PL"/>
        </w:rPr>
        <w:t>, wystawione</w:t>
      </w:r>
      <w:r w:rsidRPr="00D42688">
        <w:rPr>
          <w:rFonts w:ascii="Arial Nova" w:eastAsia="Times New Roman" w:hAnsi="Arial Nova" w:cs="Arial"/>
          <w:sz w:val="20"/>
          <w:szCs w:val="20"/>
          <w:lang w:eastAsia="pl-PL"/>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D3F6826" w14:textId="3D598CA1" w:rsidR="00DB7FEC" w:rsidRPr="00D42688" w:rsidRDefault="00DB7FEC" w:rsidP="00D42688">
      <w:pPr>
        <w:pStyle w:val="Akapitzlist"/>
        <w:numPr>
          <w:ilvl w:val="0"/>
          <w:numId w:val="55"/>
        </w:numPr>
        <w:shd w:val="clear" w:color="auto" w:fill="FFFFFF"/>
        <w:spacing w:line="264" w:lineRule="auto"/>
        <w:ind w:left="1134" w:hanging="283"/>
        <w:jc w:val="both"/>
        <w:rPr>
          <w:rFonts w:ascii="Arial Nova" w:eastAsia="Times New Roman" w:hAnsi="Arial Nova" w:cs="Arial"/>
          <w:sz w:val="20"/>
          <w:szCs w:val="20"/>
          <w:lang w:eastAsia="pl-PL"/>
        </w:rPr>
      </w:pPr>
      <w:r w:rsidRPr="00780C82">
        <w:rPr>
          <w:rFonts w:ascii="Arial Nova" w:eastAsia="Times New Roman" w:hAnsi="Arial Nova" w:cs="Arial"/>
          <w:sz w:val="20"/>
          <w:szCs w:val="20"/>
          <w:lang w:eastAsia="pl-PL"/>
        </w:rPr>
        <w:t>odpis lub informacj</w:t>
      </w:r>
      <w:r>
        <w:rPr>
          <w:rFonts w:ascii="Arial Nova" w:eastAsia="Times New Roman" w:hAnsi="Arial Nova" w:cs="Arial"/>
          <w:sz w:val="20"/>
          <w:szCs w:val="20"/>
          <w:lang w:eastAsia="pl-PL"/>
        </w:rPr>
        <w:t>ę</w:t>
      </w:r>
      <w:r w:rsidRPr="00D42688">
        <w:rPr>
          <w:rFonts w:ascii="Arial Nova" w:eastAsia="Times New Roman" w:hAnsi="Arial Nova" w:cs="Arial"/>
          <w:sz w:val="20"/>
          <w:szCs w:val="20"/>
          <w:lang w:eastAsia="pl-PL"/>
        </w:rPr>
        <w:t xml:space="preserve"> z Krajowego Rejestru Sądowego lub z Centralnej Ewidencji i Informacji o Działalności Gospodarczej, w zakresie art. 109 ust. 1 pkt 4 usta</w:t>
      </w:r>
      <w:r w:rsidRPr="00780C82">
        <w:rPr>
          <w:rFonts w:ascii="Arial Nova" w:eastAsia="Times New Roman" w:hAnsi="Arial Nova" w:cs="Arial"/>
          <w:sz w:val="20"/>
          <w:szCs w:val="20"/>
          <w:lang w:eastAsia="pl-PL"/>
        </w:rPr>
        <w:t>wy, sporządzon</w:t>
      </w:r>
      <w:r>
        <w:rPr>
          <w:rFonts w:ascii="Arial Nova" w:eastAsia="Times New Roman" w:hAnsi="Arial Nova" w:cs="Arial"/>
          <w:sz w:val="20"/>
          <w:szCs w:val="20"/>
          <w:lang w:eastAsia="pl-PL"/>
        </w:rPr>
        <w:t>ą</w:t>
      </w:r>
      <w:r w:rsidRPr="00D42688">
        <w:rPr>
          <w:rFonts w:ascii="Arial Nova" w:eastAsia="Times New Roman" w:hAnsi="Arial Nova" w:cs="Arial"/>
          <w:sz w:val="20"/>
          <w:szCs w:val="20"/>
          <w:lang w:eastAsia="pl-PL"/>
        </w:rPr>
        <w:t xml:space="preserve"> nie wcześniej niż 3 miesiące przed jej złożeniem, jeżeli odrębne przepisy wymagają wpisu do rejestru lub ewidencji;</w:t>
      </w:r>
    </w:p>
    <w:p w14:paraId="7025EE65" w14:textId="324C1680" w:rsidR="00DB7FEC" w:rsidRPr="00D42688" w:rsidRDefault="00DB7FEC" w:rsidP="00D42688">
      <w:pPr>
        <w:pStyle w:val="Akapitzlist"/>
        <w:numPr>
          <w:ilvl w:val="0"/>
          <w:numId w:val="55"/>
        </w:numPr>
        <w:shd w:val="clear" w:color="auto" w:fill="FFFFFF"/>
        <w:spacing w:line="264" w:lineRule="auto"/>
        <w:ind w:left="1134" w:hanging="283"/>
        <w:jc w:val="both"/>
        <w:rPr>
          <w:rFonts w:ascii="Arial Nova" w:eastAsia="Times New Roman" w:hAnsi="Arial Nova" w:cs="Arial"/>
          <w:sz w:val="20"/>
          <w:szCs w:val="20"/>
          <w:lang w:eastAsia="pl-PL"/>
        </w:rPr>
      </w:pPr>
      <w:r w:rsidRPr="00DB7FEC">
        <w:rPr>
          <w:rFonts w:ascii="Arial Nova" w:eastAsia="Times New Roman" w:hAnsi="Arial Nova" w:cs="Arial"/>
          <w:sz w:val="20"/>
          <w:szCs w:val="20"/>
          <w:lang w:eastAsia="pl-PL"/>
        </w:rPr>
        <w:t>informacj</w:t>
      </w:r>
      <w:r>
        <w:rPr>
          <w:rFonts w:ascii="Arial Nova" w:eastAsia="Times New Roman" w:hAnsi="Arial Nova" w:cs="Arial"/>
          <w:sz w:val="20"/>
          <w:szCs w:val="20"/>
          <w:lang w:eastAsia="pl-PL"/>
        </w:rPr>
        <w:t>ę</w:t>
      </w:r>
      <w:r w:rsidRPr="00D42688">
        <w:rPr>
          <w:rFonts w:ascii="Arial Nova" w:eastAsia="Times New Roman" w:hAnsi="Arial Nova" w:cs="Arial"/>
          <w:sz w:val="20"/>
          <w:szCs w:val="20"/>
          <w:lang w:eastAsia="pl-PL"/>
        </w:rPr>
        <w:t xml:space="preserve"> z Krajowego Rejestru Karnego w zakresie art. 108 ust. 1 pkt 1 i 2 ustawy </w:t>
      </w:r>
      <w:proofErr w:type="spellStart"/>
      <w:r w:rsidRPr="00D42688">
        <w:rPr>
          <w:rFonts w:ascii="Arial Nova" w:eastAsia="Times New Roman" w:hAnsi="Arial Nova" w:cs="Arial"/>
          <w:sz w:val="20"/>
          <w:szCs w:val="20"/>
          <w:lang w:eastAsia="pl-PL"/>
        </w:rPr>
        <w:t>Pzp</w:t>
      </w:r>
      <w:proofErr w:type="spellEnd"/>
      <w:r w:rsidRPr="00D42688">
        <w:rPr>
          <w:rFonts w:ascii="Arial Nova" w:eastAsia="Times New Roman" w:hAnsi="Arial Nova" w:cs="Arial"/>
          <w:sz w:val="20"/>
          <w:szCs w:val="20"/>
          <w:lang w:eastAsia="pl-PL"/>
        </w:rPr>
        <w:t>, art. 108 ust</w:t>
      </w:r>
      <w:r w:rsidRPr="00DB7FEC">
        <w:rPr>
          <w:rFonts w:ascii="Arial Nova" w:eastAsia="Times New Roman" w:hAnsi="Arial Nova" w:cs="Arial"/>
          <w:sz w:val="20"/>
          <w:szCs w:val="20"/>
          <w:lang w:eastAsia="pl-PL"/>
        </w:rPr>
        <w:t xml:space="preserve">. 1 pkt 4 ustawy </w:t>
      </w:r>
      <w:proofErr w:type="spellStart"/>
      <w:r w:rsidRPr="00DB7FEC">
        <w:rPr>
          <w:rFonts w:ascii="Arial Nova" w:eastAsia="Times New Roman" w:hAnsi="Arial Nova" w:cs="Arial"/>
          <w:sz w:val="20"/>
          <w:szCs w:val="20"/>
          <w:lang w:eastAsia="pl-PL"/>
        </w:rPr>
        <w:t>Pzp</w:t>
      </w:r>
      <w:proofErr w:type="spellEnd"/>
      <w:r w:rsidRPr="00DB7FEC">
        <w:rPr>
          <w:rFonts w:ascii="Arial Nova" w:eastAsia="Times New Roman" w:hAnsi="Arial Nova" w:cs="Arial"/>
          <w:sz w:val="20"/>
          <w:szCs w:val="20"/>
          <w:lang w:eastAsia="pl-PL"/>
        </w:rPr>
        <w:t>, dotycząc</w:t>
      </w:r>
      <w:r>
        <w:rPr>
          <w:rFonts w:ascii="Arial Nova" w:eastAsia="Times New Roman" w:hAnsi="Arial Nova" w:cs="Arial"/>
          <w:sz w:val="20"/>
          <w:szCs w:val="20"/>
          <w:lang w:eastAsia="pl-PL"/>
        </w:rPr>
        <w:t>ą</w:t>
      </w:r>
      <w:r w:rsidRPr="00D42688">
        <w:rPr>
          <w:rFonts w:ascii="Arial Nova" w:eastAsia="Times New Roman" w:hAnsi="Arial Nova" w:cs="Arial"/>
          <w:sz w:val="20"/>
          <w:szCs w:val="20"/>
          <w:lang w:eastAsia="pl-PL"/>
        </w:rPr>
        <w:t xml:space="preserve"> orzeczenia zakazu ubiegania się o zamówienie publiczne tytuł</w:t>
      </w:r>
      <w:r w:rsidRPr="00780C82">
        <w:rPr>
          <w:rFonts w:ascii="Arial Nova" w:eastAsia="Times New Roman" w:hAnsi="Arial Nova" w:cs="Arial"/>
          <w:sz w:val="20"/>
          <w:szCs w:val="20"/>
          <w:lang w:eastAsia="pl-PL"/>
        </w:rPr>
        <w:t>em środka karnego - sporządzon</w:t>
      </w:r>
      <w:r>
        <w:rPr>
          <w:rFonts w:ascii="Arial Nova" w:eastAsia="Times New Roman" w:hAnsi="Arial Nova" w:cs="Arial"/>
          <w:sz w:val="20"/>
          <w:szCs w:val="20"/>
          <w:lang w:eastAsia="pl-PL"/>
        </w:rPr>
        <w:t>ą</w:t>
      </w:r>
      <w:r w:rsidRPr="00D42688">
        <w:rPr>
          <w:rFonts w:ascii="Arial Nova" w:eastAsia="Times New Roman" w:hAnsi="Arial Nova" w:cs="Arial"/>
          <w:sz w:val="20"/>
          <w:szCs w:val="20"/>
          <w:lang w:eastAsia="pl-PL"/>
        </w:rPr>
        <w:t xml:space="preserve"> nie wcześniej niż 6 miesięcy przed jej złożeniem;</w:t>
      </w:r>
    </w:p>
    <w:p w14:paraId="3911E1DE" w14:textId="401723AF" w:rsidR="004B7D0B" w:rsidRPr="004B7D0B" w:rsidRDefault="004B7D0B" w:rsidP="00FA0E14">
      <w:pPr>
        <w:pStyle w:val="Akapitzlist"/>
        <w:shd w:val="clear" w:color="auto" w:fill="FFFFFF"/>
        <w:spacing w:line="264" w:lineRule="auto"/>
        <w:ind w:left="1134"/>
        <w:jc w:val="both"/>
        <w:rPr>
          <w:rFonts w:ascii="Arial Nova" w:eastAsia="Times New Roman" w:hAnsi="Arial Nova" w:cs="Arial"/>
          <w:sz w:val="20"/>
          <w:szCs w:val="20"/>
          <w:lang w:eastAsia="pl-PL"/>
        </w:rPr>
      </w:pPr>
    </w:p>
    <w:p w14:paraId="2B63D41E" w14:textId="4248DDAE" w:rsidR="00086CD6" w:rsidRPr="00D42688" w:rsidRDefault="00F822FB" w:rsidP="00D876E5">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b/>
          <w:sz w:val="20"/>
          <w:szCs w:val="20"/>
          <w:u w:val="single"/>
          <w:lang w:eastAsia="pl-PL"/>
        </w:rPr>
      </w:pPr>
      <w:r w:rsidRPr="008E5529">
        <w:rPr>
          <w:rFonts w:ascii="Arial Nova" w:eastAsia="Times New Roman" w:hAnsi="Arial Nova" w:cs="Arial"/>
          <w:sz w:val="20"/>
          <w:szCs w:val="20"/>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D42688">
        <w:rPr>
          <w:rFonts w:ascii="Arial Nova" w:eastAsia="Times New Roman" w:hAnsi="Arial Nova" w:cs="Arial"/>
          <w:b/>
          <w:sz w:val="20"/>
          <w:szCs w:val="20"/>
          <w:u w:val="single"/>
          <w:lang w:eastAsia="pl-PL"/>
        </w:rPr>
        <w:t xml:space="preserve">W celu potwierdzenia, że osoba działająca w imieniu wykonawcy jest umocowana do jego reprezentowania, zamawiający żąda </w:t>
      </w:r>
      <w:r w:rsidR="00780C82">
        <w:rPr>
          <w:rFonts w:ascii="Arial Nova" w:eastAsia="Times New Roman" w:hAnsi="Arial Nova" w:cs="Arial"/>
          <w:b/>
          <w:sz w:val="20"/>
          <w:szCs w:val="20"/>
          <w:u w:val="single"/>
          <w:lang w:eastAsia="pl-PL"/>
        </w:rPr>
        <w:t xml:space="preserve"> złożenia wraz z ofertą </w:t>
      </w:r>
      <w:r w:rsidRPr="00D42688">
        <w:rPr>
          <w:rFonts w:ascii="Arial Nova" w:eastAsia="Times New Roman" w:hAnsi="Arial Nova" w:cs="Arial"/>
          <w:b/>
          <w:sz w:val="20"/>
          <w:szCs w:val="20"/>
          <w:u w:val="single"/>
          <w:lang w:eastAsia="pl-PL"/>
        </w:rPr>
        <w:t>odpisu lub informacji z Krajowego Rejestru Sądowego, Centralnej Ewidencji i Informacji o Działalności Gospodarczej lub innego właściwego rejestru</w:t>
      </w:r>
      <w:r w:rsidR="00780C82">
        <w:rPr>
          <w:rFonts w:ascii="Arial Nova" w:eastAsia="Times New Roman" w:hAnsi="Arial Nova" w:cs="Arial"/>
          <w:b/>
          <w:sz w:val="20"/>
          <w:szCs w:val="20"/>
          <w:u w:val="single"/>
          <w:lang w:eastAsia="pl-PL"/>
        </w:rPr>
        <w:t xml:space="preserve">. </w:t>
      </w:r>
    </w:p>
    <w:p w14:paraId="71B8C936" w14:textId="715FDA7B" w:rsidR="00086CD6" w:rsidRPr="008E5529" w:rsidRDefault="00F822FB" w:rsidP="00D876E5">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Oferta oraz pozostałe oświadczenia i dokumenty, dla których Zamawiający określił wzory w</w:t>
      </w:r>
      <w:r w:rsidR="00086CD6"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formie formularzy zamieszczonych w załącznikach do SWZ, powinny być sporządzone zgodnie z tymi wzorami, co do treści oraz opisu kolumn i wierszy.</w:t>
      </w:r>
    </w:p>
    <w:p w14:paraId="7E5CEED7" w14:textId="76583E11" w:rsidR="00086CD6" w:rsidRDefault="001865CF" w:rsidP="00D876E5">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z w:val="20"/>
          <w:szCs w:val="20"/>
          <w:lang w:eastAsia="pl-PL"/>
        </w:rPr>
      </w:pPr>
      <w:r w:rsidRPr="001865CF">
        <w:rPr>
          <w:rFonts w:ascii="Arial Nova" w:eastAsia="Times New Roman" w:hAnsi="Arial Nova" w:cs="Arial"/>
          <w:sz w:val="20"/>
          <w:szCs w:val="20"/>
          <w:lang w:eastAsia="pl-PL"/>
        </w:rPr>
        <w:t xml:space="preserve">Oferta oraz </w:t>
      </w:r>
      <w:r w:rsidR="00780C82">
        <w:rPr>
          <w:rFonts w:ascii="Arial Nova" w:eastAsia="Times New Roman" w:hAnsi="Arial Nova" w:cs="Arial"/>
          <w:sz w:val="20"/>
          <w:szCs w:val="20"/>
          <w:lang w:eastAsia="pl-PL"/>
        </w:rPr>
        <w:t xml:space="preserve">oświadczenia składane wraz z ofertą </w:t>
      </w:r>
      <w:r w:rsidRPr="001865CF">
        <w:rPr>
          <w:rFonts w:ascii="Arial Nova" w:eastAsia="Times New Roman" w:hAnsi="Arial Nova" w:cs="Arial"/>
          <w:sz w:val="20"/>
          <w:szCs w:val="20"/>
          <w:lang w:eastAsia="pl-PL"/>
        </w:rPr>
        <w:t xml:space="preserve"> muszą zostać podpisane</w:t>
      </w:r>
      <w:r w:rsidR="00780C82">
        <w:rPr>
          <w:rFonts w:ascii="Arial Nova" w:eastAsia="Times New Roman" w:hAnsi="Arial Nova" w:cs="Arial"/>
          <w:sz w:val="20"/>
          <w:szCs w:val="20"/>
          <w:lang w:eastAsia="pl-PL"/>
        </w:rPr>
        <w:t>, pod rygorem nieważności</w:t>
      </w:r>
      <w:r w:rsidRPr="001865CF">
        <w:rPr>
          <w:rFonts w:ascii="Arial Nova" w:eastAsia="Times New Roman" w:hAnsi="Arial Nova" w:cs="Arial"/>
          <w:sz w:val="20"/>
          <w:szCs w:val="20"/>
          <w:lang w:eastAsia="pl-PL"/>
        </w:rPr>
        <w:t xml:space="preserve"> kwalifikowanym podpisem elektronicznym</w:t>
      </w:r>
      <w:r w:rsidR="00F822FB" w:rsidRPr="008E5529">
        <w:rPr>
          <w:rFonts w:ascii="Arial Nova" w:eastAsia="Times New Roman" w:hAnsi="Arial Nova" w:cs="Arial"/>
          <w:sz w:val="20"/>
          <w:szCs w:val="20"/>
          <w:lang w:eastAsia="pl-PL"/>
        </w:rPr>
        <w:t>.</w:t>
      </w:r>
    </w:p>
    <w:p w14:paraId="51604A0B" w14:textId="77777777" w:rsidR="00780C82" w:rsidRPr="00780C82" w:rsidRDefault="00780C82" w:rsidP="00780C82">
      <w:pPr>
        <w:pStyle w:val="Akapitzlist"/>
        <w:numPr>
          <w:ilvl w:val="1"/>
          <w:numId w:val="43"/>
        </w:numPr>
        <w:shd w:val="clear" w:color="auto" w:fill="FFFFFF"/>
        <w:spacing w:line="264" w:lineRule="auto"/>
        <w:ind w:left="851" w:hanging="425"/>
        <w:jc w:val="both"/>
        <w:rPr>
          <w:rFonts w:ascii="Arial Nova" w:eastAsia="Times New Roman" w:hAnsi="Arial Nova" w:cs="Arial"/>
          <w:sz w:val="20"/>
          <w:szCs w:val="20"/>
          <w:lang w:eastAsia="pl-PL"/>
        </w:rPr>
      </w:pPr>
      <w:r w:rsidRPr="00780C82">
        <w:rPr>
          <w:rFonts w:ascii="Arial Nova" w:eastAsia="Times New Roman" w:hAnsi="Arial Nova" w:cs="Arial"/>
          <w:sz w:val="20"/>
          <w:szCs w:val="20"/>
          <w:lang w:eastAsia="pl-PL"/>
        </w:rPr>
        <w:t>Sposób sporządzenia ofert, oświadczeń, o których mowa w art. 125 ust. 1 PZP, podmiotowych środków dowodowych, przedmiotowych środków dowodowych oraz zobowiązania podmiotu udostępniającego zasoby, o którym mowa w art. 118 ust. 3 PZP, pełnomocnictw oraz innych informacji, oświadczeń lub dokumentów musi być zgodny z wymaganiami określonymi w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62FD21C" w14:textId="740C6141" w:rsidR="00780C82" w:rsidRDefault="00780C82" w:rsidP="00780C82">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z w:val="20"/>
          <w:szCs w:val="20"/>
          <w:lang w:eastAsia="pl-PL"/>
        </w:rPr>
      </w:pPr>
      <w:r w:rsidRPr="00780C82">
        <w:rPr>
          <w:rFonts w:ascii="Arial Nova" w:eastAsia="Times New Roman" w:hAnsi="Arial Nova" w:cs="Arial"/>
          <w:sz w:val="20"/>
          <w:szCs w:val="20"/>
          <w:lang w:eastAsia="pl-PL"/>
        </w:rPr>
        <w:t>Podmiotowe środki dowodowe oraz inne dokumenty lub oświadczenia, sporządzone w języku obcym przekazuje się wraz z tłumaczeniem na język polski.</w:t>
      </w:r>
    </w:p>
    <w:p w14:paraId="7B73BA0E" w14:textId="654200A2" w:rsidR="00780C82" w:rsidRPr="008E5529" w:rsidRDefault="0007596E" w:rsidP="00780C82">
      <w:pPr>
        <w:pStyle w:val="Akapitzlist"/>
        <w:numPr>
          <w:ilvl w:val="1"/>
          <w:numId w:val="43"/>
        </w:numPr>
        <w:shd w:val="clear" w:color="auto" w:fill="FFFFFF"/>
        <w:spacing w:line="264" w:lineRule="auto"/>
        <w:ind w:left="851" w:hanging="425"/>
        <w:contextualSpacing w:val="0"/>
        <w:jc w:val="both"/>
        <w:rPr>
          <w:rFonts w:ascii="Arial Nova" w:eastAsia="Times New Roman" w:hAnsi="Arial Nova" w:cs="Arial"/>
          <w:spacing w:val="-4"/>
          <w:sz w:val="20"/>
          <w:szCs w:val="20"/>
          <w:lang w:eastAsia="pl-PL"/>
        </w:rPr>
      </w:pPr>
      <w:r>
        <w:rPr>
          <w:rFonts w:ascii="Arial Nova" w:eastAsia="Times New Roman" w:hAnsi="Arial Nova" w:cs="Arial"/>
          <w:spacing w:val="-4"/>
          <w:sz w:val="20"/>
          <w:szCs w:val="20"/>
          <w:lang w:eastAsia="pl-PL"/>
        </w:rPr>
        <w:t xml:space="preserve"> </w:t>
      </w:r>
      <w:r w:rsidR="00780C82" w:rsidRPr="008E5529">
        <w:rPr>
          <w:rFonts w:ascii="Arial Nova" w:eastAsia="Times New Roman" w:hAnsi="Arial Nova" w:cs="Arial"/>
          <w:spacing w:val="-4"/>
          <w:sz w:val="20"/>
          <w:szCs w:val="20"/>
          <w:lang w:eastAsia="pl-PL"/>
        </w:rPr>
        <w:t>Podmiotowe środki dowodowe lub inne dokumenty, w tym dokumenty potwierdzające umocowanie do reprezentowania, sporządzone w języku obcym przekazuje się wraz z tłumaczeniem na język polski.</w:t>
      </w:r>
    </w:p>
    <w:p w14:paraId="4B9BA261" w14:textId="77777777" w:rsidR="00780C82" w:rsidRDefault="00780C82" w:rsidP="00D42688">
      <w:pPr>
        <w:pStyle w:val="Akapitzlist"/>
        <w:numPr>
          <w:ilvl w:val="1"/>
          <w:numId w:val="43"/>
        </w:numPr>
        <w:shd w:val="clear" w:color="auto" w:fill="FFFFFF"/>
        <w:spacing w:line="264" w:lineRule="auto"/>
        <w:ind w:left="993" w:hanging="567"/>
        <w:contextualSpacing w:val="0"/>
        <w:jc w:val="both"/>
        <w:rPr>
          <w:rFonts w:ascii="Arial Nova" w:eastAsia="Calibri" w:hAnsi="Arial Nova" w:cs="Arial"/>
          <w:bCs/>
          <w:sz w:val="20"/>
          <w:szCs w:val="20"/>
        </w:rPr>
      </w:pPr>
      <w:r w:rsidRPr="00D42688">
        <w:rPr>
          <w:rFonts w:ascii="Arial Nova" w:eastAsia="Calibri" w:hAnsi="Arial Nova" w:cs="Arial"/>
          <w:bCs/>
          <w:sz w:val="20"/>
          <w:szCs w:val="20"/>
        </w:rPr>
        <w:lastRenderedPageBreak/>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139D7C9C" w14:textId="77777777" w:rsidR="00780C82" w:rsidRDefault="00780C82" w:rsidP="00D42688">
      <w:pPr>
        <w:pStyle w:val="Akapitzlist"/>
        <w:numPr>
          <w:ilvl w:val="1"/>
          <w:numId w:val="43"/>
        </w:numPr>
        <w:shd w:val="clear" w:color="auto" w:fill="FFFFFF"/>
        <w:spacing w:line="264" w:lineRule="auto"/>
        <w:ind w:left="993" w:hanging="567"/>
        <w:contextualSpacing w:val="0"/>
        <w:jc w:val="both"/>
        <w:rPr>
          <w:rFonts w:ascii="Arial Nova" w:eastAsia="Calibri" w:hAnsi="Arial Nova" w:cs="Arial"/>
          <w:bCs/>
          <w:sz w:val="20"/>
          <w:szCs w:val="20"/>
        </w:rPr>
      </w:pPr>
      <w:r w:rsidRPr="00D42688">
        <w:rPr>
          <w:rFonts w:ascii="Arial Nova" w:eastAsia="Calibri" w:hAnsi="Arial Nova" w:cs="Arial"/>
          <w:bCs/>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FB864DE" w14:textId="06A820BD" w:rsidR="00780C82" w:rsidRPr="00D42688" w:rsidRDefault="00780C82" w:rsidP="00D42688">
      <w:pPr>
        <w:pStyle w:val="Akapitzlist"/>
        <w:numPr>
          <w:ilvl w:val="1"/>
          <w:numId w:val="43"/>
        </w:numPr>
        <w:shd w:val="clear" w:color="auto" w:fill="FFFFFF"/>
        <w:spacing w:line="264" w:lineRule="auto"/>
        <w:ind w:left="993" w:hanging="567"/>
        <w:contextualSpacing w:val="0"/>
        <w:jc w:val="both"/>
        <w:rPr>
          <w:rFonts w:ascii="Arial Nova" w:eastAsia="Calibri" w:hAnsi="Arial Nova" w:cs="Arial"/>
          <w:bCs/>
          <w:sz w:val="20"/>
          <w:szCs w:val="20"/>
        </w:rPr>
      </w:pPr>
      <w:r w:rsidRPr="00D42688">
        <w:rPr>
          <w:rFonts w:ascii="Arial Nova" w:eastAsia="Calibri" w:hAnsi="Arial Nova" w:cs="Arial"/>
          <w:bCs/>
          <w:sz w:val="20"/>
          <w:szCs w:val="20"/>
        </w:rPr>
        <w:t>Poświadczenia zgodności cyfrowego odwzorowania z dokumentem w postaci papi</w:t>
      </w:r>
      <w:r w:rsidRPr="0007596E">
        <w:rPr>
          <w:rFonts w:ascii="Arial Nova" w:eastAsia="Calibri" w:hAnsi="Arial Nova" w:cs="Arial"/>
          <w:bCs/>
          <w:sz w:val="20"/>
          <w:szCs w:val="20"/>
        </w:rPr>
        <w:t>erowej, o którym mowa w pkt 1.</w:t>
      </w:r>
      <w:r w:rsidR="0007596E">
        <w:rPr>
          <w:rFonts w:ascii="Arial Nova" w:eastAsia="Calibri" w:hAnsi="Arial Nova" w:cs="Arial"/>
          <w:bCs/>
          <w:sz w:val="20"/>
          <w:szCs w:val="20"/>
        </w:rPr>
        <w:t>12</w:t>
      </w:r>
      <w:r w:rsidRPr="00D42688">
        <w:rPr>
          <w:rFonts w:ascii="Arial Nova" w:eastAsia="Calibri" w:hAnsi="Arial Nova" w:cs="Arial"/>
          <w:bCs/>
          <w:sz w:val="20"/>
          <w:szCs w:val="20"/>
        </w:rPr>
        <w:t>., dokonuje w przypadku:</w:t>
      </w:r>
    </w:p>
    <w:p w14:paraId="50027868" w14:textId="77777777" w:rsidR="00780C82" w:rsidRPr="00D42688" w:rsidRDefault="00780C82" w:rsidP="00780C82">
      <w:pPr>
        <w:spacing w:after="0" w:line="240" w:lineRule="auto"/>
        <w:ind w:left="1416" w:hanging="430"/>
        <w:jc w:val="both"/>
        <w:rPr>
          <w:rFonts w:ascii="Arial Nova" w:eastAsia="Calibri" w:hAnsi="Arial Nova" w:cs="Arial"/>
          <w:bCs/>
          <w:sz w:val="20"/>
          <w:szCs w:val="20"/>
        </w:rPr>
      </w:pPr>
      <w:r w:rsidRPr="00D42688">
        <w:rPr>
          <w:rFonts w:ascii="Arial Nova" w:eastAsia="Calibri" w:hAnsi="Arial Nova" w:cs="Arial"/>
          <w:bCs/>
          <w:sz w:val="20"/>
          <w:szCs w:val="20"/>
        </w:rPr>
        <w:t>1)</w:t>
      </w:r>
      <w:r w:rsidRPr="00D42688">
        <w:rPr>
          <w:rFonts w:ascii="Arial Nova" w:eastAsia="Calibri" w:hAnsi="Arial Nova" w:cs="Arial"/>
          <w:bCs/>
          <w:sz w:val="20"/>
          <w:szCs w:val="20"/>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09D20CDE" w14:textId="77777777" w:rsidR="00780C82" w:rsidRPr="00D42688" w:rsidRDefault="00780C82" w:rsidP="00780C82">
      <w:pPr>
        <w:spacing w:after="0" w:line="240" w:lineRule="auto"/>
        <w:ind w:left="1416" w:hanging="430"/>
        <w:jc w:val="both"/>
        <w:rPr>
          <w:rFonts w:ascii="Arial Nova" w:eastAsia="Calibri" w:hAnsi="Arial Nova" w:cs="Arial"/>
          <w:bCs/>
          <w:sz w:val="20"/>
          <w:szCs w:val="20"/>
        </w:rPr>
      </w:pPr>
      <w:r w:rsidRPr="00D42688">
        <w:rPr>
          <w:rFonts w:ascii="Arial Nova" w:eastAsia="Calibri" w:hAnsi="Arial Nova" w:cs="Arial"/>
          <w:bCs/>
          <w:sz w:val="20"/>
          <w:szCs w:val="20"/>
        </w:rPr>
        <w:t>2)</w:t>
      </w:r>
      <w:r w:rsidRPr="00D42688">
        <w:rPr>
          <w:rFonts w:ascii="Arial Nova" w:eastAsia="Calibri" w:hAnsi="Arial Nova" w:cs="Arial"/>
          <w:bCs/>
          <w:sz w:val="20"/>
          <w:szCs w:val="20"/>
        </w:rPr>
        <w:tab/>
        <w:t>przedmiotowych środków dowodowych – odpowiednio Wykonawca lub Wykonawca wspólnie ubiegający się o udzielenie zamówienia;</w:t>
      </w:r>
    </w:p>
    <w:p w14:paraId="27E28C29" w14:textId="77777777" w:rsidR="0007596E" w:rsidRDefault="00780C82" w:rsidP="00D42688">
      <w:pPr>
        <w:spacing w:after="0" w:line="240" w:lineRule="auto"/>
        <w:ind w:left="1416" w:hanging="423"/>
        <w:jc w:val="both"/>
        <w:rPr>
          <w:rFonts w:ascii="Arial Nova" w:eastAsia="Calibri" w:hAnsi="Arial Nova" w:cs="Arial"/>
          <w:bCs/>
          <w:sz w:val="20"/>
          <w:szCs w:val="20"/>
        </w:rPr>
      </w:pPr>
      <w:r w:rsidRPr="00D42688">
        <w:rPr>
          <w:rFonts w:ascii="Arial Nova" w:eastAsia="Calibri" w:hAnsi="Arial Nova" w:cs="Arial"/>
          <w:bCs/>
          <w:sz w:val="20"/>
          <w:szCs w:val="20"/>
        </w:rPr>
        <w:t>3)</w:t>
      </w:r>
      <w:r w:rsidRPr="00D42688">
        <w:rPr>
          <w:rFonts w:ascii="Arial Nova" w:eastAsia="Calibri" w:hAnsi="Arial Nova" w:cs="Arial"/>
          <w:bCs/>
          <w:sz w:val="20"/>
          <w:szCs w:val="20"/>
        </w:rPr>
        <w:tab/>
        <w:t>innych dokumentów – odpowiednio wykonawca lub wykonawca wspólnie ubiegający się o udzielenie zamówienia, w zakresie dokumentów, które każdego z nich dotyczą.</w:t>
      </w:r>
    </w:p>
    <w:p w14:paraId="0AF8025D" w14:textId="4A09C58E" w:rsidR="0007596E" w:rsidRDefault="0007596E" w:rsidP="0007596E">
      <w:pPr>
        <w:spacing w:after="0" w:line="240" w:lineRule="auto"/>
        <w:ind w:left="993" w:hanging="567"/>
        <w:jc w:val="both"/>
        <w:rPr>
          <w:rFonts w:ascii="Arial Nova" w:eastAsia="Calibri" w:hAnsi="Arial Nova" w:cs="Arial"/>
          <w:bCs/>
          <w:sz w:val="20"/>
          <w:szCs w:val="20"/>
        </w:rPr>
      </w:pPr>
      <w:r>
        <w:rPr>
          <w:rFonts w:ascii="Arial Nova" w:eastAsia="Calibri" w:hAnsi="Arial Nova" w:cs="Arial"/>
          <w:bCs/>
          <w:sz w:val="20"/>
          <w:szCs w:val="20"/>
        </w:rPr>
        <w:t xml:space="preserve">1.14    </w:t>
      </w:r>
      <w:r w:rsidR="00780C82" w:rsidRPr="00D42688">
        <w:rPr>
          <w:rFonts w:ascii="Arial Nova" w:eastAsia="Calibri" w:hAnsi="Arial Nova" w:cs="Arial"/>
          <w:bCs/>
          <w:sz w:val="20"/>
          <w:szCs w:val="20"/>
        </w:rPr>
        <w:t>Poświadczenia zgodności cyfrowego odwzorowania z dokumentem w postaci p</w:t>
      </w:r>
      <w:r w:rsidRPr="0007596E">
        <w:rPr>
          <w:rFonts w:ascii="Arial Nova" w:eastAsia="Calibri" w:hAnsi="Arial Nova" w:cs="Arial"/>
          <w:bCs/>
          <w:sz w:val="20"/>
          <w:szCs w:val="20"/>
        </w:rPr>
        <w:t>apierowej, o którym mowa w pkt 1.13</w:t>
      </w:r>
      <w:r w:rsidR="00780C82" w:rsidRPr="00D42688">
        <w:rPr>
          <w:rFonts w:ascii="Arial Nova" w:eastAsia="Calibri" w:hAnsi="Arial Nova" w:cs="Arial"/>
          <w:bCs/>
          <w:sz w:val="20"/>
          <w:szCs w:val="20"/>
        </w:rPr>
        <w:t>, może dokonać również notariusz.</w:t>
      </w:r>
    </w:p>
    <w:p w14:paraId="2DC47CEB" w14:textId="77777777" w:rsidR="0007596E" w:rsidRDefault="0007596E" w:rsidP="0007596E">
      <w:pPr>
        <w:spacing w:after="0" w:line="240" w:lineRule="auto"/>
        <w:ind w:left="993" w:hanging="567"/>
        <w:jc w:val="both"/>
        <w:rPr>
          <w:rFonts w:ascii="Arial Nova" w:eastAsia="Calibri" w:hAnsi="Arial Nova" w:cs="Arial"/>
          <w:bCs/>
          <w:sz w:val="20"/>
          <w:szCs w:val="20"/>
        </w:rPr>
      </w:pPr>
      <w:r>
        <w:rPr>
          <w:rFonts w:ascii="Arial Nova" w:eastAsia="Calibri" w:hAnsi="Arial Nova" w:cs="Arial"/>
          <w:bCs/>
          <w:sz w:val="20"/>
          <w:szCs w:val="20"/>
        </w:rPr>
        <w:t xml:space="preserve">1.15   </w:t>
      </w:r>
      <w:r w:rsidR="00780C82" w:rsidRPr="00D42688">
        <w:rPr>
          <w:rFonts w:ascii="Arial Nova" w:eastAsia="Calibri" w:hAnsi="Arial Nova" w:cs="Arial"/>
          <w:bCs/>
          <w:sz w:val="20"/>
          <w:szCs w:val="20"/>
        </w:rPr>
        <w:t xml:space="preserve">Podmiotowe środki dowodowe, w tym oświadczenie, o którym mowa w art. 117 ust. 4 PZP oraz zobowiązanie podmiotu udostępniającego zasoby, przedmiotowe środki dowodowe, niewystawione przez upoważnione podmioty, oraz pełnomocnictwo przekazuje się w postaci elektronicznej opatruje się kwalifikowanym podpisem elektronicznym.  </w:t>
      </w:r>
    </w:p>
    <w:p w14:paraId="253CFF47" w14:textId="77777777" w:rsidR="0007596E" w:rsidRDefault="0007596E" w:rsidP="0007596E">
      <w:pPr>
        <w:spacing w:after="0" w:line="240" w:lineRule="auto"/>
        <w:ind w:left="993" w:hanging="567"/>
        <w:jc w:val="both"/>
        <w:rPr>
          <w:rFonts w:ascii="Arial Nova" w:eastAsia="Calibri" w:hAnsi="Arial Nova" w:cs="Arial"/>
          <w:bCs/>
          <w:sz w:val="20"/>
          <w:szCs w:val="20"/>
        </w:rPr>
      </w:pPr>
      <w:r>
        <w:rPr>
          <w:rFonts w:ascii="Arial Nova" w:eastAsia="Calibri" w:hAnsi="Arial Nova" w:cs="Arial"/>
          <w:bCs/>
          <w:sz w:val="20"/>
          <w:szCs w:val="20"/>
        </w:rPr>
        <w:t xml:space="preserve">1.16    </w:t>
      </w:r>
      <w:r w:rsidR="00780C82" w:rsidRPr="00D42688">
        <w:rPr>
          <w:rFonts w:ascii="Arial Nova" w:eastAsia="Calibri" w:hAnsi="Arial Nova" w:cs="Arial"/>
          <w:bCs/>
          <w:sz w:val="20"/>
          <w:szCs w:val="20"/>
        </w:rPr>
        <w:t>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B6E12A9" w14:textId="6DA2A4D2" w:rsidR="00780C82" w:rsidRPr="00D42688" w:rsidRDefault="0007596E" w:rsidP="0007596E">
      <w:pPr>
        <w:spacing w:after="0" w:line="240" w:lineRule="auto"/>
        <w:ind w:left="993" w:hanging="567"/>
        <w:jc w:val="both"/>
        <w:rPr>
          <w:rFonts w:ascii="Arial Nova" w:eastAsia="Calibri" w:hAnsi="Arial Nova" w:cs="Arial"/>
          <w:bCs/>
          <w:sz w:val="20"/>
          <w:szCs w:val="20"/>
        </w:rPr>
      </w:pPr>
      <w:r>
        <w:rPr>
          <w:rFonts w:ascii="Arial Nova" w:eastAsia="Calibri" w:hAnsi="Arial Nova" w:cs="Arial"/>
          <w:bCs/>
          <w:sz w:val="20"/>
          <w:szCs w:val="20"/>
        </w:rPr>
        <w:t xml:space="preserve">1.17  </w:t>
      </w:r>
      <w:r w:rsidR="00780C82" w:rsidRPr="00D42688">
        <w:rPr>
          <w:rFonts w:ascii="Arial Nova" w:eastAsia="Calibri" w:hAnsi="Arial Nova" w:cs="Arial"/>
          <w:bCs/>
          <w:sz w:val="20"/>
          <w:szCs w:val="20"/>
        </w:rPr>
        <w:t>Poświadczenia zgodności cyfrowego odwzorowania z dokumentem w postaci p</w:t>
      </w:r>
      <w:r w:rsidRPr="0007596E">
        <w:rPr>
          <w:rFonts w:ascii="Arial Nova" w:eastAsia="Calibri" w:hAnsi="Arial Nova" w:cs="Arial"/>
          <w:bCs/>
          <w:sz w:val="20"/>
          <w:szCs w:val="20"/>
        </w:rPr>
        <w:t>apierowej, o którym mowa w pkt 1.16</w:t>
      </w:r>
      <w:r w:rsidR="00780C82" w:rsidRPr="00D42688">
        <w:rPr>
          <w:rFonts w:ascii="Arial Nova" w:eastAsia="Calibri" w:hAnsi="Arial Nova" w:cs="Arial"/>
          <w:bCs/>
          <w:sz w:val="20"/>
          <w:szCs w:val="20"/>
        </w:rPr>
        <w:t>., dokonuje w przypadku:</w:t>
      </w:r>
    </w:p>
    <w:p w14:paraId="18CE8196" w14:textId="77777777" w:rsidR="00780C82" w:rsidRPr="00D42688" w:rsidRDefault="00780C82" w:rsidP="00780C82">
      <w:pPr>
        <w:spacing w:after="0" w:line="240" w:lineRule="auto"/>
        <w:ind w:left="1416" w:hanging="423"/>
        <w:jc w:val="both"/>
        <w:rPr>
          <w:rFonts w:ascii="Arial Nova" w:eastAsia="Calibri" w:hAnsi="Arial Nova" w:cs="Arial"/>
          <w:bCs/>
          <w:sz w:val="20"/>
          <w:szCs w:val="20"/>
        </w:rPr>
      </w:pPr>
      <w:r w:rsidRPr="00D42688">
        <w:rPr>
          <w:rFonts w:ascii="Arial Nova" w:eastAsia="Calibri" w:hAnsi="Arial Nova" w:cs="Arial"/>
          <w:bCs/>
          <w:sz w:val="20"/>
          <w:szCs w:val="20"/>
        </w:rPr>
        <w:t>1)</w:t>
      </w:r>
      <w:r w:rsidRPr="00D42688">
        <w:rPr>
          <w:rFonts w:ascii="Arial Nova" w:eastAsia="Calibri" w:hAnsi="Arial Nova" w:cs="Arial"/>
          <w:bCs/>
          <w:sz w:val="20"/>
          <w:szCs w:val="20"/>
        </w:rPr>
        <w:tab/>
        <w:t>podmiotowych środków dowodowych - odpowiednio wykonawca, wykonawca wspólnie ubiegający się o udzielenie zamówienia lub podmiot udostępniający zasoby, w zakresie podmiotowych środków dowodowych, które każdego z nich dotyczą;</w:t>
      </w:r>
    </w:p>
    <w:p w14:paraId="454E2711" w14:textId="77777777" w:rsidR="00780C82" w:rsidRPr="00D42688" w:rsidRDefault="00780C82" w:rsidP="00780C82">
      <w:pPr>
        <w:spacing w:after="0" w:line="240" w:lineRule="auto"/>
        <w:ind w:left="1416" w:hanging="423"/>
        <w:jc w:val="both"/>
        <w:rPr>
          <w:rFonts w:ascii="Arial Nova" w:eastAsia="Calibri" w:hAnsi="Arial Nova" w:cs="Arial"/>
          <w:bCs/>
          <w:sz w:val="20"/>
          <w:szCs w:val="20"/>
        </w:rPr>
      </w:pPr>
      <w:r w:rsidRPr="00D42688">
        <w:rPr>
          <w:rFonts w:ascii="Arial Nova" w:eastAsia="Calibri" w:hAnsi="Arial Nova" w:cs="Arial"/>
          <w:bCs/>
          <w:sz w:val="20"/>
          <w:szCs w:val="20"/>
        </w:rPr>
        <w:t>2)</w:t>
      </w:r>
      <w:r w:rsidRPr="00D42688">
        <w:rPr>
          <w:rFonts w:ascii="Arial Nova" w:eastAsia="Calibri" w:hAnsi="Arial Nova" w:cs="Arial"/>
          <w:bCs/>
          <w:sz w:val="20"/>
          <w:szCs w:val="20"/>
        </w:rPr>
        <w:tab/>
        <w:t>przedmiotowego środka dowodowego, oświadczenia, o którym mowa w art. 117 ust. 4 PZP, lub zobowiązania podmiotu udostępniającego zasoby - odpowiednio wykonawca lub wykonawca wspólnie ubiegający się o udzielenie zamówienia;</w:t>
      </w:r>
    </w:p>
    <w:p w14:paraId="1BDA30B7" w14:textId="77777777" w:rsidR="0007596E" w:rsidRDefault="00780C82" w:rsidP="00D42688">
      <w:pPr>
        <w:spacing w:after="0" w:line="240" w:lineRule="auto"/>
        <w:ind w:left="993"/>
        <w:jc w:val="both"/>
        <w:rPr>
          <w:rFonts w:ascii="Arial Nova" w:eastAsia="Calibri" w:hAnsi="Arial Nova" w:cs="Arial"/>
          <w:bCs/>
          <w:sz w:val="20"/>
          <w:szCs w:val="20"/>
        </w:rPr>
      </w:pPr>
      <w:r w:rsidRPr="00D42688">
        <w:rPr>
          <w:rFonts w:ascii="Arial Nova" w:eastAsia="Calibri" w:hAnsi="Arial Nova" w:cs="Arial"/>
          <w:bCs/>
          <w:sz w:val="20"/>
          <w:szCs w:val="20"/>
        </w:rPr>
        <w:t>3)</w:t>
      </w:r>
      <w:r w:rsidRPr="00D42688">
        <w:rPr>
          <w:rFonts w:ascii="Arial Nova" w:eastAsia="Calibri" w:hAnsi="Arial Nova" w:cs="Arial"/>
          <w:bCs/>
          <w:sz w:val="20"/>
          <w:szCs w:val="20"/>
        </w:rPr>
        <w:tab/>
        <w:t>pełnomocnictwa - mocodawca.</w:t>
      </w:r>
    </w:p>
    <w:p w14:paraId="28335AF6" w14:textId="77777777" w:rsidR="0007596E" w:rsidRPr="0007596E" w:rsidRDefault="0007596E" w:rsidP="00D42688">
      <w:pPr>
        <w:tabs>
          <w:tab w:val="left" w:pos="993"/>
        </w:tabs>
        <w:spacing w:after="0" w:line="240" w:lineRule="auto"/>
        <w:ind w:left="993" w:hanging="567"/>
        <w:jc w:val="both"/>
        <w:rPr>
          <w:rFonts w:ascii="Arial Nova" w:eastAsia="Calibri" w:hAnsi="Arial Nova" w:cs="Arial"/>
          <w:bCs/>
          <w:sz w:val="20"/>
          <w:szCs w:val="20"/>
        </w:rPr>
      </w:pPr>
      <w:r>
        <w:rPr>
          <w:rFonts w:ascii="Arial Nova" w:eastAsia="Calibri" w:hAnsi="Arial Nova" w:cs="Arial"/>
          <w:bCs/>
          <w:sz w:val="20"/>
          <w:szCs w:val="20"/>
        </w:rPr>
        <w:t xml:space="preserve">1.18  </w:t>
      </w:r>
      <w:r w:rsidR="00780C82" w:rsidRPr="00D42688">
        <w:rPr>
          <w:rFonts w:ascii="Arial Nova" w:eastAsia="Calibri" w:hAnsi="Arial Nova" w:cs="Arial"/>
          <w:bCs/>
          <w:sz w:val="20"/>
          <w:szCs w:val="20"/>
        </w:rPr>
        <w:t>Poświadczenia zgodności cyfrowego odwzorowania z dokumentem w postaci papierowej, o którym mowa pkt 7.17., może dokonać również notariusz</w:t>
      </w:r>
      <w:r w:rsidRPr="0007596E">
        <w:rPr>
          <w:rFonts w:ascii="Arial Nova" w:eastAsia="Calibri" w:hAnsi="Arial Nova" w:cs="Arial"/>
          <w:bCs/>
          <w:sz w:val="20"/>
          <w:szCs w:val="20"/>
        </w:rPr>
        <w:t xml:space="preserve">. </w:t>
      </w:r>
    </w:p>
    <w:p w14:paraId="4E50CB09" w14:textId="77777777" w:rsidR="0007596E" w:rsidRDefault="0007596E" w:rsidP="00D42688">
      <w:pPr>
        <w:tabs>
          <w:tab w:val="left" w:pos="993"/>
        </w:tabs>
        <w:spacing w:after="0" w:line="240" w:lineRule="auto"/>
        <w:ind w:left="993" w:hanging="567"/>
        <w:jc w:val="both"/>
        <w:rPr>
          <w:rFonts w:ascii="Arial Nova" w:eastAsia="Calibri" w:hAnsi="Arial Nova" w:cs="Arial"/>
          <w:bCs/>
          <w:sz w:val="20"/>
          <w:szCs w:val="20"/>
        </w:rPr>
      </w:pPr>
      <w:r>
        <w:rPr>
          <w:rFonts w:ascii="Arial Nova" w:eastAsia="Calibri" w:hAnsi="Arial Nova" w:cs="Arial"/>
          <w:bCs/>
          <w:sz w:val="20"/>
          <w:szCs w:val="20"/>
        </w:rPr>
        <w:t xml:space="preserve">1.19  </w:t>
      </w:r>
      <w:r w:rsidR="00780C82" w:rsidRPr="00D42688">
        <w:rPr>
          <w:rFonts w:ascii="Arial Nova" w:eastAsia="Calibri" w:hAnsi="Arial Nova" w:cs="Arial"/>
          <w:bCs/>
          <w:sz w:val="20"/>
          <w:szCs w:val="20"/>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6C10869D" w14:textId="25C8EEF0" w:rsidR="00780C82" w:rsidRPr="00D42688" w:rsidRDefault="0007596E" w:rsidP="00D42688">
      <w:pPr>
        <w:tabs>
          <w:tab w:val="left" w:pos="993"/>
        </w:tabs>
        <w:spacing w:after="0" w:line="240" w:lineRule="auto"/>
        <w:ind w:left="993" w:hanging="567"/>
        <w:jc w:val="both"/>
        <w:rPr>
          <w:rFonts w:ascii="Arial Nova" w:eastAsia="Calibri" w:hAnsi="Arial Nova" w:cs="Arial"/>
          <w:bCs/>
          <w:sz w:val="20"/>
          <w:szCs w:val="20"/>
        </w:rPr>
      </w:pPr>
      <w:r>
        <w:rPr>
          <w:rFonts w:ascii="Arial Nova" w:eastAsia="Calibri" w:hAnsi="Arial Nova" w:cs="Arial"/>
          <w:bCs/>
          <w:sz w:val="20"/>
          <w:szCs w:val="20"/>
        </w:rPr>
        <w:lastRenderedPageBreak/>
        <w:t xml:space="preserve">1.20 </w:t>
      </w:r>
      <w:r w:rsidR="00780C82" w:rsidRPr="00D42688">
        <w:rPr>
          <w:rFonts w:ascii="Arial Nova" w:hAnsi="Arial Nova" w:cs="Arial"/>
          <w:bCs/>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1091E62" w14:textId="7F054CBE" w:rsidR="00780C82" w:rsidRPr="00D42688" w:rsidRDefault="0007596E" w:rsidP="00780C82">
      <w:pPr>
        <w:spacing w:after="0" w:line="240" w:lineRule="auto"/>
        <w:ind w:left="993" w:hanging="567"/>
        <w:jc w:val="both"/>
        <w:rPr>
          <w:rFonts w:ascii="Arial Nova" w:hAnsi="Arial Nova" w:cs="Arial"/>
          <w:bCs/>
          <w:sz w:val="20"/>
          <w:szCs w:val="20"/>
        </w:rPr>
      </w:pPr>
      <w:r w:rsidRPr="0007596E">
        <w:rPr>
          <w:rFonts w:ascii="Arial Nova" w:hAnsi="Arial Nova" w:cs="Arial"/>
          <w:bCs/>
          <w:sz w:val="20"/>
          <w:szCs w:val="20"/>
        </w:rPr>
        <w:t xml:space="preserve">1.21   </w:t>
      </w:r>
      <w:r w:rsidR="00780C82" w:rsidRPr="00D42688">
        <w:rPr>
          <w:rFonts w:ascii="Arial Nova" w:hAnsi="Arial Nova" w:cs="Arial"/>
          <w:sz w:val="20"/>
          <w:szCs w:val="20"/>
        </w:rPr>
        <w:t>Zama</w:t>
      </w:r>
      <w:r w:rsidR="00780C82" w:rsidRPr="00D42688">
        <w:rPr>
          <w:rFonts w:ascii="Arial Nova" w:hAnsi="Arial Nova" w:cs="Arial"/>
          <w:bCs/>
          <w:sz w:val="20"/>
          <w:szCs w:val="20"/>
        </w:rPr>
        <w:t>wiający nie wzywa do złożenia podmiotowych środków dowodowych, jeżeli:</w:t>
      </w:r>
    </w:p>
    <w:p w14:paraId="65DF7E6D" w14:textId="77777777" w:rsidR="00780C82" w:rsidRPr="00D42688" w:rsidRDefault="00780C82" w:rsidP="00780C82">
      <w:pPr>
        <w:tabs>
          <w:tab w:val="left" w:pos="1418"/>
        </w:tabs>
        <w:spacing w:after="0" w:line="240" w:lineRule="auto"/>
        <w:ind w:left="1416" w:hanging="707"/>
        <w:jc w:val="both"/>
        <w:rPr>
          <w:rFonts w:ascii="Arial Nova" w:hAnsi="Arial Nova" w:cs="Arial"/>
          <w:bCs/>
          <w:sz w:val="20"/>
          <w:szCs w:val="20"/>
        </w:rPr>
      </w:pPr>
      <w:r w:rsidRPr="00D42688">
        <w:rPr>
          <w:rFonts w:ascii="Arial Nova" w:hAnsi="Arial Nova" w:cs="Arial"/>
          <w:bCs/>
          <w:sz w:val="20"/>
          <w:szCs w:val="20"/>
        </w:rPr>
        <w:t xml:space="preserve">      1)</w:t>
      </w:r>
      <w:r w:rsidRPr="00D42688">
        <w:rPr>
          <w:rFonts w:ascii="Arial Nova" w:hAnsi="Arial Nova" w:cs="Arial"/>
          <w:bCs/>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dokumentów, </w:t>
      </w:r>
    </w:p>
    <w:p w14:paraId="4A01F9DB" w14:textId="77777777" w:rsidR="00780C82" w:rsidRPr="00D42688" w:rsidRDefault="00780C82" w:rsidP="00780C82">
      <w:pPr>
        <w:tabs>
          <w:tab w:val="left" w:pos="1418"/>
        </w:tabs>
        <w:spacing w:after="0" w:line="240" w:lineRule="auto"/>
        <w:ind w:left="1416" w:hanging="1132"/>
        <w:jc w:val="both"/>
        <w:rPr>
          <w:rFonts w:ascii="Arial Nova" w:hAnsi="Arial Nova" w:cs="Arial"/>
          <w:bCs/>
          <w:sz w:val="20"/>
          <w:szCs w:val="20"/>
        </w:rPr>
      </w:pPr>
      <w:r w:rsidRPr="00D42688">
        <w:rPr>
          <w:rFonts w:ascii="Arial Nova" w:hAnsi="Arial Nova" w:cs="Arial"/>
          <w:bCs/>
          <w:sz w:val="20"/>
          <w:szCs w:val="20"/>
        </w:rPr>
        <w:t xml:space="preserve">               2)</w:t>
      </w:r>
      <w:r w:rsidRPr="00D42688">
        <w:rPr>
          <w:rFonts w:ascii="Arial Nova" w:hAnsi="Arial Nova" w:cs="Arial"/>
          <w:bCs/>
          <w:sz w:val="20"/>
          <w:szCs w:val="20"/>
        </w:rPr>
        <w:tab/>
        <w:t>podmiotowym środkiem dowodowym jest oświadczenie, którego treść odpowiada zakresowi oświadczenia, o którym mowa w art. 125 ust 1 PZP.</w:t>
      </w:r>
    </w:p>
    <w:p w14:paraId="48DB33BB" w14:textId="7AEDD1F8" w:rsidR="00780C82" w:rsidRPr="00D42688" w:rsidRDefault="0007596E" w:rsidP="00780C82">
      <w:pPr>
        <w:tabs>
          <w:tab w:val="left" w:pos="709"/>
        </w:tabs>
        <w:spacing w:after="0" w:line="240" w:lineRule="auto"/>
        <w:ind w:left="993" w:hanging="567"/>
        <w:jc w:val="both"/>
        <w:rPr>
          <w:rFonts w:ascii="Arial Nova" w:hAnsi="Arial Nova" w:cs="Arial"/>
          <w:bCs/>
          <w:sz w:val="20"/>
          <w:szCs w:val="20"/>
        </w:rPr>
      </w:pPr>
      <w:r w:rsidRPr="0007596E">
        <w:rPr>
          <w:rFonts w:ascii="Arial Nova" w:hAnsi="Arial Nova" w:cs="Arial"/>
          <w:bCs/>
          <w:sz w:val="20"/>
          <w:szCs w:val="20"/>
        </w:rPr>
        <w:t xml:space="preserve">1.22  </w:t>
      </w:r>
      <w:r w:rsidR="00780C82" w:rsidRPr="00D42688">
        <w:rPr>
          <w:rFonts w:ascii="Arial Nova" w:hAnsi="Arial Nova" w:cs="Arial"/>
          <w:bCs/>
          <w:sz w:val="20"/>
          <w:szCs w:val="20"/>
        </w:rPr>
        <w:t xml:space="preserve">Wykonawca nie jest zobowiązany do złożenia podmiotowych środków dowodowych, które Zamawiający posiada, jeżeli Wykonawca wskaże te środki oraz potwierdzi ich prawidłowość i aktualność. </w:t>
      </w:r>
    </w:p>
    <w:p w14:paraId="40AE1626" w14:textId="5913E0A2" w:rsidR="00086CD6" w:rsidRPr="00554798" w:rsidRDefault="00F822FB" w:rsidP="00D42688">
      <w:pPr>
        <w:pStyle w:val="Akapitzlist"/>
        <w:numPr>
          <w:ilvl w:val="1"/>
          <w:numId w:val="59"/>
        </w:numPr>
        <w:tabs>
          <w:tab w:val="left" w:pos="993"/>
        </w:tabs>
        <w:ind w:left="993" w:hanging="633"/>
        <w:jc w:val="both"/>
        <w:rPr>
          <w:rFonts w:ascii="Arial Nova" w:hAnsi="Arial Nova"/>
          <w:spacing w:val="-4"/>
          <w:lang w:eastAsia="pl-PL"/>
        </w:rPr>
      </w:pPr>
      <w:r w:rsidRPr="00554798">
        <w:rPr>
          <w:rFonts w:ascii="Arial Nova" w:hAnsi="Arial Nova"/>
          <w:spacing w:val="-4"/>
          <w:lang w:eastAsia="pl-PL"/>
        </w:rPr>
        <w:t xml:space="preserve">Przed upływem terminu składania ofert, Wykonawca może wprowadzić zmiany do złożonej oferty lub wycofać ofertę. </w:t>
      </w:r>
    </w:p>
    <w:p w14:paraId="31D5AAFF" w14:textId="34FB7501" w:rsidR="00AA3C7F" w:rsidRPr="008E5529" w:rsidRDefault="00AA3C7F" w:rsidP="00D876E5">
      <w:pPr>
        <w:numPr>
          <w:ilvl w:val="1"/>
          <w:numId w:val="34"/>
        </w:numPr>
        <w:shd w:val="clear" w:color="auto" w:fill="FFFFFF"/>
        <w:spacing w:line="264" w:lineRule="auto"/>
        <w:ind w:left="426" w:hanging="426"/>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Sposób oraz termin składania ofert:</w:t>
      </w:r>
    </w:p>
    <w:p w14:paraId="20B852ED" w14:textId="00D6706F" w:rsidR="002662F0" w:rsidRPr="007A4D13" w:rsidRDefault="00685118" w:rsidP="00D876E5">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sidRPr="00685118">
        <w:rPr>
          <w:rFonts w:ascii="Arial Nova" w:eastAsia="Times New Roman" w:hAnsi="Arial Nova" w:cs="Arial"/>
          <w:sz w:val="20"/>
          <w:szCs w:val="20"/>
          <w:lang w:eastAsia="pl-PL"/>
        </w:rPr>
        <w:t xml:space="preserve">Ofertę składa się </w:t>
      </w:r>
      <w:r w:rsidRPr="00685118">
        <w:rPr>
          <w:rFonts w:ascii="Arial Nova" w:eastAsia="Times New Roman" w:hAnsi="Arial Nova" w:cs="Arial"/>
          <w:bCs/>
          <w:sz w:val="20"/>
          <w:szCs w:val="20"/>
          <w:lang w:eastAsia="pl-PL"/>
        </w:rPr>
        <w:t>przy pomocy „Formularza ofertowego” udostępnionego przez Zamawiającego na Platformie e-Zamówienia i zamieszczonego w podglądzie postępowania w zakładce „Informacje podstawowe” .</w:t>
      </w:r>
    </w:p>
    <w:p w14:paraId="61B8E8DE" w14:textId="42B6DBC4" w:rsidR="007A4D13" w:rsidRPr="007A4D13" w:rsidRDefault="007A4D13" w:rsidP="00D876E5">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Pr>
          <w:rFonts w:ascii="Arial Nova" w:eastAsia="Times New Roman" w:hAnsi="Arial Nova" w:cs="Arial"/>
          <w:bCs/>
          <w:sz w:val="20"/>
          <w:szCs w:val="20"/>
          <w:lang w:eastAsia="pl-PL"/>
        </w:rPr>
        <w:t>W</w:t>
      </w:r>
      <w:r w:rsidRPr="007A4D13">
        <w:rPr>
          <w:rFonts w:ascii="Arial Nova" w:eastAsia="Times New Roman" w:hAnsi="Arial Nova" w:cs="Arial"/>
          <w:bCs/>
          <w:sz w:val="20"/>
          <w:szCs w:val="20"/>
          <w:lang w:eastAsia="pl-PL"/>
        </w:rPr>
        <w:t xml:space="preserve">ykonawca składa ofertę za pośrednictwem zakładki „Oferty/wnioski”, widocznej </w:t>
      </w:r>
      <w:r w:rsidRPr="007A4D13">
        <w:rPr>
          <w:rFonts w:ascii="Arial Nova" w:eastAsia="Times New Roman" w:hAnsi="Arial Nova" w:cs="Arial"/>
          <w:bCs/>
          <w:sz w:val="20"/>
          <w:szCs w:val="20"/>
          <w:lang w:eastAsia="pl-PL"/>
        </w:rPr>
        <w:br/>
        <w:t xml:space="preserve">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A4D13">
        <w:rPr>
          <w:rFonts w:ascii="Arial Nova" w:eastAsia="Times New Roman" w:hAnsi="Arial Nova" w:cs="Arial"/>
          <w:bCs/>
          <w:sz w:val="20"/>
          <w:szCs w:val="20"/>
          <w:lang w:eastAsia="pl-PL"/>
        </w:rPr>
        <w:t>drag&amp;drop</w:t>
      </w:r>
      <w:proofErr w:type="spellEnd"/>
      <w:r w:rsidRPr="007A4D13">
        <w:rPr>
          <w:rFonts w:ascii="Arial Nova" w:eastAsia="Times New Roman" w:hAnsi="Arial Nova" w:cs="Arial"/>
          <w:bCs/>
          <w:sz w:val="20"/>
          <w:szCs w:val="20"/>
          <w:lang w:eastAsia="pl-PL"/>
        </w:rPr>
        <w:t xml:space="preserve"> („przeciągnij” i „upuść”) służące do dodawania plików.</w:t>
      </w:r>
    </w:p>
    <w:p w14:paraId="7C19C15F" w14:textId="72D506B5" w:rsidR="007A4D13" w:rsidRDefault="007A4D13" w:rsidP="00D876E5">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W</w:t>
      </w:r>
      <w:r w:rsidRPr="007A4D13">
        <w:rPr>
          <w:rFonts w:ascii="Arial Nova" w:eastAsia="Times New Roman" w:hAnsi="Arial Nova" w:cs="Arial"/>
          <w:sz w:val="20"/>
          <w:szCs w:val="20"/>
          <w:lang w:eastAsia="pl-PL"/>
        </w:rPr>
        <w:t xml:space="preserve">ykonawca dodaje wybrany z dysku i uprzednio podpisany „Formularz oferty” </w:t>
      </w:r>
      <w:r w:rsidRPr="007A4D13">
        <w:rPr>
          <w:rFonts w:ascii="Arial Nova" w:eastAsia="Times New Roman" w:hAnsi="Arial Nova" w:cs="Arial"/>
          <w:sz w:val="20"/>
          <w:szCs w:val="20"/>
          <w:lang w:eastAsia="pl-PL"/>
        </w:rPr>
        <w:br/>
        <w:t>w pierwszym polu („Wypełniony formularz oferty”). W kolejnym polu („Załączniki i inne dokumenty przedstawione w ofercie przez Wykonawcę”) wykonawca dodaje pozostałe pliki stanowiące ofertę lub składane wraz z ofertą.</w:t>
      </w:r>
    </w:p>
    <w:p w14:paraId="16D4C944" w14:textId="3D7BFF87" w:rsidR="00E7501D" w:rsidRDefault="00E7501D" w:rsidP="00D876E5">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sidRPr="00E7501D">
        <w:rPr>
          <w:rFonts w:ascii="Arial Nova" w:eastAsia="Times New Roman" w:hAnsi="Arial Nova" w:cs="Arial"/>
          <w:sz w:val="20"/>
          <w:szCs w:val="20"/>
          <w:lang w:eastAsia="pl-PL"/>
        </w:rPr>
        <w:t xml:space="preserve">Formularz ofertowy podpisuje się kwalifikowanym podpisem elektronicznym, podpisem zaufanym lub podpisem osobistym w formacie </w:t>
      </w:r>
      <w:proofErr w:type="spellStart"/>
      <w:r w:rsidRPr="00E7501D">
        <w:rPr>
          <w:rFonts w:ascii="Arial Nova" w:eastAsia="Times New Roman" w:hAnsi="Arial Nova" w:cs="Arial"/>
          <w:sz w:val="20"/>
          <w:szCs w:val="20"/>
          <w:lang w:eastAsia="pl-PL"/>
        </w:rPr>
        <w:t>PAdES</w:t>
      </w:r>
      <w:proofErr w:type="spellEnd"/>
      <w:r w:rsidRPr="00E7501D">
        <w:rPr>
          <w:rFonts w:ascii="Arial Nova" w:eastAsia="Times New Roman" w:hAnsi="Arial Nova" w:cs="Arial"/>
          <w:sz w:val="20"/>
          <w:szCs w:val="20"/>
          <w:lang w:eastAsia="pl-PL"/>
        </w:rPr>
        <w:t xml:space="preserve"> typ wewnętrzny. Pozostałe dokumenty wchodzące w skład oferty lub składane wraz z ofertą, które są zgodnie </w:t>
      </w:r>
      <w:r w:rsidRPr="00E7501D">
        <w:rPr>
          <w:rFonts w:ascii="Arial Nova" w:eastAsia="Times New Roman" w:hAnsi="Arial Nova" w:cs="Arial"/>
          <w:sz w:val="20"/>
          <w:szCs w:val="20"/>
          <w:lang w:eastAsia="pl-PL"/>
        </w:rPr>
        <w:br/>
        <w:t xml:space="preserve">z ustawą </w:t>
      </w:r>
      <w:proofErr w:type="spellStart"/>
      <w:r w:rsidRPr="00E7501D">
        <w:rPr>
          <w:rFonts w:ascii="Arial Nova" w:eastAsia="Times New Roman" w:hAnsi="Arial Nova" w:cs="Arial"/>
          <w:sz w:val="20"/>
          <w:szCs w:val="20"/>
          <w:lang w:eastAsia="pl-PL"/>
        </w:rPr>
        <w:t>Pzp</w:t>
      </w:r>
      <w:proofErr w:type="spellEnd"/>
      <w:r w:rsidRPr="00E7501D">
        <w:rPr>
          <w:rFonts w:ascii="Arial Nova" w:eastAsia="Times New Roman" w:hAnsi="Arial Nova" w:cs="Arial"/>
          <w:sz w:val="20"/>
          <w:szCs w:val="20"/>
          <w:lang w:eastAsia="pl-PL"/>
        </w:rPr>
        <w:t xml:space="preserve"> lub rozporządzeniem Prezesa Rady Ministrów w sprawie wymagań dla dokumentów elektronicznych opatrzone kwalifikowanym podpisem elektronicznym, podpisem zaufanym lub podpisem osobisty, mogą być zgodnie z wyborem wykonawcy/wykonawcy wspólnie ubiegającego się o udzielenie zamówienia/podmiotu udostępniającego zasoby opatrzone podpisem typu zewnętrznego lub wewnętrznego. </w:t>
      </w:r>
      <w:r w:rsidRPr="00E7501D">
        <w:rPr>
          <w:rFonts w:ascii="Arial Nova" w:eastAsia="Times New Roman" w:hAnsi="Arial Nova" w:cs="Arial"/>
          <w:sz w:val="20"/>
          <w:szCs w:val="20"/>
          <w:lang w:eastAsia="pl-PL"/>
        </w:rPr>
        <w:br/>
        <w:t>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924061" w14:textId="532C1663" w:rsidR="00E7501D" w:rsidRPr="00685118" w:rsidRDefault="00E7501D" w:rsidP="00D876E5">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Sy</w:t>
      </w:r>
      <w:r w:rsidRPr="00E7501D">
        <w:rPr>
          <w:rFonts w:ascii="Arial Nova" w:eastAsia="Times New Roman" w:hAnsi="Arial Nova" w:cs="Arial"/>
          <w:sz w:val="20"/>
          <w:szCs w:val="20"/>
          <w:lang w:eastAsia="pl-PL"/>
        </w:rPr>
        <w:t xml:space="preserve">stem sprawdza, czy złożone pliki są podpisane i automatycznie je szyfruje, jednocześnie informując o tym wykonawcę. Potwierdzenie czasu przekazania i odbioru oferty znajduje się </w:t>
      </w:r>
      <w:r w:rsidRPr="00E7501D">
        <w:rPr>
          <w:rFonts w:ascii="Arial Nova" w:eastAsia="Times New Roman" w:hAnsi="Arial Nova" w:cs="Arial"/>
          <w:sz w:val="20"/>
          <w:szCs w:val="20"/>
          <w:lang w:eastAsia="pl-PL"/>
        </w:rPr>
        <w:lastRenderedPageBreak/>
        <w:t>w Elektronicznym Potwierdzeniu Przesłania (EPP) i Elektronicznym Potwierdzeniu Odebrania (EPO). EPP i EPO dostępne są dla zalogowanego Wykonawcy w zakładce „Oferty/Wnioski”.</w:t>
      </w:r>
    </w:p>
    <w:p w14:paraId="65721490" w14:textId="1E27B67A" w:rsidR="00685118" w:rsidRPr="00685118" w:rsidRDefault="00685118" w:rsidP="00685118">
      <w:pPr>
        <w:numPr>
          <w:ilvl w:val="1"/>
          <w:numId w:val="39"/>
        </w:numPr>
        <w:shd w:val="clear" w:color="auto" w:fill="FFFFFF"/>
        <w:tabs>
          <w:tab w:val="num" w:pos="284"/>
        </w:tabs>
        <w:spacing w:line="264" w:lineRule="auto"/>
        <w:ind w:left="851" w:hanging="425"/>
        <w:jc w:val="both"/>
        <w:rPr>
          <w:rFonts w:ascii="Arial Nova" w:eastAsia="Times New Roman" w:hAnsi="Arial Nova" w:cs="Arial"/>
          <w:bCs/>
          <w:sz w:val="20"/>
          <w:szCs w:val="20"/>
          <w:lang w:eastAsia="pl-PL"/>
        </w:rPr>
      </w:pPr>
      <w:r w:rsidRPr="00685118">
        <w:rPr>
          <w:rFonts w:ascii="Arial Nova" w:eastAsia="Times New Roman" w:hAnsi="Arial Nova" w:cs="Arial"/>
          <w:bCs/>
          <w:sz w:val="20"/>
          <w:szCs w:val="20"/>
          <w:lang w:eastAsia="pl-PL"/>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274B427E" w14:textId="61AF23C2" w:rsidR="00685118" w:rsidRPr="00685118" w:rsidRDefault="00685118" w:rsidP="00685118">
      <w:pPr>
        <w:numPr>
          <w:ilvl w:val="1"/>
          <w:numId w:val="39"/>
        </w:numPr>
        <w:shd w:val="clear" w:color="auto" w:fill="FFFFFF"/>
        <w:tabs>
          <w:tab w:val="num" w:pos="284"/>
        </w:tabs>
        <w:spacing w:line="264" w:lineRule="auto"/>
        <w:ind w:left="851" w:hanging="425"/>
        <w:jc w:val="both"/>
        <w:rPr>
          <w:rFonts w:ascii="Arial Nova" w:eastAsia="Times New Roman" w:hAnsi="Arial Nova" w:cs="Arial"/>
          <w:bCs/>
          <w:sz w:val="20"/>
          <w:szCs w:val="20"/>
          <w:lang w:eastAsia="pl-PL"/>
        </w:rPr>
      </w:pPr>
      <w:r w:rsidRPr="00685118">
        <w:rPr>
          <w:rFonts w:ascii="Arial Nova" w:eastAsia="Times New Roman" w:hAnsi="Arial Nova" w:cs="Arial"/>
          <w:bCs/>
          <w:sz w:val="20"/>
          <w:szCs w:val="20"/>
          <w:lang w:eastAsia="pl-PL"/>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7BA4A48A" w14:textId="2A207F2F" w:rsidR="00685118" w:rsidRPr="00685118" w:rsidRDefault="00685118" w:rsidP="00685118">
      <w:pPr>
        <w:numPr>
          <w:ilvl w:val="1"/>
          <w:numId w:val="39"/>
        </w:numPr>
        <w:shd w:val="clear" w:color="auto" w:fill="FFFFFF"/>
        <w:tabs>
          <w:tab w:val="num" w:pos="426"/>
        </w:tabs>
        <w:spacing w:line="264" w:lineRule="auto"/>
        <w:ind w:left="851" w:hanging="425"/>
        <w:jc w:val="both"/>
        <w:rPr>
          <w:rFonts w:ascii="Arial Nova" w:eastAsia="Times New Roman" w:hAnsi="Arial Nova" w:cs="Arial"/>
          <w:bCs/>
          <w:sz w:val="20"/>
          <w:szCs w:val="20"/>
          <w:lang w:eastAsia="pl-PL"/>
        </w:rPr>
      </w:pPr>
      <w:r w:rsidRPr="00685118">
        <w:rPr>
          <w:rFonts w:ascii="Arial Nova" w:eastAsia="Times New Roman" w:hAnsi="Arial Nova" w:cs="Arial"/>
          <w:bCs/>
          <w:sz w:val="20"/>
          <w:szCs w:val="20"/>
          <w:lang w:eastAsia="pl-PL"/>
        </w:rPr>
        <w:t xml:space="preserve">Uwaga! Nie należy zmieniać nazwy pliku nadanej przez Platformę e-Zamówienia. Zapisany „Formularz ofertowy” należy zawsze otwierać w programie Adobe </w:t>
      </w:r>
      <w:proofErr w:type="spellStart"/>
      <w:r w:rsidRPr="00685118">
        <w:rPr>
          <w:rFonts w:ascii="Arial Nova" w:eastAsia="Times New Roman" w:hAnsi="Arial Nova" w:cs="Arial"/>
          <w:bCs/>
          <w:sz w:val="20"/>
          <w:szCs w:val="20"/>
          <w:lang w:eastAsia="pl-PL"/>
        </w:rPr>
        <w:t>Acrobat</w:t>
      </w:r>
      <w:proofErr w:type="spellEnd"/>
      <w:r w:rsidRPr="00685118">
        <w:rPr>
          <w:rFonts w:ascii="Arial Nova" w:eastAsia="Times New Roman" w:hAnsi="Arial Nova" w:cs="Arial"/>
          <w:bCs/>
          <w:sz w:val="20"/>
          <w:szCs w:val="20"/>
          <w:lang w:eastAsia="pl-PL"/>
        </w:rPr>
        <w:t xml:space="preserve"> Reader DC. </w:t>
      </w:r>
    </w:p>
    <w:p w14:paraId="1A0654C5" w14:textId="77777777" w:rsidR="00C01EEE" w:rsidRDefault="00C01EEE" w:rsidP="00C01EEE">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sidRPr="00C01EEE">
        <w:rPr>
          <w:rFonts w:ascii="Arial Nova" w:eastAsia="Times New Roman" w:hAnsi="Arial Nova" w:cs="Arial"/>
          <w:iCs/>
          <w:sz w:val="20"/>
          <w:szCs w:val="20"/>
          <w:lang w:eastAsia="pl-PL"/>
        </w:rPr>
        <w:t>Oferta powinna być sporządzona w języku polskim, z zachowaniem postaci elektronicznej i podpisana kwalifikowanym podpisem elektronicznym.</w:t>
      </w:r>
    </w:p>
    <w:p w14:paraId="6C33C670" w14:textId="77777777" w:rsidR="00C01EEE" w:rsidRDefault="00C01EEE" w:rsidP="00C01EEE">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sidRPr="00C01EEE">
        <w:rPr>
          <w:rFonts w:ascii="Arial Nova" w:eastAsia="Times New Roman" w:hAnsi="Arial Nova" w:cs="Arial"/>
          <w:sz w:val="20"/>
          <w:szCs w:val="20"/>
          <w:lang w:eastAsia="p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5F7A1B06" w14:textId="77777777" w:rsidR="00C01EEE" w:rsidRDefault="00C01EEE" w:rsidP="00C01EEE">
      <w:pPr>
        <w:shd w:val="clear" w:color="auto" w:fill="FFFFFF"/>
        <w:spacing w:line="264" w:lineRule="auto"/>
        <w:ind w:left="851"/>
        <w:jc w:val="both"/>
        <w:rPr>
          <w:rFonts w:ascii="Arial Nova" w:eastAsia="Times New Roman" w:hAnsi="Arial Nova" w:cs="Arial"/>
          <w:sz w:val="20"/>
          <w:szCs w:val="20"/>
          <w:lang w:eastAsia="pl-PL"/>
        </w:rPr>
      </w:pPr>
      <w:r w:rsidRPr="00C01EEE">
        <w:rPr>
          <w:rFonts w:ascii="Arial Nova" w:eastAsia="Times New Roman" w:hAnsi="Arial Nova" w:cs="Arial"/>
          <w:sz w:val="20"/>
          <w:szCs w:val="20"/>
          <w:lang w:eastAsia="pl-PL"/>
        </w:rPr>
        <w:t>Zamawiający rekomenduje wykorzystanie formatów: .pdf .</w:t>
      </w:r>
      <w:proofErr w:type="spellStart"/>
      <w:r w:rsidRPr="00C01EEE">
        <w:rPr>
          <w:rFonts w:ascii="Arial Nova" w:eastAsia="Times New Roman" w:hAnsi="Arial Nova" w:cs="Arial"/>
          <w:sz w:val="20"/>
          <w:szCs w:val="20"/>
          <w:lang w:eastAsia="pl-PL"/>
        </w:rPr>
        <w:t>doc</w:t>
      </w:r>
      <w:proofErr w:type="spellEnd"/>
      <w:r w:rsidRPr="00C01EEE">
        <w:rPr>
          <w:rFonts w:ascii="Arial Nova" w:eastAsia="Times New Roman" w:hAnsi="Arial Nova" w:cs="Arial"/>
          <w:sz w:val="20"/>
          <w:szCs w:val="20"/>
          <w:lang w:eastAsia="pl-PL"/>
        </w:rPr>
        <w:t xml:space="preserve"> .</w:t>
      </w:r>
      <w:proofErr w:type="spellStart"/>
      <w:r w:rsidRPr="00C01EEE">
        <w:rPr>
          <w:rFonts w:ascii="Arial Nova" w:eastAsia="Times New Roman" w:hAnsi="Arial Nova" w:cs="Arial"/>
          <w:sz w:val="20"/>
          <w:szCs w:val="20"/>
          <w:lang w:eastAsia="pl-PL"/>
        </w:rPr>
        <w:t>docx</w:t>
      </w:r>
      <w:proofErr w:type="spellEnd"/>
      <w:r w:rsidRPr="00C01EEE">
        <w:rPr>
          <w:rFonts w:ascii="Arial Nova" w:eastAsia="Times New Roman" w:hAnsi="Arial Nova" w:cs="Arial"/>
          <w:sz w:val="20"/>
          <w:szCs w:val="20"/>
          <w:lang w:eastAsia="pl-PL"/>
        </w:rPr>
        <w:t xml:space="preserve"> .xls .</w:t>
      </w:r>
      <w:proofErr w:type="spellStart"/>
      <w:r w:rsidRPr="00C01EEE">
        <w:rPr>
          <w:rFonts w:ascii="Arial Nova" w:eastAsia="Times New Roman" w:hAnsi="Arial Nova" w:cs="Arial"/>
          <w:sz w:val="20"/>
          <w:szCs w:val="20"/>
          <w:lang w:eastAsia="pl-PL"/>
        </w:rPr>
        <w:t>xlsx</w:t>
      </w:r>
      <w:proofErr w:type="spellEnd"/>
      <w:r w:rsidRPr="00C01EEE">
        <w:rPr>
          <w:rFonts w:ascii="Arial Nova" w:eastAsia="Times New Roman" w:hAnsi="Arial Nova" w:cs="Arial"/>
          <w:sz w:val="20"/>
          <w:szCs w:val="20"/>
          <w:lang w:eastAsia="pl-PL"/>
        </w:rPr>
        <w:t xml:space="preserve"> .jpg (.</w:t>
      </w:r>
      <w:proofErr w:type="spellStart"/>
      <w:r w:rsidRPr="00C01EEE">
        <w:rPr>
          <w:rFonts w:ascii="Arial Nova" w:eastAsia="Times New Roman" w:hAnsi="Arial Nova" w:cs="Arial"/>
          <w:sz w:val="20"/>
          <w:szCs w:val="20"/>
          <w:lang w:eastAsia="pl-PL"/>
        </w:rPr>
        <w:t>jpeg</w:t>
      </w:r>
      <w:proofErr w:type="spellEnd"/>
      <w:r w:rsidRPr="00C01EEE">
        <w:rPr>
          <w:rFonts w:ascii="Arial Nova" w:eastAsia="Times New Roman" w:hAnsi="Arial Nova" w:cs="Arial"/>
          <w:sz w:val="20"/>
          <w:szCs w:val="20"/>
          <w:lang w:eastAsia="pl-PL"/>
        </w:rPr>
        <w:t>) ze szczególnym wskazaniem na .pdf</w:t>
      </w:r>
    </w:p>
    <w:p w14:paraId="21EA8AB6" w14:textId="43B1A1D7" w:rsidR="002662F0" w:rsidRDefault="00C01EEE" w:rsidP="00C01EEE">
      <w:pPr>
        <w:shd w:val="clear" w:color="auto" w:fill="FFFFFF"/>
        <w:spacing w:line="264" w:lineRule="auto"/>
        <w:ind w:left="851"/>
        <w:jc w:val="both"/>
        <w:rPr>
          <w:rFonts w:ascii="Arial Nova" w:eastAsia="Times New Roman" w:hAnsi="Arial Nova" w:cs="Arial"/>
          <w:sz w:val="20"/>
          <w:szCs w:val="20"/>
          <w:lang w:eastAsia="pl-PL"/>
        </w:rPr>
      </w:pPr>
      <w:r w:rsidRPr="00C01EEE">
        <w:rPr>
          <w:rFonts w:ascii="Arial Nova" w:eastAsia="Times New Roman" w:hAnsi="Arial Nova" w:cs="Arial"/>
          <w:sz w:val="20"/>
          <w:szCs w:val="20"/>
          <w:lang w:eastAsia="pl-PL"/>
        </w:rPr>
        <w:t>W celu ewentualnej kompresji danych Zamawiający rekomenduje wyko</w:t>
      </w:r>
      <w:r>
        <w:rPr>
          <w:rFonts w:ascii="Arial Nova" w:eastAsia="Times New Roman" w:hAnsi="Arial Nova" w:cs="Arial"/>
          <w:sz w:val="20"/>
          <w:szCs w:val="20"/>
          <w:lang w:eastAsia="pl-PL"/>
        </w:rPr>
        <w:t>rzystanie jednego z rozszerzeń:</w:t>
      </w:r>
      <w:r w:rsidR="00C631F4">
        <w:rPr>
          <w:rFonts w:ascii="Arial Nova" w:eastAsia="Times New Roman" w:hAnsi="Arial Nova" w:cs="Arial"/>
          <w:sz w:val="20"/>
          <w:szCs w:val="20"/>
          <w:lang w:eastAsia="pl-PL"/>
        </w:rPr>
        <w:t xml:space="preserve"> </w:t>
      </w:r>
      <w:r>
        <w:rPr>
          <w:rFonts w:ascii="Arial Nova" w:eastAsia="Times New Roman" w:hAnsi="Arial Nova" w:cs="Arial"/>
          <w:sz w:val="20"/>
          <w:szCs w:val="20"/>
          <w:lang w:eastAsia="pl-PL"/>
        </w:rPr>
        <w:t xml:space="preserve">.zip </w:t>
      </w:r>
      <w:r w:rsidR="00C631F4">
        <w:rPr>
          <w:rFonts w:ascii="Arial Nova" w:eastAsia="Times New Roman" w:hAnsi="Arial Nova" w:cs="Arial"/>
          <w:sz w:val="20"/>
          <w:szCs w:val="20"/>
          <w:lang w:eastAsia="pl-PL"/>
        </w:rPr>
        <w:t xml:space="preserve">oraz </w:t>
      </w:r>
      <w:r>
        <w:rPr>
          <w:rFonts w:ascii="Arial Nova" w:eastAsia="Times New Roman" w:hAnsi="Arial Nova" w:cs="Arial"/>
          <w:sz w:val="20"/>
          <w:szCs w:val="20"/>
          <w:lang w:eastAsia="pl-PL"/>
        </w:rPr>
        <w:t>.7Z</w:t>
      </w:r>
      <w:r w:rsidR="00C631F4">
        <w:rPr>
          <w:rFonts w:ascii="Arial Nova" w:eastAsia="Times New Roman" w:hAnsi="Arial Nova" w:cs="Arial"/>
          <w:sz w:val="20"/>
          <w:szCs w:val="20"/>
          <w:lang w:eastAsia="pl-PL"/>
        </w:rPr>
        <w:t xml:space="preserve"> .</w:t>
      </w:r>
    </w:p>
    <w:p w14:paraId="4B2454CC" w14:textId="77777777" w:rsidR="002662F0" w:rsidRPr="00C01EEE" w:rsidRDefault="002662F0" w:rsidP="00D876E5">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sidRPr="002662F0">
        <w:rPr>
          <w:rFonts w:ascii="Arial Nova" w:eastAsia="Times New Roman" w:hAnsi="Arial Nova" w:cs="Arial"/>
          <w:sz w:val="20"/>
          <w:szCs w:val="20"/>
          <w:lang w:eastAsia="pl-PL"/>
        </w:rPr>
        <w:t xml:space="preserve">Oferta powinna być podpisana przez osobę lub osoby upoważnione do reprezentowania Wykonawcy lub </w:t>
      </w:r>
      <w:r w:rsidRPr="00C01EEE">
        <w:rPr>
          <w:rFonts w:ascii="Arial Nova" w:eastAsia="Times New Roman" w:hAnsi="Arial Nova" w:cs="Arial"/>
          <w:sz w:val="20"/>
          <w:szCs w:val="20"/>
          <w:lang w:eastAsia="pl-PL"/>
        </w:rPr>
        <w:t xml:space="preserve">Wykonawców. </w:t>
      </w:r>
    </w:p>
    <w:p w14:paraId="6DA6350D" w14:textId="55747DFC" w:rsidR="002662F0" w:rsidRPr="00C01EEE" w:rsidRDefault="00C01EEE" w:rsidP="00C01EEE">
      <w:pPr>
        <w:numPr>
          <w:ilvl w:val="1"/>
          <w:numId w:val="39"/>
        </w:numPr>
        <w:shd w:val="clear" w:color="auto" w:fill="FFFFFF"/>
        <w:spacing w:line="264" w:lineRule="auto"/>
        <w:ind w:left="851" w:hanging="425"/>
        <w:jc w:val="both"/>
        <w:rPr>
          <w:rFonts w:ascii="Arial Nova" w:eastAsia="Times New Roman" w:hAnsi="Arial Nova" w:cs="Arial"/>
          <w:iCs/>
          <w:sz w:val="20"/>
          <w:szCs w:val="20"/>
          <w:lang w:eastAsia="pl-PL"/>
        </w:rPr>
      </w:pPr>
      <w:r w:rsidRPr="00C01EEE">
        <w:rPr>
          <w:rFonts w:ascii="Arial Nova" w:eastAsia="Times New Roman" w:hAnsi="Arial Nova" w:cs="Arial"/>
          <w:iCs/>
          <w:sz w:val="20"/>
          <w:szCs w:val="20"/>
          <w:lang w:eastAsia="pl-PL"/>
        </w:rPr>
        <w:t>W przypadku podpisania oferty przez pełnomocnika, do oferty należy dołączyć stosowne pełnomocnictwo dla takiego pełnomocnika. Pełnomocnictwo powinno być załączone w oryginale lub kopii notarialnie potwierdzonej. W przypadku gdy Wykonawca nie posiada pełnomocnictwa w formie elektronicznej oryginalnej (tj. z kwalifikowanym podpisem elektronicznym) a posiada dla danej osoby pełnomocnictwo tylko w formie papierowej pisemnej (tj. z własnoręcznym podpisem osoby uprawnionej do jego udzielenia), może złożyć kopię pełnomocnictwa notarialnie poświadczoną elektronicznie.</w:t>
      </w:r>
    </w:p>
    <w:p w14:paraId="77345D66" w14:textId="2C7DD97B" w:rsidR="002662F0" w:rsidRPr="002662F0" w:rsidRDefault="002662F0" w:rsidP="00D876E5">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sidRPr="002662F0">
        <w:rPr>
          <w:rFonts w:ascii="Arial Nova" w:eastAsia="Times New Roman" w:hAnsi="Arial Nova" w:cs="Arial"/>
          <w:sz w:val="20"/>
          <w:szCs w:val="20"/>
          <w:lang w:eastAsia="pl-PL"/>
        </w:rPr>
        <w:t>Oferta oraz pozostałe oświadczenia i dokumenty, dla których Zamawiający określił wzory w</w:t>
      </w:r>
      <w:r>
        <w:rPr>
          <w:rFonts w:ascii="Arial Nova" w:eastAsia="Times New Roman" w:hAnsi="Arial Nova" w:cs="Arial"/>
          <w:sz w:val="20"/>
          <w:szCs w:val="20"/>
          <w:lang w:eastAsia="pl-PL"/>
        </w:rPr>
        <w:t> </w:t>
      </w:r>
      <w:r w:rsidRPr="002662F0">
        <w:rPr>
          <w:rFonts w:ascii="Arial Nova" w:eastAsia="Times New Roman" w:hAnsi="Arial Nova" w:cs="Arial"/>
          <w:sz w:val="20"/>
          <w:szCs w:val="20"/>
          <w:lang w:eastAsia="pl-PL"/>
        </w:rPr>
        <w:t>formie załączników do niniejszej SWZ, powinny być sporządzone zgodnie z tymi wzorami</w:t>
      </w:r>
    </w:p>
    <w:p w14:paraId="573DADE0" w14:textId="7CDD66BB" w:rsidR="007A4D13" w:rsidRDefault="009B4E07" w:rsidP="007A4D13">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Pr>
          <w:rFonts w:ascii="Arial Nova" w:eastAsia="Times New Roman" w:hAnsi="Arial Nova" w:cs="Arial"/>
          <w:b/>
          <w:sz w:val="20"/>
          <w:szCs w:val="20"/>
          <w:lang w:eastAsia="pl-PL"/>
        </w:rPr>
        <w:t xml:space="preserve">Ofertę </w:t>
      </w:r>
      <w:r w:rsidR="001A1DE2" w:rsidRPr="001A1DE2">
        <w:rPr>
          <w:rFonts w:ascii="Arial Nova" w:eastAsia="Times New Roman" w:hAnsi="Arial Nova" w:cs="Arial"/>
          <w:b/>
          <w:sz w:val="20"/>
          <w:szCs w:val="20"/>
          <w:lang w:eastAsia="pl-PL"/>
        </w:rPr>
        <w:t>sporządza się, pod rygorem nieważności, w formie elektron</w:t>
      </w:r>
      <w:r w:rsidR="002D017C">
        <w:rPr>
          <w:rFonts w:ascii="Arial Nova" w:eastAsia="Times New Roman" w:hAnsi="Arial Nova" w:cs="Arial"/>
          <w:b/>
          <w:sz w:val="20"/>
          <w:szCs w:val="20"/>
          <w:lang w:eastAsia="pl-PL"/>
        </w:rPr>
        <w:t xml:space="preserve">icznej, podpisuje elektronicznym podpisem kwalifikowanym, podpisem zaufanym lub  elektronicznym podpisem osobistym </w:t>
      </w:r>
    </w:p>
    <w:p w14:paraId="0CC72E3D" w14:textId="74443EAB" w:rsidR="00AA3C7F" w:rsidRPr="007A4D13" w:rsidRDefault="00AA3C7F" w:rsidP="007A4D13">
      <w:pPr>
        <w:numPr>
          <w:ilvl w:val="1"/>
          <w:numId w:val="39"/>
        </w:numPr>
        <w:shd w:val="clear" w:color="auto" w:fill="FFFFFF"/>
        <w:spacing w:line="264" w:lineRule="auto"/>
        <w:ind w:left="851" w:hanging="425"/>
        <w:jc w:val="both"/>
        <w:rPr>
          <w:rFonts w:ascii="Arial Nova" w:eastAsia="Times New Roman" w:hAnsi="Arial Nova" w:cs="Arial"/>
          <w:sz w:val="20"/>
          <w:szCs w:val="20"/>
          <w:lang w:eastAsia="pl-PL"/>
        </w:rPr>
      </w:pPr>
      <w:r w:rsidRPr="007A4D13">
        <w:rPr>
          <w:rFonts w:ascii="Arial Nova" w:eastAsia="Times New Roman" w:hAnsi="Arial Nova" w:cs="Arial"/>
          <w:sz w:val="20"/>
          <w:szCs w:val="20"/>
          <w:lang w:eastAsia="pl-PL"/>
        </w:rPr>
        <w:t>Wszelkie informacje stanowiące tajemnicę przedsiębiorstwa w rozumieniu ustawy z dnia 16</w:t>
      </w:r>
      <w:r w:rsidR="00E25718" w:rsidRPr="007A4D13">
        <w:rPr>
          <w:rFonts w:ascii="Arial Nova" w:eastAsia="Times New Roman" w:hAnsi="Arial Nova" w:cs="Arial"/>
          <w:sz w:val="20"/>
          <w:szCs w:val="20"/>
          <w:lang w:eastAsia="pl-PL"/>
        </w:rPr>
        <w:t> </w:t>
      </w:r>
      <w:r w:rsidRPr="007A4D13">
        <w:rPr>
          <w:rFonts w:ascii="Arial Nova" w:eastAsia="Times New Roman" w:hAnsi="Arial Nova" w:cs="Arial"/>
          <w:sz w:val="20"/>
          <w:szCs w:val="20"/>
          <w:lang w:eastAsia="pl-PL"/>
        </w:rPr>
        <w:t>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50459641" w14:textId="0C2DEB71" w:rsidR="00AA3C7F" w:rsidRPr="007866F7" w:rsidRDefault="007A4D13" w:rsidP="00D876E5">
      <w:pPr>
        <w:numPr>
          <w:ilvl w:val="1"/>
          <w:numId w:val="39"/>
        </w:numPr>
        <w:shd w:val="clear" w:color="auto" w:fill="FFFFFF"/>
        <w:spacing w:line="264" w:lineRule="auto"/>
        <w:ind w:left="851" w:hanging="567"/>
        <w:jc w:val="both"/>
        <w:rPr>
          <w:rFonts w:ascii="Arial Nova" w:eastAsia="Times New Roman" w:hAnsi="Arial Nova" w:cs="Arial"/>
          <w:sz w:val="20"/>
          <w:szCs w:val="20"/>
          <w:lang w:eastAsia="pl-PL"/>
        </w:rPr>
      </w:pPr>
      <w:r w:rsidRPr="007866F7">
        <w:rPr>
          <w:rFonts w:ascii="Arial Nova" w:eastAsia="Times New Roman" w:hAnsi="Arial Nova" w:cs="Arial"/>
          <w:sz w:val="20"/>
          <w:szCs w:val="20"/>
          <w:lang w:eastAsia="pl-PL"/>
        </w:rPr>
        <w:lastRenderedPageBreak/>
        <w:t>Przed upływem terminu składania ofert, Wykonawca może wycofać ofertę. Zmiana oferty następuje poprzez wycofanie oferty oraz jej ponownym złożeniu.</w:t>
      </w:r>
    </w:p>
    <w:p w14:paraId="2A2F6505" w14:textId="60890C87" w:rsidR="007A4D13" w:rsidRPr="007866F7" w:rsidRDefault="007A4D13" w:rsidP="00D876E5">
      <w:pPr>
        <w:numPr>
          <w:ilvl w:val="1"/>
          <w:numId w:val="39"/>
        </w:numPr>
        <w:shd w:val="clear" w:color="auto" w:fill="FFFFFF"/>
        <w:spacing w:line="264" w:lineRule="auto"/>
        <w:ind w:left="851" w:hanging="567"/>
        <w:jc w:val="both"/>
        <w:rPr>
          <w:rFonts w:ascii="Arial Nova" w:eastAsia="Times New Roman" w:hAnsi="Arial Nova" w:cs="Arial"/>
          <w:sz w:val="20"/>
          <w:szCs w:val="20"/>
          <w:lang w:eastAsia="pl-PL"/>
        </w:rPr>
      </w:pPr>
      <w:r w:rsidRPr="007866F7">
        <w:rPr>
          <w:rFonts w:ascii="Arial Nova" w:eastAsia="Times New Roman" w:hAnsi="Arial Nova" w:cs="Arial"/>
          <w:sz w:val="20"/>
          <w:szCs w:val="20"/>
          <w:lang w:eastAsia="pl-PL"/>
        </w:rPr>
        <w:t xml:space="preserve">Wszystkie koszty związane z uczestnictwem w postępowaniu, w szczególności </w:t>
      </w:r>
      <w:r w:rsidRPr="007866F7">
        <w:rPr>
          <w:rFonts w:ascii="Arial Nova" w:eastAsia="Times New Roman" w:hAnsi="Arial Nova" w:cs="Arial"/>
          <w:sz w:val="20"/>
          <w:szCs w:val="20"/>
          <w:lang w:eastAsia="pl-PL"/>
        </w:rPr>
        <w:br/>
        <w:t>z przygotowaniem i złożeniem oferty ponosi Wykonawca składający ofertę. Zamawiający nie przewiduje zwrotu kosztów udziału w postępowaniu.</w:t>
      </w:r>
    </w:p>
    <w:p w14:paraId="516FB45B" w14:textId="40C03E05" w:rsidR="00E7501D" w:rsidRPr="00554798" w:rsidRDefault="00E7501D" w:rsidP="00D876E5">
      <w:pPr>
        <w:numPr>
          <w:ilvl w:val="1"/>
          <w:numId w:val="39"/>
        </w:numPr>
        <w:shd w:val="clear" w:color="auto" w:fill="FFFFFF"/>
        <w:spacing w:line="264" w:lineRule="auto"/>
        <w:ind w:left="851" w:hanging="567"/>
        <w:jc w:val="both"/>
        <w:rPr>
          <w:rFonts w:ascii="Arial Nova" w:eastAsia="Times New Roman" w:hAnsi="Arial Nova" w:cs="Arial"/>
          <w:sz w:val="20"/>
          <w:szCs w:val="20"/>
          <w:lang w:eastAsia="pl-PL"/>
        </w:rPr>
      </w:pPr>
      <w:r w:rsidRPr="00554798">
        <w:rPr>
          <w:rFonts w:ascii="Arial Nova" w:eastAsia="Times New Roman" w:hAnsi="Arial Nova" w:cs="Arial"/>
          <w:sz w:val="20"/>
          <w:szCs w:val="20"/>
          <w:lang w:eastAsia="pl-PL"/>
        </w:rPr>
        <w:t>O terminie złożenia oferty decyduje czas pełnego przeprocesowania transakcji na Platformie e-Zamówienia.</w:t>
      </w:r>
    </w:p>
    <w:p w14:paraId="18A20904" w14:textId="3638A043" w:rsidR="00AA3C7F" w:rsidRPr="00F27D7A" w:rsidRDefault="00AA3C7F" w:rsidP="00D876E5">
      <w:pPr>
        <w:numPr>
          <w:ilvl w:val="1"/>
          <w:numId w:val="39"/>
        </w:numPr>
        <w:shd w:val="clear" w:color="auto" w:fill="FFFFFF"/>
        <w:spacing w:line="264" w:lineRule="auto"/>
        <w:ind w:left="851" w:hanging="567"/>
        <w:jc w:val="both"/>
        <w:rPr>
          <w:rFonts w:ascii="Arial Nova" w:eastAsia="Times New Roman" w:hAnsi="Arial Nova" w:cs="Arial"/>
          <w:b/>
          <w:bCs/>
          <w:sz w:val="20"/>
          <w:szCs w:val="20"/>
          <w:lang w:eastAsia="pl-PL"/>
        </w:rPr>
      </w:pPr>
      <w:r w:rsidRPr="00F27D7A">
        <w:rPr>
          <w:rFonts w:ascii="Arial Nova" w:eastAsia="Times New Roman" w:hAnsi="Arial Nova" w:cs="Arial"/>
          <w:b/>
          <w:bCs/>
          <w:sz w:val="20"/>
          <w:szCs w:val="20"/>
          <w:lang w:eastAsia="pl-PL"/>
        </w:rPr>
        <w:t>Ofertę należy złożyć w nieprzekraczalnym terminie do</w:t>
      </w:r>
      <w:r w:rsidR="002662F0" w:rsidRPr="00F27D7A">
        <w:rPr>
          <w:rFonts w:ascii="Arial Nova" w:eastAsia="Times New Roman" w:hAnsi="Arial Nova" w:cs="Arial"/>
          <w:b/>
          <w:bCs/>
          <w:sz w:val="20"/>
          <w:szCs w:val="20"/>
          <w:lang w:eastAsia="pl-PL"/>
        </w:rPr>
        <w:t> </w:t>
      </w:r>
      <w:r w:rsidRPr="00F27D7A">
        <w:rPr>
          <w:rFonts w:ascii="Arial Nova" w:eastAsia="Times New Roman" w:hAnsi="Arial Nova" w:cs="Arial"/>
          <w:b/>
          <w:bCs/>
          <w:sz w:val="20"/>
          <w:szCs w:val="20"/>
          <w:lang w:eastAsia="pl-PL"/>
        </w:rPr>
        <w:t>dnia</w:t>
      </w:r>
      <w:r w:rsidR="008405B8">
        <w:rPr>
          <w:rFonts w:ascii="Arial Nova" w:eastAsia="Times New Roman" w:hAnsi="Arial Nova" w:cs="Arial"/>
          <w:b/>
          <w:bCs/>
          <w:sz w:val="20"/>
          <w:szCs w:val="20"/>
          <w:lang w:eastAsia="pl-PL"/>
        </w:rPr>
        <w:t xml:space="preserve"> </w:t>
      </w:r>
      <w:r w:rsidR="001A1DE2" w:rsidRPr="002D017C">
        <w:rPr>
          <w:rFonts w:ascii="Arial Nova" w:eastAsia="Times New Roman" w:hAnsi="Arial Nova" w:cs="Arial"/>
          <w:b/>
          <w:bCs/>
          <w:color w:val="FF0000"/>
          <w:sz w:val="20"/>
          <w:szCs w:val="20"/>
          <w:lang w:eastAsia="pl-PL"/>
        </w:rPr>
        <w:t xml:space="preserve"> </w:t>
      </w:r>
      <w:r w:rsidR="008405B8">
        <w:rPr>
          <w:rFonts w:ascii="Arial Nova" w:eastAsia="Times New Roman" w:hAnsi="Arial Nova" w:cs="Arial"/>
          <w:b/>
          <w:bCs/>
          <w:sz w:val="20"/>
          <w:szCs w:val="20"/>
          <w:lang w:eastAsia="pl-PL"/>
        </w:rPr>
        <w:t xml:space="preserve">24.08.2023 </w:t>
      </w:r>
      <w:r w:rsidR="001A1DE2" w:rsidRPr="00F27D7A">
        <w:rPr>
          <w:rFonts w:ascii="Arial Nova" w:eastAsia="Times New Roman" w:hAnsi="Arial Nova" w:cs="Arial"/>
          <w:b/>
          <w:bCs/>
          <w:sz w:val="20"/>
          <w:szCs w:val="20"/>
          <w:lang w:eastAsia="pl-PL"/>
        </w:rPr>
        <w:t>roku</w:t>
      </w:r>
      <w:r w:rsidRPr="00F27D7A">
        <w:rPr>
          <w:rFonts w:ascii="Arial Nova" w:eastAsia="Times New Roman" w:hAnsi="Arial Nova" w:cs="Arial"/>
          <w:b/>
          <w:bCs/>
          <w:sz w:val="20"/>
          <w:szCs w:val="20"/>
          <w:lang w:eastAsia="pl-PL"/>
        </w:rPr>
        <w:t xml:space="preserve"> do godz.</w:t>
      </w:r>
      <w:r w:rsidR="0007596E" w:rsidRPr="00F27D7A">
        <w:rPr>
          <w:rFonts w:ascii="Arial Nova" w:eastAsia="Times New Roman" w:hAnsi="Arial Nova" w:cs="Arial"/>
          <w:b/>
          <w:bCs/>
          <w:sz w:val="20"/>
          <w:szCs w:val="20"/>
          <w:lang w:eastAsia="pl-PL"/>
        </w:rPr>
        <w:t xml:space="preserve"> 10.00. </w:t>
      </w:r>
      <w:r w:rsidRPr="00F27D7A">
        <w:rPr>
          <w:rFonts w:ascii="Arial Nova" w:eastAsia="Times New Roman" w:hAnsi="Arial Nova" w:cs="Arial"/>
          <w:b/>
          <w:bCs/>
          <w:sz w:val="20"/>
          <w:szCs w:val="20"/>
          <w:lang w:eastAsia="pl-PL"/>
        </w:rPr>
        <w:t xml:space="preserve"> </w:t>
      </w:r>
    </w:p>
    <w:p w14:paraId="1B40AA48" w14:textId="784F2BCA" w:rsidR="00AA3C7F" w:rsidRPr="0007596E" w:rsidRDefault="00AA3C7F" w:rsidP="00D876E5">
      <w:pPr>
        <w:numPr>
          <w:ilvl w:val="1"/>
          <w:numId w:val="39"/>
        </w:numPr>
        <w:shd w:val="clear" w:color="auto" w:fill="FFFFFF"/>
        <w:spacing w:line="264" w:lineRule="auto"/>
        <w:ind w:left="851" w:hanging="567"/>
        <w:jc w:val="both"/>
        <w:rPr>
          <w:rFonts w:ascii="Arial Nova" w:eastAsia="Times New Roman" w:hAnsi="Arial Nova" w:cs="Arial"/>
          <w:sz w:val="20"/>
          <w:szCs w:val="20"/>
          <w:lang w:eastAsia="pl-PL"/>
        </w:rPr>
      </w:pPr>
      <w:r w:rsidRPr="0007596E">
        <w:rPr>
          <w:rFonts w:ascii="Arial Nova" w:eastAsia="Times New Roman" w:hAnsi="Arial Nova" w:cs="Arial"/>
          <w:sz w:val="20"/>
          <w:szCs w:val="20"/>
          <w:lang w:eastAsia="pl-PL"/>
        </w:rPr>
        <w:t xml:space="preserve">Oferta złożona po terminie zostanie </w:t>
      </w:r>
      <w:r w:rsidR="00297AE7" w:rsidRPr="0007596E">
        <w:rPr>
          <w:rFonts w:ascii="Arial Nova" w:eastAsia="Times New Roman" w:hAnsi="Arial Nova" w:cs="Arial"/>
          <w:sz w:val="20"/>
          <w:szCs w:val="20"/>
          <w:lang w:eastAsia="pl-PL"/>
        </w:rPr>
        <w:t>odrzucona</w:t>
      </w:r>
      <w:r w:rsidRPr="0007596E">
        <w:rPr>
          <w:rFonts w:ascii="Arial Nova" w:eastAsia="Times New Roman" w:hAnsi="Arial Nova" w:cs="Arial"/>
          <w:sz w:val="20"/>
          <w:szCs w:val="20"/>
          <w:lang w:eastAsia="pl-PL"/>
        </w:rPr>
        <w:t>.</w:t>
      </w:r>
    </w:p>
    <w:p w14:paraId="1AD15F1B" w14:textId="00C965E2" w:rsidR="00AA3C7F" w:rsidRPr="001B1738" w:rsidRDefault="00AA3C7F" w:rsidP="00D876E5">
      <w:pPr>
        <w:numPr>
          <w:ilvl w:val="1"/>
          <w:numId w:val="34"/>
        </w:numPr>
        <w:shd w:val="clear" w:color="auto" w:fill="FFFFFF"/>
        <w:spacing w:line="264" w:lineRule="auto"/>
        <w:ind w:left="426" w:hanging="426"/>
        <w:jc w:val="both"/>
        <w:rPr>
          <w:rFonts w:ascii="Arial Nova" w:eastAsia="Times New Roman" w:hAnsi="Arial Nova" w:cs="Arial"/>
          <w:b/>
          <w:bCs/>
          <w:sz w:val="20"/>
          <w:szCs w:val="20"/>
          <w:lang w:eastAsia="pl-PL"/>
        </w:rPr>
      </w:pPr>
      <w:r w:rsidRPr="001B1738">
        <w:rPr>
          <w:rFonts w:ascii="Arial Nova" w:eastAsia="Times New Roman" w:hAnsi="Arial Nova" w:cs="Arial"/>
          <w:b/>
          <w:bCs/>
          <w:sz w:val="20"/>
          <w:szCs w:val="20"/>
          <w:lang w:eastAsia="pl-PL"/>
        </w:rPr>
        <w:t>Termin otwarcia ofert:</w:t>
      </w:r>
    </w:p>
    <w:p w14:paraId="6D3A4534" w14:textId="010520C1" w:rsidR="00AA3C7F" w:rsidRPr="00F27D7A" w:rsidRDefault="00AA3C7F" w:rsidP="00D876E5">
      <w:pPr>
        <w:numPr>
          <w:ilvl w:val="1"/>
          <w:numId w:val="37"/>
        </w:numPr>
        <w:shd w:val="clear" w:color="auto" w:fill="FFFFFF"/>
        <w:spacing w:line="264" w:lineRule="auto"/>
        <w:ind w:left="851" w:hanging="425"/>
        <w:jc w:val="both"/>
        <w:rPr>
          <w:rFonts w:ascii="Arial Nova" w:eastAsia="Times New Roman" w:hAnsi="Arial Nova" w:cs="Arial"/>
          <w:b/>
          <w:bCs/>
          <w:sz w:val="20"/>
          <w:szCs w:val="20"/>
          <w:lang w:eastAsia="pl-PL"/>
        </w:rPr>
      </w:pPr>
      <w:r w:rsidRPr="00F27D7A">
        <w:rPr>
          <w:rFonts w:ascii="Arial Nova" w:eastAsia="Times New Roman" w:hAnsi="Arial Nova" w:cs="Arial"/>
          <w:b/>
          <w:bCs/>
          <w:sz w:val="20"/>
          <w:szCs w:val="20"/>
          <w:lang w:eastAsia="pl-PL"/>
        </w:rPr>
        <w:t>Otwarcie ofert nastąpi w dniu</w:t>
      </w:r>
      <w:r w:rsidR="001A1DE2" w:rsidRPr="00F27D7A">
        <w:rPr>
          <w:rFonts w:ascii="Arial Nova" w:eastAsia="Times New Roman" w:hAnsi="Arial Nova" w:cs="Arial"/>
          <w:b/>
          <w:bCs/>
          <w:sz w:val="20"/>
          <w:szCs w:val="20"/>
          <w:lang w:eastAsia="pl-PL"/>
        </w:rPr>
        <w:t xml:space="preserve">: </w:t>
      </w:r>
      <w:r w:rsidR="008405B8">
        <w:rPr>
          <w:rFonts w:ascii="Arial Nova" w:eastAsia="Times New Roman" w:hAnsi="Arial Nova" w:cs="Arial"/>
          <w:b/>
          <w:bCs/>
          <w:sz w:val="20"/>
          <w:szCs w:val="20"/>
          <w:lang w:eastAsia="pl-PL"/>
        </w:rPr>
        <w:t>2</w:t>
      </w:r>
      <w:r w:rsidR="00AD3ED9" w:rsidRPr="00AD3ED9">
        <w:rPr>
          <w:rFonts w:ascii="Arial Nova" w:eastAsia="Times New Roman" w:hAnsi="Arial Nova" w:cs="Arial"/>
          <w:b/>
          <w:bCs/>
          <w:sz w:val="20"/>
          <w:szCs w:val="20"/>
          <w:lang w:eastAsia="pl-PL"/>
        </w:rPr>
        <w:t xml:space="preserve">4.08.2023 </w:t>
      </w:r>
      <w:r w:rsidR="001A1DE2" w:rsidRPr="00AD3ED9">
        <w:rPr>
          <w:rFonts w:ascii="Arial Nova" w:eastAsia="Times New Roman" w:hAnsi="Arial Nova" w:cs="Arial"/>
          <w:b/>
          <w:bCs/>
          <w:sz w:val="20"/>
          <w:szCs w:val="20"/>
          <w:lang w:eastAsia="pl-PL"/>
        </w:rPr>
        <w:t xml:space="preserve"> </w:t>
      </w:r>
      <w:r w:rsidR="00086CD6" w:rsidRPr="00AD3ED9">
        <w:rPr>
          <w:rFonts w:ascii="Arial Nova" w:eastAsia="Times New Roman" w:hAnsi="Arial Nova" w:cs="Arial"/>
          <w:b/>
          <w:bCs/>
          <w:sz w:val="20"/>
          <w:szCs w:val="20"/>
          <w:lang w:eastAsia="pl-PL"/>
        </w:rPr>
        <w:t>roku</w:t>
      </w:r>
      <w:r w:rsidR="001A1DE2" w:rsidRPr="00AD3ED9">
        <w:rPr>
          <w:rFonts w:ascii="Arial Nova" w:eastAsia="Times New Roman" w:hAnsi="Arial Nova" w:cs="Arial"/>
          <w:b/>
          <w:bCs/>
          <w:sz w:val="20"/>
          <w:szCs w:val="20"/>
          <w:lang w:eastAsia="pl-PL"/>
        </w:rPr>
        <w:t xml:space="preserve"> o godz.</w:t>
      </w:r>
      <w:r w:rsidR="0007596E" w:rsidRPr="00AD3ED9">
        <w:rPr>
          <w:rFonts w:ascii="Arial Nova" w:eastAsia="Times New Roman" w:hAnsi="Arial Nova" w:cs="Arial"/>
          <w:b/>
          <w:bCs/>
          <w:sz w:val="20"/>
          <w:szCs w:val="20"/>
          <w:lang w:eastAsia="pl-PL"/>
        </w:rPr>
        <w:t xml:space="preserve"> 10.30. </w:t>
      </w:r>
    </w:p>
    <w:p w14:paraId="49B39F00" w14:textId="3D8F9428" w:rsidR="00AA3C7F" w:rsidRPr="001A1DE2" w:rsidRDefault="00AA3C7F" w:rsidP="00D876E5">
      <w:pPr>
        <w:numPr>
          <w:ilvl w:val="1"/>
          <w:numId w:val="37"/>
        </w:numPr>
        <w:shd w:val="clear" w:color="auto" w:fill="FFFFFF"/>
        <w:spacing w:line="264" w:lineRule="auto"/>
        <w:ind w:left="851" w:hanging="425"/>
        <w:jc w:val="both"/>
        <w:rPr>
          <w:rFonts w:ascii="Arial Nova" w:eastAsia="Times New Roman" w:hAnsi="Arial Nova" w:cs="Arial"/>
          <w:spacing w:val="-4"/>
          <w:sz w:val="20"/>
          <w:szCs w:val="20"/>
          <w:lang w:eastAsia="pl-PL"/>
        </w:rPr>
      </w:pPr>
      <w:r w:rsidRPr="001A1DE2">
        <w:rPr>
          <w:rFonts w:ascii="Arial Nova" w:eastAsia="Times New Roman" w:hAnsi="Arial Nova" w:cs="Arial"/>
          <w:spacing w:val="-4"/>
          <w:sz w:val="20"/>
          <w:szCs w:val="20"/>
          <w:lang w:eastAsia="pl-PL"/>
        </w:rPr>
        <w:t>Zamawiający, najpóźniej przed otwarciem ofert, udostępnia na stronie internetowej prowadzonego postępowania informację o kwocie, jaką zamierza przeznaczyć na</w:t>
      </w:r>
      <w:r w:rsidR="00E25718" w:rsidRPr="001A1DE2">
        <w:rPr>
          <w:rFonts w:ascii="Arial Nova" w:eastAsia="Times New Roman" w:hAnsi="Arial Nova" w:cs="Arial"/>
          <w:spacing w:val="-4"/>
          <w:sz w:val="20"/>
          <w:szCs w:val="20"/>
          <w:lang w:eastAsia="pl-PL"/>
        </w:rPr>
        <w:t> </w:t>
      </w:r>
      <w:r w:rsidRPr="001A1DE2">
        <w:rPr>
          <w:rFonts w:ascii="Arial Nova" w:eastAsia="Times New Roman" w:hAnsi="Arial Nova" w:cs="Arial"/>
          <w:spacing w:val="-4"/>
          <w:sz w:val="20"/>
          <w:szCs w:val="20"/>
          <w:lang w:eastAsia="pl-PL"/>
        </w:rPr>
        <w:t xml:space="preserve">sfinansowanie zamówienia. </w:t>
      </w:r>
    </w:p>
    <w:p w14:paraId="0AE7A6E2" w14:textId="43BC8A5C" w:rsidR="00AA3C7F" w:rsidRDefault="00AA3C7F" w:rsidP="00D876E5">
      <w:pPr>
        <w:numPr>
          <w:ilvl w:val="1"/>
          <w:numId w:val="37"/>
        </w:numPr>
        <w:shd w:val="clear" w:color="auto" w:fill="FFFFFF"/>
        <w:spacing w:line="264" w:lineRule="auto"/>
        <w:ind w:left="851" w:hanging="425"/>
        <w:jc w:val="both"/>
        <w:rPr>
          <w:rFonts w:ascii="Arial Nova" w:eastAsia="Times New Roman" w:hAnsi="Arial Nova" w:cs="Arial"/>
          <w:spacing w:val="-4"/>
          <w:sz w:val="20"/>
          <w:szCs w:val="20"/>
          <w:lang w:eastAsia="pl-PL"/>
        </w:rPr>
      </w:pPr>
      <w:r w:rsidRPr="001A1DE2">
        <w:rPr>
          <w:rFonts w:ascii="Arial Nova" w:eastAsia="Times New Roman" w:hAnsi="Arial Nova" w:cs="Arial"/>
          <w:spacing w:val="-4"/>
          <w:sz w:val="20"/>
          <w:szCs w:val="20"/>
          <w:lang w:eastAsia="pl-PL"/>
        </w:rPr>
        <w:t>Niezwłocznie po otwarciu ofert Zamawiający zamieści na stronie internetowej informację z</w:t>
      </w:r>
      <w:r w:rsidR="00E25718" w:rsidRPr="001A1DE2">
        <w:rPr>
          <w:rFonts w:ascii="Arial Nova" w:eastAsia="Times New Roman" w:hAnsi="Arial Nova" w:cs="Arial"/>
          <w:spacing w:val="-4"/>
          <w:sz w:val="20"/>
          <w:szCs w:val="20"/>
          <w:lang w:eastAsia="pl-PL"/>
        </w:rPr>
        <w:t> </w:t>
      </w:r>
      <w:r w:rsidRPr="001A1DE2">
        <w:rPr>
          <w:rFonts w:ascii="Arial Nova" w:eastAsia="Times New Roman" w:hAnsi="Arial Nova" w:cs="Arial"/>
          <w:spacing w:val="-4"/>
          <w:sz w:val="20"/>
          <w:szCs w:val="20"/>
          <w:lang w:eastAsia="pl-PL"/>
        </w:rPr>
        <w:t xml:space="preserve">otwarcia ofert. </w:t>
      </w:r>
    </w:p>
    <w:p w14:paraId="7D022B22" w14:textId="2EDD2356" w:rsidR="00E7501D" w:rsidRDefault="00E7501D" w:rsidP="00D876E5">
      <w:pPr>
        <w:numPr>
          <w:ilvl w:val="1"/>
          <w:numId w:val="37"/>
        </w:numPr>
        <w:shd w:val="clear" w:color="auto" w:fill="FFFFFF"/>
        <w:spacing w:line="264" w:lineRule="auto"/>
        <w:ind w:left="851" w:hanging="425"/>
        <w:jc w:val="both"/>
        <w:rPr>
          <w:rFonts w:ascii="Arial Nova" w:eastAsia="Times New Roman" w:hAnsi="Arial Nova" w:cs="Arial"/>
          <w:spacing w:val="-4"/>
          <w:sz w:val="20"/>
          <w:szCs w:val="20"/>
          <w:lang w:eastAsia="pl-PL"/>
        </w:rPr>
      </w:pPr>
      <w:r>
        <w:rPr>
          <w:rFonts w:ascii="Arial Nova" w:eastAsia="Times New Roman" w:hAnsi="Arial Nova" w:cs="Arial"/>
          <w:spacing w:val="-4"/>
          <w:sz w:val="20"/>
          <w:szCs w:val="20"/>
          <w:lang w:eastAsia="pl-PL"/>
        </w:rPr>
        <w:t xml:space="preserve">W </w:t>
      </w:r>
      <w:r w:rsidRPr="00E7501D">
        <w:rPr>
          <w:rFonts w:ascii="Arial Nova" w:eastAsia="Times New Roman" w:hAnsi="Arial Nova" w:cs="Arial"/>
          <w:spacing w:val="-4"/>
          <w:sz w:val="20"/>
          <w:szCs w:val="20"/>
          <w:lang w:eastAsia="pl-PL"/>
        </w:rPr>
        <w:t>przypadku wystąpienia awarii systemu teleinformatycznego, która spowoduje brak możliwości otwarcia ofert w terminie określonym przez Zamawiającego, otwarcie ofert nastąpi niezwłocznie po usunięciu awarii.</w:t>
      </w:r>
    </w:p>
    <w:p w14:paraId="3414210A" w14:textId="10209A3D" w:rsidR="00E7501D" w:rsidRPr="001A1DE2" w:rsidRDefault="00E7501D" w:rsidP="00D876E5">
      <w:pPr>
        <w:numPr>
          <w:ilvl w:val="1"/>
          <w:numId w:val="37"/>
        </w:numPr>
        <w:shd w:val="clear" w:color="auto" w:fill="FFFFFF"/>
        <w:spacing w:line="264" w:lineRule="auto"/>
        <w:ind w:left="851" w:hanging="425"/>
        <w:jc w:val="both"/>
        <w:rPr>
          <w:rFonts w:ascii="Arial Nova" w:eastAsia="Times New Roman" w:hAnsi="Arial Nova" w:cs="Arial"/>
          <w:spacing w:val="-4"/>
          <w:sz w:val="20"/>
          <w:szCs w:val="20"/>
          <w:lang w:eastAsia="pl-PL"/>
        </w:rPr>
      </w:pPr>
      <w:r>
        <w:rPr>
          <w:rFonts w:ascii="Arial Nova" w:eastAsia="Times New Roman" w:hAnsi="Arial Nova" w:cs="Arial"/>
          <w:spacing w:val="-4"/>
          <w:sz w:val="20"/>
          <w:szCs w:val="20"/>
          <w:lang w:eastAsia="pl-PL"/>
        </w:rPr>
        <w:t>Z</w:t>
      </w:r>
      <w:r w:rsidRPr="00E7501D">
        <w:rPr>
          <w:rFonts w:ascii="Arial Nova" w:eastAsia="Times New Roman" w:hAnsi="Arial Nova" w:cs="Arial"/>
          <w:spacing w:val="-4"/>
          <w:sz w:val="20"/>
          <w:szCs w:val="20"/>
          <w:lang w:eastAsia="pl-PL"/>
        </w:rPr>
        <w:t>amawiający poinformuje o zmianie terminu otwarcia ofert na stronie internetowej prowadzonego postępowania.</w:t>
      </w:r>
    </w:p>
    <w:p w14:paraId="73F9E472" w14:textId="54202AE5" w:rsidR="00AA3C7F" w:rsidRPr="001A1DE2" w:rsidRDefault="00AA3C7F" w:rsidP="00D876E5">
      <w:pPr>
        <w:numPr>
          <w:ilvl w:val="1"/>
          <w:numId w:val="37"/>
        </w:numPr>
        <w:shd w:val="clear" w:color="auto" w:fill="FFFFFF"/>
        <w:spacing w:line="264" w:lineRule="auto"/>
        <w:ind w:left="851" w:hanging="425"/>
        <w:jc w:val="both"/>
        <w:rPr>
          <w:rFonts w:ascii="Arial Nova" w:eastAsia="Times New Roman" w:hAnsi="Arial Nova" w:cs="Arial"/>
          <w:spacing w:val="-4"/>
          <w:sz w:val="20"/>
          <w:szCs w:val="20"/>
          <w:lang w:eastAsia="pl-PL"/>
        </w:rPr>
      </w:pPr>
      <w:r w:rsidRPr="001A1DE2">
        <w:rPr>
          <w:rFonts w:ascii="Arial Nova" w:eastAsia="Times New Roman" w:hAnsi="Arial Nova" w:cs="Arial"/>
          <w:spacing w:val="-4"/>
          <w:sz w:val="20"/>
          <w:szCs w:val="20"/>
          <w:lang w:eastAsia="pl-PL"/>
        </w:rPr>
        <w:t>Zamawiający, niezwłocznie po otwarciu ofert, udostępnia na stronie internetowej prowadzonego postępowania informacje o:</w:t>
      </w:r>
    </w:p>
    <w:p w14:paraId="54BDDA08" w14:textId="160FA286" w:rsidR="00AA3C7F" w:rsidRPr="008E5529" w:rsidRDefault="00AA3C7F" w:rsidP="00D876E5">
      <w:pPr>
        <w:numPr>
          <w:ilvl w:val="2"/>
          <w:numId w:val="38"/>
        </w:numPr>
        <w:shd w:val="clear" w:color="auto" w:fill="FFFFFF"/>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nazwach albo imionach i nazwiskach oraz siedzibach lub miejscach prowadzonej działalności gospodarczej albo miejscach zamieszkania wykonawców, których oferty zostały otwarte;</w:t>
      </w:r>
    </w:p>
    <w:p w14:paraId="12623F0C" w14:textId="7A0DEAA4" w:rsidR="00AA3C7F" w:rsidRPr="008E5529" w:rsidRDefault="00AA3C7F" w:rsidP="00D876E5">
      <w:pPr>
        <w:numPr>
          <w:ilvl w:val="2"/>
          <w:numId w:val="38"/>
        </w:numPr>
        <w:shd w:val="clear" w:color="auto" w:fill="FFFFFF"/>
        <w:spacing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cenach zawartych w ofertach.</w:t>
      </w:r>
    </w:p>
    <w:p w14:paraId="172AC4DF" w14:textId="73648BC1" w:rsidR="002F3475" w:rsidRPr="008E5529" w:rsidRDefault="00297AE7" w:rsidP="00D876E5">
      <w:pPr>
        <w:pStyle w:val="Akapitzlist"/>
        <w:numPr>
          <w:ilvl w:val="1"/>
          <w:numId w:val="37"/>
        </w:numPr>
        <w:shd w:val="clear" w:color="auto" w:fill="FFFFFF"/>
        <w:spacing w:line="264" w:lineRule="auto"/>
        <w:ind w:left="851" w:hanging="425"/>
        <w:contextualSpacing w:val="0"/>
        <w:jc w:val="both"/>
        <w:rPr>
          <w:rFonts w:ascii="Arial Nova" w:eastAsia="Times New Roman" w:hAnsi="Arial Nova" w:cs="Arial"/>
          <w:bCs/>
          <w:spacing w:val="-4"/>
          <w:sz w:val="20"/>
          <w:szCs w:val="20"/>
          <w:lang w:eastAsia="pl-PL"/>
        </w:rPr>
      </w:pPr>
      <w:r w:rsidRPr="008E5529">
        <w:rPr>
          <w:rFonts w:ascii="Arial Nova" w:eastAsia="Times New Roman" w:hAnsi="Arial Nova" w:cs="Arial"/>
          <w:spacing w:val="-4"/>
          <w:sz w:val="20"/>
          <w:szCs w:val="20"/>
          <w:lang w:eastAsia="pl-PL"/>
        </w:rPr>
        <w:t>Zamawiający udostępnia oferty wraz z załącznikami złożone w odpowiedzi na ogłoszenie o</w:t>
      </w:r>
      <w:r w:rsidR="002F3475" w:rsidRPr="008E5529">
        <w:rPr>
          <w:rFonts w:ascii="Arial Nova" w:eastAsia="Times New Roman" w:hAnsi="Arial Nova" w:cs="Arial"/>
          <w:spacing w:val="-4"/>
          <w:sz w:val="20"/>
          <w:szCs w:val="20"/>
          <w:lang w:eastAsia="pl-PL"/>
        </w:rPr>
        <w:t> </w:t>
      </w:r>
      <w:r w:rsidRPr="008E5529">
        <w:rPr>
          <w:rFonts w:ascii="Arial Nova" w:eastAsia="Times New Roman" w:hAnsi="Arial Nova" w:cs="Arial"/>
          <w:spacing w:val="-4"/>
          <w:sz w:val="20"/>
          <w:szCs w:val="20"/>
          <w:lang w:eastAsia="pl-PL"/>
        </w:rPr>
        <w:t>zamówieniu niezwłocznie po otwarciu tych ofert, nie później jednak niż w terminie 3 dni od</w:t>
      </w:r>
      <w:r w:rsidR="00086CD6" w:rsidRPr="008E5529">
        <w:rPr>
          <w:rFonts w:ascii="Arial Nova" w:eastAsia="Times New Roman" w:hAnsi="Arial Nova" w:cs="Arial"/>
          <w:spacing w:val="-4"/>
          <w:sz w:val="20"/>
          <w:szCs w:val="20"/>
          <w:lang w:eastAsia="pl-PL"/>
        </w:rPr>
        <w:t> </w:t>
      </w:r>
      <w:r w:rsidRPr="008E5529">
        <w:rPr>
          <w:rFonts w:ascii="Arial Nova" w:eastAsia="Times New Roman" w:hAnsi="Arial Nova" w:cs="Arial"/>
          <w:spacing w:val="-4"/>
          <w:sz w:val="20"/>
          <w:szCs w:val="20"/>
          <w:lang w:eastAsia="pl-PL"/>
        </w:rPr>
        <w:t>dnia ich otwarcia.</w:t>
      </w:r>
      <w:r w:rsidRPr="008E5529" w:rsidDel="00297AE7">
        <w:rPr>
          <w:rFonts w:ascii="Arial Nova" w:eastAsia="Times New Roman" w:hAnsi="Arial Nova" w:cs="Arial"/>
          <w:spacing w:val="-4"/>
          <w:sz w:val="20"/>
          <w:szCs w:val="20"/>
          <w:lang w:eastAsia="pl-PL"/>
        </w:rPr>
        <w:t xml:space="preserve"> </w:t>
      </w:r>
    </w:p>
    <w:p w14:paraId="11E57B68" w14:textId="17DBC723" w:rsidR="00AA3C7F" w:rsidRPr="008E5529" w:rsidRDefault="00E25718" w:rsidP="007C6101">
      <w:pPr>
        <w:pStyle w:val="Akapitzlist"/>
        <w:numPr>
          <w:ilvl w:val="0"/>
          <w:numId w:val="35"/>
        </w:numPr>
        <w:shd w:val="clear" w:color="auto" w:fill="FFFFFF"/>
        <w:spacing w:line="264" w:lineRule="auto"/>
        <w:ind w:left="426" w:hanging="426"/>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T</w:t>
      </w:r>
      <w:r w:rsidR="00AA3C7F" w:rsidRPr="008E5529">
        <w:rPr>
          <w:rFonts w:ascii="Arial Nova" w:eastAsia="Times New Roman" w:hAnsi="Arial Nova" w:cs="Arial"/>
          <w:b/>
          <w:bCs/>
          <w:sz w:val="20"/>
          <w:szCs w:val="20"/>
          <w:lang w:eastAsia="pl-PL"/>
        </w:rPr>
        <w:t>ermin związania ofertą</w:t>
      </w:r>
      <w:r w:rsidR="001A1DE2">
        <w:rPr>
          <w:rFonts w:ascii="Arial Nova" w:eastAsia="Times New Roman" w:hAnsi="Arial Nova" w:cs="Arial"/>
          <w:b/>
          <w:bCs/>
          <w:sz w:val="20"/>
          <w:szCs w:val="20"/>
          <w:lang w:eastAsia="pl-PL"/>
        </w:rPr>
        <w:t>:</w:t>
      </w:r>
    </w:p>
    <w:p w14:paraId="0A1D5D8D" w14:textId="0EB757CB" w:rsidR="001A1DE2" w:rsidRDefault="00AA3C7F" w:rsidP="00D876E5">
      <w:pPr>
        <w:numPr>
          <w:ilvl w:val="1"/>
          <w:numId w:val="35"/>
        </w:numPr>
        <w:shd w:val="clear" w:color="auto" w:fill="FFFFFF"/>
        <w:spacing w:line="264" w:lineRule="auto"/>
        <w:ind w:left="851" w:hanging="425"/>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Wykonawca jest związany ofertą do upływu </w:t>
      </w:r>
      <w:r w:rsidRPr="008E5529">
        <w:rPr>
          <w:rFonts w:ascii="Arial Nova" w:eastAsia="Times New Roman" w:hAnsi="Arial Nova" w:cs="Arial"/>
          <w:b/>
          <w:sz w:val="20"/>
          <w:szCs w:val="20"/>
          <w:lang w:eastAsia="pl-PL"/>
        </w:rPr>
        <w:t>terminu określonego datą</w:t>
      </w:r>
      <w:r w:rsidRPr="008E5529">
        <w:rPr>
          <w:rFonts w:ascii="Arial Nova" w:eastAsia="Times New Roman" w:hAnsi="Arial Nova" w:cs="Arial"/>
          <w:sz w:val="20"/>
          <w:szCs w:val="20"/>
          <w:lang w:eastAsia="pl-PL"/>
        </w:rPr>
        <w:t xml:space="preserve"> w dokumentach zamówienia, jednak nie dłużej niż </w:t>
      </w:r>
      <w:r w:rsidR="002D017C">
        <w:rPr>
          <w:rFonts w:ascii="Arial Nova" w:eastAsia="Times New Roman" w:hAnsi="Arial Nova" w:cs="Arial"/>
          <w:sz w:val="20"/>
          <w:szCs w:val="20"/>
          <w:lang w:eastAsia="pl-PL"/>
        </w:rPr>
        <w:t>3</w:t>
      </w:r>
      <w:r w:rsidRPr="008E5529">
        <w:rPr>
          <w:rFonts w:ascii="Arial Nova" w:eastAsia="Times New Roman" w:hAnsi="Arial Nova" w:cs="Arial"/>
          <w:sz w:val="20"/>
          <w:szCs w:val="20"/>
          <w:lang w:eastAsia="pl-PL"/>
        </w:rPr>
        <w:t>0 dni, od dnia upływu terminu składania ofert.</w:t>
      </w:r>
      <w:r w:rsidR="001A1DE2" w:rsidRPr="00566671">
        <w:rPr>
          <w:rFonts w:ascii="Arial Nova" w:eastAsia="Times New Roman" w:hAnsi="Arial Nova" w:cs="Arial"/>
          <w:sz w:val="20"/>
          <w:szCs w:val="20"/>
          <w:lang w:eastAsia="pl-PL"/>
        </w:rPr>
        <w:t xml:space="preserve"> </w:t>
      </w:r>
      <w:r w:rsidR="001A1DE2" w:rsidRPr="00F27D7A">
        <w:rPr>
          <w:rFonts w:ascii="Arial Nova" w:eastAsia="Times New Roman" w:hAnsi="Arial Nova" w:cs="Arial"/>
          <w:b/>
          <w:bCs/>
          <w:sz w:val="20"/>
          <w:szCs w:val="20"/>
          <w:lang w:eastAsia="pl-PL"/>
        </w:rPr>
        <w:t>Termin zw</w:t>
      </w:r>
      <w:r w:rsidR="00AD3ED9">
        <w:rPr>
          <w:rFonts w:ascii="Arial Nova" w:eastAsia="Times New Roman" w:hAnsi="Arial Nova" w:cs="Arial"/>
          <w:b/>
          <w:bCs/>
          <w:sz w:val="20"/>
          <w:szCs w:val="20"/>
          <w:lang w:eastAsia="pl-PL"/>
        </w:rPr>
        <w:t>iązania of</w:t>
      </w:r>
      <w:r w:rsidR="008405B8">
        <w:rPr>
          <w:rFonts w:ascii="Arial Nova" w:eastAsia="Times New Roman" w:hAnsi="Arial Nova" w:cs="Arial"/>
          <w:b/>
          <w:bCs/>
          <w:sz w:val="20"/>
          <w:szCs w:val="20"/>
          <w:lang w:eastAsia="pl-PL"/>
        </w:rPr>
        <w:t>ertą upływa dnia 22.09.2023 roku</w:t>
      </w:r>
    </w:p>
    <w:p w14:paraId="2FADC3C4" w14:textId="36A2AF37" w:rsidR="001A1DE2" w:rsidRDefault="001A1DE2" w:rsidP="00D876E5">
      <w:pPr>
        <w:numPr>
          <w:ilvl w:val="1"/>
          <w:numId w:val="35"/>
        </w:numPr>
        <w:shd w:val="clear" w:color="auto" w:fill="FFFFFF"/>
        <w:spacing w:line="264" w:lineRule="auto"/>
        <w:ind w:left="851" w:hanging="425"/>
        <w:jc w:val="both"/>
        <w:rPr>
          <w:rFonts w:ascii="Arial Nova" w:eastAsia="Times New Roman" w:hAnsi="Arial Nova" w:cs="Arial"/>
          <w:sz w:val="20"/>
          <w:szCs w:val="20"/>
          <w:lang w:eastAsia="pl-PL"/>
        </w:rPr>
      </w:pPr>
      <w:r w:rsidRPr="001A1DE2">
        <w:rPr>
          <w:rFonts w:ascii="Arial Nova" w:eastAsia="Times New Roman" w:hAnsi="Arial Nova" w:cs="Arial"/>
          <w:sz w:val="20"/>
          <w:szCs w:val="20"/>
          <w:lang w:eastAsia="pl-PL"/>
        </w:rPr>
        <w:t xml:space="preserve">W przypadku gdy wybór najkorzystniejszej oferty nie nastąpi przed upływem terminu związania ofertą, o którym mowa w </w:t>
      </w:r>
      <w:r>
        <w:rPr>
          <w:rFonts w:ascii="Arial Nova" w:eastAsia="Times New Roman" w:hAnsi="Arial Nova" w:cs="Arial"/>
          <w:sz w:val="20"/>
          <w:szCs w:val="20"/>
          <w:lang w:eastAsia="pl-PL"/>
        </w:rPr>
        <w:t>pkt 4.1. powyżej</w:t>
      </w:r>
      <w:r w:rsidRPr="001A1DE2">
        <w:rPr>
          <w:rFonts w:ascii="Arial Nova" w:eastAsia="Times New Roman" w:hAnsi="Arial Nova" w:cs="Arial"/>
          <w:sz w:val="20"/>
          <w:szCs w:val="20"/>
          <w:lang w:eastAsia="pl-PL"/>
        </w:rPr>
        <w:t xml:space="preserve">, </w:t>
      </w:r>
      <w:r>
        <w:rPr>
          <w:rFonts w:ascii="Arial Nova" w:eastAsia="Times New Roman" w:hAnsi="Arial Nova" w:cs="Arial"/>
          <w:sz w:val="20"/>
          <w:szCs w:val="20"/>
          <w:lang w:eastAsia="pl-PL"/>
        </w:rPr>
        <w:t>Z</w:t>
      </w:r>
      <w:r w:rsidRPr="001A1DE2">
        <w:rPr>
          <w:rFonts w:ascii="Arial Nova" w:eastAsia="Times New Roman" w:hAnsi="Arial Nova" w:cs="Arial"/>
          <w:sz w:val="20"/>
          <w:szCs w:val="20"/>
          <w:lang w:eastAsia="pl-PL"/>
        </w:rPr>
        <w:t>amawiający przed upływem terminu związania ofertą, zwraca się jednokrotnie do wykonawców o wyrażenie zgody na przedłużenie tego terminu o wskazywany prze</w:t>
      </w:r>
      <w:r w:rsidR="002D017C">
        <w:rPr>
          <w:rFonts w:ascii="Arial Nova" w:eastAsia="Times New Roman" w:hAnsi="Arial Nova" w:cs="Arial"/>
          <w:sz w:val="20"/>
          <w:szCs w:val="20"/>
          <w:lang w:eastAsia="pl-PL"/>
        </w:rPr>
        <w:t>z niego okres, nie dłuższy niż 3</w:t>
      </w:r>
      <w:r w:rsidRPr="001A1DE2">
        <w:rPr>
          <w:rFonts w:ascii="Arial Nova" w:eastAsia="Times New Roman" w:hAnsi="Arial Nova" w:cs="Arial"/>
          <w:sz w:val="20"/>
          <w:szCs w:val="20"/>
          <w:lang w:eastAsia="pl-PL"/>
        </w:rPr>
        <w:t>0 dni.</w:t>
      </w:r>
    </w:p>
    <w:p w14:paraId="3270FC93" w14:textId="25507537" w:rsidR="001A1DE2" w:rsidRDefault="001A1DE2" w:rsidP="00D876E5">
      <w:pPr>
        <w:numPr>
          <w:ilvl w:val="1"/>
          <w:numId w:val="35"/>
        </w:numPr>
        <w:shd w:val="clear" w:color="auto" w:fill="FFFFFF"/>
        <w:spacing w:line="264" w:lineRule="auto"/>
        <w:ind w:left="851" w:hanging="425"/>
        <w:jc w:val="both"/>
        <w:rPr>
          <w:rFonts w:ascii="Arial Nova" w:eastAsia="Times New Roman" w:hAnsi="Arial Nova" w:cs="Arial"/>
          <w:sz w:val="20"/>
          <w:szCs w:val="20"/>
          <w:lang w:eastAsia="pl-PL"/>
        </w:rPr>
      </w:pPr>
      <w:r w:rsidRPr="001A1DE2">
        <w:rPr>
          <w:rFonts w:ascii="Arial Nova" w:eastAsia="Times New Roman" w:hAnsi="Arial Nova" w:cs="Arial"/>
          <w:sz w:val="20"/>
          <w:szCs w:val="20"/>
          <w:lang w:eastAsia="pl-PL"/>
        </w:rPr>
        <w:lastRenderedPageBreak/>
        <w:t xml:space="preserve">Przedłużenie terminu związania ofertą, o którym mowa w </w:t>
      </w:r>
      <w:r w:rsidR="00B1391D">
        <w:rPr>
          <w:rFonts w:ascii="Arial Nova" w:eastAsia="Times New Roman" w:hAnsi="Arial Nova" w:cs="Arial"/>
          <w:sz w:val="20"/>
          <w:szCs w:val="20"/>
          <w:lang w:eastAsia="pl-PL"/>
        </w:rPr>
        <w:t>pkt 4.2</w:t>
      </w:r>
      <w:r w:rsidRPr="001A1DE2">
        <w:rPr>
          <w:rFonts w:ascii="Arial Nova" w:eastAsia="Times New Roman" w:hAnsi="Arial Nova" w:cs="Arial"/>
          <w:sz w:val="20"/>
          <w:szCs w:val="20"/>
          <w:lang w:eastAsia="pl-PL"/>
        </w:rPr>
        <w:t>, wymaga złożenia przez wykonawcę pisemnego oświadczenia o wyrażeniu zgody na przedłużenie terminu związania ofertą.</w:t>
      </w:r>
    </w:p>
    <w:p w14:paraId="61F00DCE" w14:textId="4095E10A" w:rsidR="001A1DE2" w:rsidRPr="001A1DE2" w:rsidRDefault="001B1738" w:rsidP="00D876E5">
      <w:pPr>
        <w:numPr>
          <w:ilvl w:val="1"/>
          <w:numId w:val="35"/>
        </w:numPr>
        <w:shd w:val="clear" w:color="auto" w:fill="FFFFFF"/>
        <w:spacing w:line="264" w:lineRule="auto"/>
        <w:ind w:left="851" w:hanging="425"/>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P</w:t>
      </w:r>
      <w:r w:rsidR="001A1DE2" w:rsidRPr="001A1DE2">
        <w:rPr>
          <w:rFonts w:ascii="Arial Nova" w:eastAsia="Times New Roman" w:hAnsi="Arial Nova" w:cs="Arial"/>
          <w:sz w:val="20"/>
          <w:szCs w:val="20"/>
          <w:lang w:eastAsia="pl-PL"/>
        </w:rPr>
        <w:t xml:space="preserve">rzedłużenie terminu związania ofertą, o którym mowa w </w:t>
      </w:r>
      <w:r w:rsidR="001A1DE2">
        <w:rPr>
          <w:rFonts w:ascii="Arial Nova" w:eastAsia="Times New Roman" w:hAnsi="Arial Nova" w:cs="Arial"/>
          <w:sz w:val="20"/>
          <w:szCs w:val="20"/>
          <w:lang w:eastAsia="pl-PL"/>
        </w:rPr>
        <w:t>pkt 4.2. powyżej</w:t>
      </w:r>
      <w:r w:rsidR="001A1DE2" w:rsidRPr="001A1DE2">
        <w:rPr>
          <w:rFonts w:ascii="Arial Nova" w:eastAsia="Times New Roman" w:hAnsi="Arial Nova" w:cs="Arial"/>
          <w:sz w:val="20"/>
          <w:szCs w:val="20"/>
          <w:lang w:eastAsia="pl-PL"/>
        </w:rPr>
        <w:t>, następuje wraz z przedłużeniem okresu ważności wadium albo, jeżeli nie jest to możliwe, z wniesieniem nowego wadium na przedłużony okres związania ofertą.</w:t>
      </w:r>
    </w:p>
    <w:p w14:paraId="501AF7C4" w14:textId="350B21D1" w:rsidR="00AA3C7F" w:rsidRPr="008E5529" w:rsidRDefault="00E25718" w:rsidP="00D876E5">
      <w:pPr>
        <w:pStyle w:val="Akapitzlist"/>
        <w:numPr>
          <w:ilvl w:val="0"/>
          <w:numId w:val="36"/>
        </w:numPr>
        <w:shd w:val="clear" w:color="auto" w:fill="FFFFFF"/>
        <w:spacing w:line="264" w:lineRule="auto"/>
        <w:ind w:left="426" w:hanging="426"/>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M</w:t>
      </w:r>
      <w:r w:rsidR="00AA3C7F" w:rsidRPr="008E5529">
        <w:rPr>
          <w:rFonts w:ascii="Arial Nova" w:eastAsia="Times New Roman" w:hAnsi="Arial Nova" w:cs="Arial"/>
          <w:b/>
          <w:bCs/>
          <w:sz w:val="20"/>
          <w:szCs w:val="20"/>
          <w:lang w:eastAsia="pl-PL"/>
        </w:rPr>
        <w:t>ożliwość zmiany treści SWZ</w:t>
      </w:r>
      <w:r w:rsidRPr="008E5529">
        <w:rPr>
          <w:rFonts w:ascii="Arial Nova" w:eastAsia="Times New Roman" w:hAnsi="Arial Nova" w:cs="Arial"/>
          <w:b/>
          <w:bCs/>
          <w:sz w:val="20"/>
          <w:szCs w:val="20"/>
          <w:lang w:eastAsia="pl-PL"/>
        </w:rPr>
        <w:t>:</w:t>
      </w:r>
    </w:p>
    <w:p w14:paraId="359FF9BD" w14:textId="193F1BD1" w:rsidR="00AA3C7F" w:rsidRPr="008E5529" w:rsidRDefault="00AA3C7F" w:rsidP="00D876E5">
      <w:pPr>
        <w:numPr>
          <w:ilvl w:val="1"/>
          <w:numId w:val="36"/>
        </w:numPr>
        <w:shd w:val="clear" w:color="auto" w:fill="FFFFFF"/>
        <w:spacing w:line="264" w:lineRule="auto"/>
        <w:ind w:left="851" w:hanging="425"/>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Zamawiający zastrzega, kierując się dyspozycją art. </w:t>
      </w:r>
      <w:r w:rsidR="00005ED6">
        <w:rPr>
          <w:rFonts w:ascii="Arial Nova" w:eastAsia="Times New Roman" w:hAnsi="Arial Nova" w:cs="Arial"/>
          <w:sz w:val="20"/>
          <w:szCs w:val="20"/>
          <w:lang w:eastAsia="pl-PL"/>
        </w:rPr>
        <w:t>286</w:t>
      </w:r>
      <w:r w:rsidRPr="008E5529">
        <w:rPr>
          <w:rFonts w:ascii="Arial Nova" w:eastAsia="Times New Roman" w:hAnsi="Arial Nova" w:cs="Arial"/>
          <w:sz w:val="20"/>
          <w:szCs w:val="20"/>
          <w:lang w:eastAsia="pl-PL"/>
        </w:rPr>
        <w:t xml:space="preserve"> ust. 1 </w:t>
      </w:r>
      <w:proofErr w:type="spellStart"/>
      <w:r w:rsidR="00B55C5D">
        <w:rPr>
          <w:rFonts w:ascii="Arial Nova" w:eastAsia="Times New Roman" w:hAnsi="Arial Nova" w:cs="Arial"/>
          <w:sz w:val="20"/>
          <w:szCs w:val="20"/>
          <w:lang w:eastAsia="pl-PL"/>
        </w:rPr>
        <w:t>Pzp</w:t>
      </w:r>
      <w:proofErr w:type="spellEnd"/>
      <w:r w:rsidRPr="008E5529">
        <w:rPr>
          <w:rFonts w:ascii="Arial Nova" w:eastAsia="Times New Roman" w:hAnsi="Arial Nova" w:cs="Arial"/>
          <w:sz w:val="20"/>
          <w:szCs w:val="20"/>
          <w:lang w:eastAsia="pl-PL"/>
        </w:rPr>
        <w:t>, że w uzasadnionych przypadkach może przed upływem terminu składania ofert zmienić treść SWZ.</w:t>
      </w:r>
    </w:p>
    <w:p w14:paraId="553C91D7" w14:textId="37645861" w:rsidR="00AA3C7F" w:rsidRPr="008E5529" w:rsidRDefault="00AA3C7F" w:rsidP="00D876E5">
      <w:pPr>
        <w:numPr>
          <w:ilvl w:val="1"/>
          <w:numId w:val="36"/>
        </w:numPr>
        <w:shd w:val="clear" w:color="auto" w:fill="FFFFFF"/>
        <w:spacing w:line="264" w:lineRule="auto"/>
        <w:ind w:left="851" w:hanging="425"/>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przypadku gdy zmiana treści SWZ jest istotna dla sporządzenia oferty lub wymaga od</w:t>
      </w:r>
      <w:r w:rsidR="00E25718"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wykonawców dodatkowego czasu na zapoznanie się ze zmianą treści SWZ i przygotowanie ofert, zamawiający przedłuża termin składania ofert o czas niezbędny na ich przygotowanie. </w:t>
      </w:r>
    </w:p>
    <w:p w14:paraId="0072D090" w14:textId="50E70B02" w:rsidR="00AA3C7F" w:rsidRPr="008E5529" w:rsidRDefault="00AA3C7F" w:rsidP="007C6101">
      <w:pPr>
        <w:numPr>
          <w:ilvl w:val="1"/>
          <w:numId w:val="36"/>
        </w:numPr>
        <w:shd w:val="clear" w:color="auto" w:fill="FFFFFF"/>
        <w:spacing w:after="240" w:line="264" w:lineRule="auto"/>
        <w:ind w:left="851" w:hanging="425"/>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Zamawiający informuje wykonawców o przedłużonym terminie składania odpowiednio ofert albo ofert przez zamieszczenie informacji na stronie internetowej prowadzonego postępowania, na której została odpowiednio udostępniona SWZ.</w:t>
      </w:r>
    </w:p>
    <w:p w14:paraId="7C76545E" w14:textId="46D2F7A0" w:rsidR="00400AED" w:rsidRPr="008E5529" w:rsidRDefault="00400AED" w:rsidP="00D876E5">
      <w:pPr>
        <w:pStyle w:val="Nagwek1"/>
        <w:numPr>
          <w:ilvl w:val="0"/>
          <w:numId w:val="47"/>
        </w:numPr>
        <w:shd w:val="clear" w:color="auto" w:fill="D0CECE" w:themeFill="background2" w:themeFillShade="E6"/>
        <w:spacing w:before="0" w:line="264" w:lineRule="auto"/>
        <w:ind w:left="425" w:hanging="425"/>
        <w:jc w:val="both"/>
        <w:rPr>
          <w:rFonts w:ascii="Arial Nova" w:eastAsia="Times New Roman" w:hAnsi="Arial Nova" w:cs="Arial"/>
          <w:b/>
          <w:bCs/>
          <w:color w:val="auto"/>
          <w:sz w:val="20"/>
          <w:szCs w:val="20"/>
          <w:lang w:eastAsia="pl-PL"/>
        </w:rPr>
      </w:pPr>
      <w:bookmarkStart w:id="30" w:name="_Toc72745825"/>
      <w:bookmarkStart w:id="31" w:name="_Toc73435775"/>
      <w:r w:rsidRPr="008E5529">
        <w:rPr>
          <w:rFonts w:ascii="Arial Nova" w:eastAsia="Times New Roman" w:hAnsi="Arial Nova" w:cs="Arial"/>
          <w:b/>
          <w:bCs/>
          <w:color w:val="auto"/>
          <w:sz w:val="20"/>
          <w:szCs w:val="20"/>
          <w:lang w:eastAsia="pl-PL"/>
        </w:rPr>
        <w:t>PROJEKTOWANE POSTANOWIENIA UMOWY W SPRAWIE ZAMÓWIENIA PUBLICZNEGO, KTÓRE ZOSTANĄ WPROWADZONE DO UMOWY W SPRAWIE ZAMÓWIENIA PUBLICZNEGO</w:t>
      </w:r>
      <w:bookmarkEnd w:id="30"/>
      <w:bookmarkEnd w:id="31"/>
    </w:p>
    <w:p w14:paraId="3F378D3A" w14:textId="08652860" w:rsidR="00926E49" w:rsidRPr="00F044E3" w:rsidRDefault="00926E49" w:rsidP="00D876E5">
      <w:pPr>
        <w:pStyle w:val="Akapitzlist"/>
        <w:numPr>
          <w:ilvl w:val="0"/>
          <w:numId w:val="42"/>
        </w:numPr>
        <w:spacing w:before="240" w:line="264" w:lineRule="auto"/>
        <w:ind w:left="426" w:hanging="426"/>
        <w:contextualSpacing w:val="0"/>
        <w:jc w:val="both"/>
        <w:rPr>
          <w:rFonts w:ascii="Arial Nova" w:eastAsia="Times New Roman" w:hAnsi="Arial Nova" w:cs="Arial"/>
          <w:sz w:val="20"/>
          <w:szCs w:val="20"/>
          <w:lang w:eastAsia="pl-PL"/>
        </w:rPr>
      </w:pPr>
      <w:bookmarkStart w:id="32" w:name="_Toc54780311"/>
      <w:r w:rsidRPr="008E5529">
        <w:rPr>
          <w:rFonts w:ascii="Arial Nova" w:eastAsia="Times New Roman" w:hAnsi="Arial Nova" w:cs="Arial"/>
          <w:sz w:val="20"/>
          <w:szCs w:val="20"/>
          <w:lang w:eastAsia="pl-PL"/>
        </w:rPr>
        <w:t>Wybrany Wykonawca jest zobowiązany do zawarcia umowy w sprawie zamówienia publicznego na warunkach określonych we Wzorze Umowy, stan</w:t>
      </w:r>
      <w:r w:rsidRPr="00F044E3">
        <w:rPr>
          <w:rFonts w:ascii="Arial Nova" w:eastAsia="Times New Roman" w:hAnsi="Arial Nova" w:cs="Arial"/>
          <w:sz w:val="20"/>
          <w:szCs w:val="20"/>
          <w:lang w:eastAsia="pl-PL"/>
        </w:rPr>
        <w:t xml:space="preserve">owiącym </w:t>
      </w:r>
      <w:r w:rsidR="0074161A" w:rsidRPr="00D42688">
        <w:rPr>
          <w:rFonts w:ascii="Arial Nova" w:eastAsia="Times New Roman" w:hAnsi="Arial Nova" w:cs="Arial"/>
          <w:sz w:val="20"/>
          <w:szCs w:val="20"/>
          <w:lang w:eastAsia="pl-PL"/>
        </w:rPr>
        <w:t xml:space="preserve">załącznik nr </w:t>
      </w:r>
      <w:r w:rsidR="00EE78C6" w:rsidRPr="00D42688">
        <w:rPr>
          <w:rFonts w:ascii="Arial Nova" w:eastAsia="Times New Roman" w:hAnsi="Arial Nova" w:cs="Arial"/>
          <w:sz w:val="20"/>
          <w:szCs w:val="20"/>
          <w:lang w:eastAsia="pl-PL"/>
        </w:rPr>
        <w:t>3</w:t>
      </w:r>
      <w:r w:rsidRPr="00D42688">
        <w:rPr>
          <w:rFonts w:ascii="Arial Nova" w:eastAsia="Times New Roman" w:hAnsi="Arial Nova" w:cs="Arial"/>
          <w:sz w:val="20"/>
          <w:szCs w:val="20"/>
          <w:lang w:eastAsia="pl-PL"/>
        </w:rPr>
        <w:t xml:space="preserve"> do SWZ</w:t>
      </w:r>
      <w:r w:rsidRPr="00F044E3">
        <w:rPr>
          <w:rFonts w:ascii="Arial Nova" w:eastAsia="Times New Roman" w:hAnsi="Arial Nova" w:cs="Arial"/>
          <w:sz w:val="20"/>
          <w:szCs w:val="20"/>
          <w:lang w:eastAsia="pl-PL"/>
        </w:rPr>
        <w:t>.</w:t>
      </w:r>
      <w:r w:rsidR="001B1738" w:rsidRPr="00F044E3">
        <w:rPr>
          <w:rFonts w:ascii="Arial Nova" w:eastAsia="Times New Roman" w:hAnsi="Arial Nova" w:cs="Arial"/>
          <w:sz w:val="20"/>
          <w:szCs w:val="20"/>
          <w:lang w:eastAsia="pl-PL"/>
        </w:rPr>
        <w:t xml:space="preserve"> Zamawiający zawierał będzie odrębne umowy z wyłonionymi w postępowaniu wykonawcami na każdą z części zamówienia. </w:t>
      </w:r>
    </w:p>
    <w:p w14:paraId="5131CE79" w14:textId="2D513267" w:rsidR="00926E49" w:rsidRPr="00F044E3" w:rsidRDefault="00926E49" w:rsidP="00D876E5">
      <w:pPr>
        <w:pStyle w:val="Akapitzlist"/>
        <w:numPr>
          <w:ilvl w:val="0"/>
          <w:numId w:val="42"/>
        </w:numPr>
        <w:spacing w:line="264" w:lineRule="auto"/>
        <w:ind w:left="426" w:hanging="426"/>
        <w:contextualSpacing w:val="0"/>
        <w:jc w:val="both"/>
        <w:rPr>
          <w:rFonts w:ascii="Arial Nova" w:eastAsia="Times New Roman" w:hAnsi="Arial Nova" w:cs="Arial"/>
          <w:sz w:val="20"/>
          <w:szCs w:val="20"/>
          <w:lang w:eastAsia="pl-PL"/>
        </w:rPr>
      </w:pPr>
      <w:r w:rsidRPr="00F044E3">
        <w:rPr>
          <w:rFonts w:ascii="Arial Nova" w:eastAsia="Times New Roman" w:hAnsi="Arial Nova" w:cs="Arial"/>
          <w:sz w:val="20"/>
          <w:szCs w:val="20"/>
          <w:lang w:eastAsia="pl-PL"/>
        </w:rPr>
        <w:t>Zakres świadczenia Wykonawcy wynikający z umowy jest tożsamy z jego zobowiązaniem zawartym w ofercie.</w:t>
      </w:r>
    </w:p>
    <w:p w14:paraId="7ECAE114" w14:textId="1AAD820B" w:rsidR="00926E49" w:rsidRPr="00F044E3" w:rsidRDefault="00926E49" w:rsidP="00D876E5">
      <w:pPr>
        <w:pStyle w:val="Akapitzlist"/>
        <w:numPr>
          <w:ilvl w:val="0"/>
          <w:numId w:val="42"/>
        </w:numPr>
        <w:spacing w:line="264" w:lineRule="auto"/>
        <w:ind w:left="426" w:hanging="426"/>
        <w:contextualSpacing w:val="0"/>
        <w:jc w:val="both"/>
        <w:rPr>
          <w:rFonts w:ascii="Arial Nova" w:eastAsia="Times New Roman" w:hAnsi="Arial Nova" w:cs="Arial"/>
          <w:sz w:val="20"/>
          <w:szCs w:val="20"/>
          <w:lang w:eastAsia="pl-PL"/>
        </w:rPr>
      </w:pPr>
      <w:r w:rsidRPr="00F044E3">
        <w:rPr>
          <w:rFonts w:ascii="Arial Nova" w:eastAsia="Times New Roman" w:hAnsi="Arial Nova" w:cs="Arial"/>
          <w:sz w:val="20"/>
          <w:szCs w:val="20"/>
          <w:lang w:eastAsia="pl-PL"/>
        </w:rPr>
        <w:t xml:space="preserve">Zamawiający przewiduje możliwość zmiany zawartej umowy w stosunku do treści wybranej oferty w zakresie uregulowanym w art. 454-455 </w:t>
      </w:r>
      <w:proofErr w:type="spellStart"/>
      <w:r w:rsidR="00B55C5D" w:rsidRPr="00F044E3">
        <w:rPr>
          <w:rFonts w:ascii="Arial Nova" w:eastAsia="Times New Roman" w:hAnsi="Arial Nova" w:cs="Arial"/>
          <w:sz w:val="20"/>
          <w:szCs w:val="20"/>
          <w:lang w:eastAsia="pl-PL"/>
        </w:rPr>
        <w:t>Pzp</w:t>
      </w:r>
      <w:proofErr w:type="spellEnd"/>
      <w:r w:rsidRPr="00F044E3">
        <w:rPr>
          <w:rFonts w:ascii="Arial Nova" w:eastAsia="Times New Roman" w:hAnsi="Arial Nova" w:cs="Arial"/>
          <w:sz w:val="20"/>
          <w:szCs w:val="20"/>
          <w:lang w:eastAsia="pl-PL"/>
        </w:rPr>
        <w:t xml:space="preserve"> oraz wskazanym we Wzorze Umowy, stanowiącym </w:t>
      </w:r>
      <w:r w:rsidRPr="00D42688">
        <w:rPr>
          <w:rFonts w:ascii="Arial Nova" w:eastAsia="Times New Roman" w:hAnsi="Arial Nova" w:cs="Arial"/>
          <w:sz w:val="20"/>
          <w:szCs w:val="20"/>
          <w:lang w:eastAsia="pl-PL"/>
        </w:rPr>
        <w:t xml:space="preserve">Załącznik </w:t>
      </w:r>
      <w:r w:rsidR="00B1391D" w:rsidRPr="00D42688">
        <w:rPr>
          <w:rFonts w:ascii="Arial Nova" w:eastAsia="Times New Roman" w:hAnsi="Arial Nova" w:cs="Arial"/>
          <w:sz w:val="20"/>
          <w:szCs w:val="20"/>
          <w:lang w:eastAsia="pl-PL"/>
        </w:rPr>
        <w:t xml:space="preserve">nr 3 </w:t>
      </w:r>
      <w:r w:rsidRPr="00D42688">
        <w:rPr>
          <w:rFonts w:ascii="Arial Nova" w:eastAsia="Times New Roman" w:hAnsi="Arial Nova" w:cs="Arial"/>
          <w:sz w:val="20"/>
          <w:szCs w:val="20"/>
          <w:lang w:eastAsia="pl-PL"/>
        </w:rPr>
        <w:t>do SWZ</w:t>
      </w:r>
      <w:r w:rsidRPr="00F044E3">
        <w:rPr>
          <w:rFonts w:ascii="Arial Nova" w:eastAsia="Times New Roman" w:hAnsi="Arial Nova" w:cs="Arial"/>
          <w:sz w:val="20"/>
          <w:szCs w:val="20"/>
          <w:lang w:eastAsia="pl-PL"/>
        </w:rPr>
        <w:t>.</w:t>
      </w:r>
    </w:p>
    <w:p w14:paraId="4F58780C" w14:textId="610FC526" w:rsidR="00CB3835" w:rsidRPr="008E5529" w:rsidRDefault="00926E49" w:rsidP="00D876E5">
      <w:pPr>
        <w:pStyle w:val="Akapitzlist"/>
        <w:numPr>
          <w:ilvl w:val="0"/>
          <w:numId w:val="42"/>
        </w:numPr>
        <w:spacing w:after="240" w:line="264" w:lineRule="auto"/>
        <w:ind w:left="426" w:hanging="426"/>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sz w:val="20"/>
          <w:szCs w:val="20"/>
          <w:lang w:eastAsia="pl-PL"/>
        </w:rPr>
        <w:t>Zmiana umowy wymaga dla swej ważności, pod rygorem nieważności, zachowania formy pisemnej.</w:t>
      </w:r>
    </w:p>
    <w:p w14:paraId="5A1BB842" w14:textId="161F71AB" w:rsidR="00E03773" w:rsidRPr="008E5529" w:rsidRDefault="00E03773"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33" w:name="_Toc72745826"/>
      <w:bookmarkStart w:id="34" w:name="_Toc73435776"/>
      <w:r w:rsidRPr="008E5529">
        <w:rPr>
          <w:rFonts w:ascii="Arial Nova" w:eastAsia="Times New Roman" w:hAnsi="Arial Nova" w:cs="Arial"/>
          <w:b/>
          <w:bCs/>
          <w:color w:val="auto"/>
          <w:sz w:val="20"/>
          <w:szCs w:val="20"/>
          <w:lang w:eastAsia="pl-PL"/>
        </w:rPr>
        <w:t>INFORMACJE O FORMALNOŚCIACH, JAKIE MUSZĄ ZOSTAĆ DOPEŁNIONE PO</w:t>
      </w:r>
      <w:r w:rsidR="00D73CE4" w:rsidRPr="008E5529">
        <w:rPr>
          <w:rFonts w:ascii="Arial Nova" w:eastAsia="Times New Roman" w:hAnsi="Arial Nova" w:cs="Arial"/>
          <w:b/>
          <w:bCs/>
          <w:color w:val="auto"/>
          <w:sz w:val="20"/>
          <w:szCs w:val="20"/>
          <w:lang w:eastAsia="pl-PL"/>
        </w:rPr>
        <w:t> </w:t>
      </w:r>
      <w:r w:rsidRPr="008E5529">
        <w:rPr>
          <w:rFonts w:ascii="Arial Nova" w:eastAsia="Times New Roman" w:hAnsi="Arial Nova" w:cs="Arial"/>
          <w:b/>
          <w:bCs/>
          <w:color w:val="auto"/>
          <w:sz w:val="20"/>
          <w:szCs w:val="20"/>
          <w:lang w:eastAsia="pl-PL"/>
        </w:rPr>
        <w:t>WYBORZE OFERTY W CELU ZAWARCIA UMOWY W SPRAWIE ZAMÓWIENIA PUBLICZNEGO</w:t>
      </w:r>
      <w:bookmarkEnd w:id="32"/>
      <w:bookmarkEnd w:id="33"/>
      <w:bookmarkEnd w:id="34"/>
      <w:r w:rsidRPr="008E5529">
        <w:rPr>
          <w:rFonts w:ascii="Arial Nova" w:eastAsia="Times New Roman" w:hAnsi="Arial Nova" w:cs="Arial"/>
          <w:b/>
          <w:bCs/>
          <w:color w:val="auto"/>
          <w:sz w:val="20"/>
          <w:szCs w:val="20"/>
          <w:lang w:eastAsia="pl-PL"/>
        </w:rPr>
        <w:t xml:space="preserve">       </w:t>
      </w:r>
    </w:p>
    <w:p w14:paraId="4946CD5A" w14:textId="77777777" w:rsidR="00E03773" w:rsidRPr="008E5529" w:rsidRDefault="00E03773" w:rsidP="00D876E5">
      <w:pPr>
        <w:numPr>
          <w:ilvl w:val="1"/>
          <w:numId w:val="20"/>
        </w:numPr>
        <w:shd w:val="clear" w:color="auto" w:fill="FFFFFF"/>
        <w:spacing w:before="240" w:after="80"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Niezwłocznie po wyborze najkorzystniejszej oferty Zamawiający zawiadomi równocześnie Wykonawców, którzy złożyli oferty o:</w:t>
      </w:r>
    </w:p>
    <w:p w14:paraId="3C40C0B3" w14:textId="6F3A9E2E" w:rsidR="00E03773" w:rsidRPr="008E5529" w:rsidRDefault="00E03773" w:rsidP="00D876E5">
      <w:pPr>
        <w:numPr>
          <w:ilvl w:val="2"/>
          <w:numId w:val="21"/>
        </w:numPr>
        <w:shd w:val="clear" w:color="auto" w:fill="FFFFFF"/>
        <w:spacing w:after="80" w:line="264" w:lineRule="auto"/>
        <w:ind w:left="851" w:hanging="425"/>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74161A">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miejscami wykonywania działalności wykonawców, którzy złożyli oferty, a także punktację przyznaną ofertom w każdym kryterium oceny ofert i łączną punktację,</w:t>
      </w:r>
    </w:p>
    <w:p w14:paraId="1B2D660D" w14:textId="77777777" w:rsidR="00E03773" w:rsidRPr="008E5529" w:rsidRDefault="00E03773" w:rsidP="00D876E5">
      <w:pPr>
        <w:numPr>
          <w:ilvl w:val="2"/>
          <w:numId w:val="21"/>
        </w:numPr>
        <w:shd w:val="clear" w:color="auto" w:fill="FFFFFF"/>
        <w:spacing w:after="80" w:line="264" w:lineRule="auto"/>
        <w:ind w:left="851" w:hanging="425"/>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wykonawcach, których oferty zostały odrzucone</w:t>
      </w:r>
    </w:p>
    <w:p w14:paraId="37B0BE17" w14:textId="77777777" w:rsidR="00E03773" w:rsidRPr="008E5529" w:rsidRDefault="00E03773" w:rsidP="000610EC">
      <w:pPr>
        <w:shd w:val="clear" w:color="auto" w:fill="FFFFFF"/>
        <w:spacing w:line="264" w:lineRule="auto"/>
        <w:ind w:left="851"/>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podając uzasadnienie faktyczne i prawne.</w:t>
      </w:r>
    </w:p>
    <w:p w14:paraId="12794922" w14:textId="0C3B6128" w:rsidR="00E03773" w:rsidRPr="008E5529" w:rsidRDefault="00E03773" w:rsidP="00D876E5">
      <w:pPr>
        <w:numPr>
          <w:ilvl w:val="1"/>
          <w:numId w:val="20"/>
        </w:numPr>
        <w:shd w:val="clear" w:color="auto" w:fill="FFFFFF"/>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Zamawiający udostępnia niezwłocznie informacje, o których mowa w pkt 1</w:t>
      </w:r>
      <w:r w:rsidR="000610EC">
        <w:rPr>
          <w:rFonts w:ascii="Arial Nova" w:eastAsia="Times New Roman" w:hAnsi="Arial Nova" w:cs="Arial"/>
          <w:sz w:val="20"/>
          <w:szCs w:val="20"/>
          <w:lang w:eastAsia="pl-PL"/>
        </w:rPr>
        <w:t xml:space="preserve"> powyżej</w:t>
      </w:r>
      <w:r w:rsidRPr="008E5529">
        <w:rPr>
          <w:rFonts w:ascii="Arial Nova" w:eastAsia="Times New Roman" w:hAnsi="Arial Nova" w:cs="Arial"/>
          <w:sz w:val="20"/>
          <w:szCs w:val="20"/>
          <w:lang w:eastAsia="pl-PL"/>
        </w:rPr>
        <w:t>, na stronie internetowej prowadzonego postępowania.</w:t>
      </w:r>
    </w:p>
    <w:p w14:paraId="2CAE5C9C" w14:textId="33BF5B70" w:rsidR="00F822FB" w:rsidRPr="008E5529" w:rsidRDefault="00E03773" w:rsidP="00D876E5">
      <w:pPr>
        <w:numPr>
          <w:ilvl w:val="1"/>
          <w:numId w:val="20"/>
        </w:numPr>
        <w:shd w:val="clear" w:color="auto" w:fill="FFFFFF"/>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Jeżeli oferta Wykonawców ubiegających się wspólnie o udzielenie zamówienia zostanie wybrana, Zamawiający przed zawarciem umowy </w:t>
      </w:r>
      <w:r w:rsidR="000610EC">
        <w:rPr>
          <w:rFonts w:ascii="Arial Nova" w:eastAsia="Times New Roman" w:hAnsi="Arial Nova" w:cs="Arial"/>
          <w:sz w:val="20"/>
          <w:szCs w:val="20"/>
          <w:lang w:eastAsia="pl-PL"/>
        </w:rPr>
        <w:t>wezwie takich Wykonawców</w:t>
      </w:r>
      <w:r w:rsidRPr="008E5529">
        <w:rPr>
          <w:rFonts w:ascii="Arial Nova" w:eastAsia="Times New Roman" w:hAnsi="Arial Nova" w:cs="Arial"/>
          <w:sz w:val="20"/>
          <w:szCs w:val="20"/>
          <w:lang w:eastAsia="pl-PL"/>
        </w:rPr>
        <w:t xml:space="preserve"> do przedłożenia umowy regulującej </w:t>
      </w:r>
      <w:r w:rsidR="000610EC">
        <w:rPr>
          <w:rFonts w:ascii="Arial Nova" w:eastAsia="Times New Roman" w:hAnsi="Arial Nova" w:cs="Arial"/>
          <w:sz w:val="20"/>
          <w:szCs w:val="20"/>
          <w:lang w:eastAsia="pl-PL"/>
        </w:rPr>
        <w:t xml:space="preserve">ich </w:t>
      </w:r>
      <w:r w:rsidRPr="008E5529">
        <w:rPr>
          <w:rFonts w:ascii="Arial Nova" w:eastAsia="Times New Roman" w:hAnsi="Arial Nova" w:cs="Arial"/>
          <w:sz w:val="20"/>
          <w:szCs w:val="20"/>
          <w:lang w:eastAsia="pl-PL"/>
        </w:rPr>
        <w:t>współpracę</w:t>
      </w:r>
      <w:r w:rsidR="000610EC">
        <w:rPr>
          <w:rFonts w:ascii="Arial Nova" w:eastAsia="Times New Roman" w:hAnsi="Arial Nova" w:cs="Arial"/>
          <w:sz w:val="20"/>
          <w:szCs w:val="20"/>
          <w:lang w:eastAsia="pl-PL"/>
        </w:rPr>
        <w:t>.</w:t>
      </w:r>
    </w:p>
    <w:p w14:paraId="717BFF09" w14:textId="157A1A3B" w:rsidR="00F822FB" w:rsidRPr="008E5529" w:rsidRDefault="00F822FB" w:rsidP="00D876E5">
      <w:pPr>
        <w:numPr>
          <w:ilvl w:val="1"/>
          <w:numId w:val="20"/>
        </w:numPr>
        <w:shd w:val="clear" w:color="auto" w:fill="FFFFFF"/>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Zamawiający zawiera umowę w sprawie zamówienia publicznego w terminie nie krótszym niż </w:t>
      </w:r>
      <w:r w:rsidR="00005ED6">
        <w:rPr>
          <w:rFonts w:ascii="Arial Nova" w:eastAsia="Times New Roman" w:hAnsi="Arial Nova" w:cs="Arial"/>
          <w:sz w:val="20"/>
          <w:szCs w:val="20"/>
          <w:lang w:eastAsia="pl-PL"/>
        </w:rPr>
        <w:t>5</w:t>
      </w:r>
      <w:r w:rsidR="0074161A">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dni od dnia przesłania zawiadomienia o wyborze najkorzystniejszej oferty</w:t>
      </w:r>
      <w:r w:rsidR="001B1738">
        <w:rPr>
          <w:rFonts w:ascii="Arial Nova" w:eastAsia="Times New Roman" w:hAnsi="Arial Nova" w:cs="Arial"/>
          <w:sz w:val="20"/>
          <w:szCs w:val="20"/>
          <w:lang w:eastAsia="pl-PL"/>
        </w:rPr>
        <w:t xml:space="preserve"> (z zastrzeżeniem przypadk</w:t>
      </w:r>
      <w:r w:rsidR="00005ED6">
        <w:rPr>
          <w:rFonts w:ascii="Arial Nova" w:eastAsia="Times New Roman" w:hAnsi="Arial Nova" w:cs="Arial"/>
          <w:sz w:val="20"/>
          <w:szCs w:val="20"/>
          <w:lang w:eastAsia="pl-PL"/>
        </w:rPr>
        <w:t>ów określonych w art. 308 ust. 3</w:t>
      </w:r>
      <w:r w:rsidR="001B1738">
        <w:rPr>
          <w:rFonts w:ascii="Arial Nova" w:eastAsia="Times New Roman" w:hAnsi="Arial Nova" w:cs="Arial"/>
          <w:sz w:val="20"/>
          <w:szCs w:val="20"/>
          <w:lang w:eastAsia="pl-PL"/>
        </w:rPr>
        <w:t xml:space="preserve"> </w:t>
      </w:r>
      <w:proofErr w:type="spellStart"/>
      <w:r w:rsidR="001B1738">
        <w:rPr>
          <w:rFonts w:ascii="Arial Nova" w:eastAsia="Times New Roman" w:hAnsi="Arial Nova" w:cs="Arial"/>
          <w:sz w:val="20"/>
          <w:szCs w:val="20"/>
          <w:lang w:eastAsia="pl-PL"/>
        </w:rPr>
        <w:t>Pzp</w:t>
      </w:r>
      <w:proofErr w:type="spellEnd"/>
      <w:r w:rsidR="001B1738">
        <w:rPr>
          <w:rFonts w:ascii="Arial Nova" w:eastAsia="Times New Roman" w:hAnsi="Arial Nova" w:cs="Arial"/>
          <w:sz w:val="20"/>
          <w:szCs w:val="20"/>
          <w:lang w:eastAsia="pl-PL"/>
        </w:rPr>
        <w:t>)</w:t>
      </w:r>
      <w:r w:rsidRPr="008E5529">
        <w:rPr>
          <w:rFonts w:ascii="Arial Nova" w:eastAsia="Times New Roman" w:hAnsi="Arial Nova" w:cs="Arial"/>
          <w:sz w:val="20"/>
          <w:szCs w:val="20"/>
          <w:lang w:eastAsia="pl-PL"/>
        </w:rPr>
        <w:t>.</w:t>
      </w:r>
      <w:r w:rsidR="000610EC">
        <w:rPr>
          <w:rFonts w:ascii="Arial Nova" w:eastAsia="Times New Roman" w:hAnsi="Arial Nova" w:cs="Arial"/>
          <w:sz w:val="20"/>
          <w:szCs w:val="20"/>
          <w:lang w:eastAsia="pl-PL"/>
        </w:rPr>
        <w:t xml:space="preserve"> </w:t>
      </w:r>
    </w:p>
    <w:p w14:paraId="50A8678D" w14:textId="4E3103E6" w:rsidR="00F822FB" w:rsidRPr="008E5529" w:rsidRDefault="00F822FB" w:rsidP="00D876E5">
      <w:pPr>
        <w:numPr>
          <w:ilvl w:val="1"/>
          <w:numId w:val="20"/>
        </w:numPr>
        <w:shd w:val="clear" w:color="auto" w:fill="FFFFFF"/>
        <w:spacing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będzie zobowiązany do podpisania umowy w miejscu i terminie wskazanym przez Zamawiającego.</w:t>
      </w:r>
    </w:p>
    <w:p w14:paraId="3BAF6AD1" w14:textId="4E926AAD" w:rsidR="001B1738" w:rsidRDefault="00E03773" w:rsidP="00D42688">
      <w:pPr>
        <w:numPr>
          <w:ilvl w:val="1"/>
          <w:numId w:val="20"/>
        </w:numPr>
        <w:shd w:val="clear" w:color="auto" w:fill="FFFFFF"/>
        <w:spacing w:after="240" w:line="264" w:lineRule="auto"/>
        <w:ind w:left="426" w:hanging="426"/>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Jeżeli wykonawca, którego oferta została wybrana jako najkorzystniejsza, </w:t>
      </w:r>
      <w:r w:rsidRPr="008E5529">
        <w:rPr>
          <w:rFonts w:ascii="Arial Nova" w:eastAsia="Times New Roman" w:hAnsi="Arial Nova" w:cs="Arial"/>
          <w:iCs/>
          <w:sz w:val="20"/>
          <w:szCs w:val="20"/>
          <w:lang w:eastAsia="pl-PL"/>
        </w:rPr>
        <w:t>uchyla</w:t>
      </w:r>
      <w:r w:rsidRPr="008E5529">
        <w:rPr>
          <w:rFonts w:ascii="Arial Nova" w:eastAsia="Times New Roman" w:hAnsi="Arial Nova" w:cs="Arial"/>
          <w:sz w:val="20"/>
          <w:szCs w:val="20"/>
          <w:lang w:eastAsia="pl-PL"/>
        </w:rPr>
        <w:t xml:space="preserve"> się od zawarcia umowy w sprawie zamówienia publicznego, zamawiający może dokonać ponownego badania i oceny ofert spośród ofert pozostałych w postępowaniu wykonawców albo unieważnić postępowanie.</w:t>
      </w:r>
    </w:p>
    <w:p w14:paraId="3B3B14EB" w14:textId="32DA8D9B" w:rsidR="001B1738" w:rsidRPr="001B1738" w:rsidRDefault="001B1738" w:rsidP="00D42688">
      <w:pPr>
        <w:numPr>
          <w:ilvl w:val="1"/>
          <w:numId w:val="20"/>
        </w:numPr>
        <w:shd w:val="clear" w:color="auto" w:fill="FFFFFF"/>
        <w:spacing w:after="240" w:line="264" w:lineRule="auto"/>
        <w:ind w:left="426" w:hanging="426"/>
        <w:jc w:val="both"/>
        <w:rPr>
          <w:rFonts w:ascii="Arial Nova" w:eastAsia="Times New Roman" w:hAnsi="Arial Nova" w:cs="Arial"/>
          <w:sz w:val="20"/>
          <w:szCs w:val="20"/>
          <w:lang w:eastAsia="pl-PL"/>
        </w:rPr>
      </w:pPr>
      <w:r w:rsidRPr="001B1738">
        <w:rPr>
          <w:rFonts w:ascii="Arial Nova" w:eastAsia="Times New Roman" w:hAnsi="Arial Nova" w:cs="Arial"/>
          <w:sz w:val="20"/>
          <w:szCs w:val="20"/>
          <w:lang w:eastAsia="pl-PL"/>
        </w:rPr>
        <w:t xml:space="preserve">Przed zawarciem umowy w sprawie zamówienia publicznego, Wykonawca, którego oferta została uznana za najkorzystniejszą, zobowiązany jest </w:t>
      </w:r>
      <w:r>
        <w:rPr>
          <w:rFonts w:ascii="Arial Nova" w:eastAsia="Times New Roman" w:hAnsi="Arial Nova" w:cs="Arial"/>
          <w:sz w:val="20"/>
          <w:szCs w:val="20"/>
          <w:lang w:eastAsia="pl-PL"/>
        </w:rPr>
        <w:t xml:space="preserve">przedłożyć Zamawiającemu </w:t>
      </w:r>
      <w:r w:rsidRPr="001B1738">
        <w:rPr>
          <w:rFonts w:ascii="Arial Nova" w:eastAsia="Times New Roman" w:hAnsi="Arial Nova" w:cs="Arial"/>
          <w:sz w:val="20"/>
          <w:szCs w:val="20"/>
          <w:lang w:eastAsia="pl-PL"/>
        </w:rPr>
        <w:t>kopię umowy regulującej współpracę wykonawców wspólnie ubiegających się o udzielenie zamówienia (np. umowę konsorcjum), jeżeli zamówienie będzie realizowane przez wykonawców wspólnie ubiegających się o udzielenie zamówienia.</w:t>
      </w:r>
    </w:p>
    <w:p w14:paraId="7519739A" w14:textId="100256C7" w:rsidR="000952D3" w:rsidRPr="008E5529" w:rsidRDefault="000952D3"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pacing w:val="-8"/>
          <w:sz w:val="20"/>
          <w:szCs w:val="20"/>
          <w:lang w:eastAsia="pl-PL"/>
        </w:rPr>
      </w:pPr>
      <w:bookmarkStart w:id="35" w:name="_Toc72745827"/>
      <w:bookmarkStart w:id="36" w:name="_Toc73435777"/>
      <w:r w:rsidRPr="008E5529">
        <w:rPr>
          <w:rFonts w:ascii="Arial Nova" w:eastAsia="Times New Roman" w:hAnsi="Arial Nova" w:cs="Arial"/>
          <w:b/>
          <w:bCs/>
          <w:color w:val="auto"/>
          <w:spacing w:val="-8"/>
          <w:sz w:val="20"/>
          <w:szCs w:val="20"/>
          <w:lang w:eastAsia="pl-PL"/>
        </w:rPr>
        <w:t>POUCZENIE O ŚRODKACH OCHRONY PRAWNEJ PRZYSŁUGUJĄCYCH WYKONAWCY</w:t>
      </w:r>
      <w:bookmarkEnd w:id="35"/>
      <w:bookmarkEnd w:id="36"/>
    </w:p>
    <w:p w14:paraId="20568489" w14:textId="5280DE37" w:rsidR="000952D3" w:rsidRPr="008E5529" w:rsidRDefault="000952D3" w:rsidP="00D876E5">
      <w:pPr>
        <w:pStyle w:val="Akapitzlist"/>
        <w:numPr>
          <w:ilvl w:val="0"/>
          <w:numId w:val="11"/>
        </w:numPr>
        <w:shd w:val="clear" w:color="auto" w:fill="FFFFFF"/>
        <w:spacing w:before="240"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ramach niniejszego postepowania wykonawcy oraz innemu podmiotowi, jeżeli ma lub miał interes w uzyskaniu zamówienia oraz poniósł lub może ponieść szkodę w wyniku naruszenia przez zamawiającego przepisów ustawy przysługują środki ochrony prawnej określone w dziale IX (art. 505-</w:t>
      </w:r>
      <w:r w:rsidR="001311F4" w:rsidRPr="008E5529">
        <w:rPr>
          <w:rFonts w:ascii="Arial Nova" w:eastAsia="Times New Roman" w:hAnsi="Arial Nova" w:cs="Arial"/>
          <w:sz w:val="20"/>
          <w:szCs w:val="20"/>
          <w:lang w:eastAsia="pl-PL"/>
        </w:rPr>
        <w:t xml:space="preserve">578) </w:t>
      </w:r>
      <w:proofErr w:type="spellStart"/>
      <w:r w:rsidR="00B55C5D">
        <w:rPr>
          <w:rFonts w:ascii="Arial Nova" w:eastAsia="Times New Roman" w:hAnsi="Arial Nova" w:cs="Arial"/>
          <w:sz w:val="20"/>
          <w:szCs w:val="20"/>
          <w:lang w:eastAsia="pl-PL"/>
        </w:rPr>
        <w:t>Pzp</w:t>
      </w:r>
      <w:proofErr w:type="spellEnd"/>
      <w:r w:rsidR="00680EC8">
        <w:rPr>
          <w:rFonts w:ascii="Arial Nova" w:eastAsia="Times New Roman" w:hAnsi="Arial Nova" w:cs="Arial"/>
          <w:sz w:val="20"/>
          <w:szCs w:val="20"/>
          <w:lang w:eastAsia="pl-PL"/>
        </w:rPr>
        <w:t xml:space="preserve">. </w:t>
      </w:r>
    </w:p>
    <w:p w14:paraId="070F5947" w14:textId="72CAC297" w:rsidR="000952D3" w:rsidRPr="008E5529" w:rsidRDefault="000952D3" w:rsidP="00D876E5">
      <w:pPr>
        <w:pStyle w:val="Akapitzlist"/>
        <w:numPr>
          <w:ilvl w:val="0"/>
          <w:numId w:val="11"/>
        </w:numPr>
        <w:shd w:val="clear" w:color="auto" w:fill="FFFFFF"/>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w:t>
      </w:r>
      <w:r w:rsidR="001311F4" w:rsidRPr="008E5529">
        <w:rPr>
          <w:rFonts w:ascii="Arial Nova" w:eastAsia="Times New Roman" w:hAnsi="Arial Nova" w:cs="Arial"/>
          <w:sz w:val="20"/>
          <w:szCs w:val="20"/>
          <w:lang w:eastAsia="pl-PL"/>
        </w:rPr>
        <w:t xml:space="preserve"> </w:t>
      </w:r>
      <w:proofErr w:type="spellStart"/>
      <w:r w:rsidR="00B55C5D">
        <w:rPr>
          <w:rFonts w:ascii="Arial Nova" w:eastAsia="Times New Roman" w:hAnsi="Arial Nova" w:cs="Arial"/>
          <w:sz w:val="20"/>
          <w:szCs w:val="20"/>
          <w:lang w:eastAsia="pl-PL"/>
        </w:rPr>
        <w:t>Pzp</w:t>
      </w:r>
      <w:proofErr w:type="spellEnd"/>
      <w:r w:rsidRPr="008E5529">
        <w:rPr>
          <w:rFonts w:ascii="Arial Nova" w:eastAsia="Times New Roman" w:hAnsi="Arial Nova" w:cs="Arial"/>
          <w:sz w:val="20"/>
          <w:szCs w:val="20"/>
          <w:lang w:eastAsia="pl-PL"/>
        </w:rPr>
        <w:t>, oraz Rzecznikowi Małych i Średnich Przedsiębiorców.</w:t>
      </w:r>
    </w:p>
    <w:p w14:paraId="02FA488C" w14:textId="52203BF7" w:rsidR="001311F4" w:rsidRDefault="001311F4" w:rsidP="00D876E5">
      <w:pPr>
        <w:pStyle w:val="Akapitzlist"/>
        <w:numPr>
          <w:ilvl w:val="0"/>
          <w:numId w:val="11"/>
        </w:numPr>
        <w:shd w:val="clear" w:color="auto" w:fill="FFFFFF"/>
        <w:spacing w:after="240" w:line="264" w:lineRule="auto"/>
        <w:ind w:left="426" w:hanging="426"/>
        <w:contextualSpacing w:val="0"/>
        <w:jc w:val="both"/>
        <w:rPr>
          <w:rFonts w:ascii="Arial Nova" w:eastAsia="Times New Roman" w:hAnsi="Arial Nova" w:cs="Arial"/>
          <w:spacing w:val="-4"/>
          <w:sz w:val="20"/>
          <w:szCs w:val="20"/>
          <w:lang w:eastAsia="pl-PL"/>
        </w:rPr>
      </w:pPr>
      <w:r w:rsidRPr="000610EC">
        <w:rPr>
          <w:rFonts w:ascii="Arial Nova" w:eastAsia="Times New Roman" w:hAnsi="Arial Nova" w:cs="Arial"/>
          <w:spacing w:val="-4"/>
          <w:sz w:val="20"/>
          <w:szCs w:val="20"/>
          <w:lang w:eastAsia="pl-PL"/>
        </w:rPr>
        <w:t xml:space="preserve">Na orzeczenie Izby oraz postanowienie Prezesa Izby, o którym mowa w art. 519 ust. 1 </w:t>
      </w:r>
      <w:proofErr w:type="spellStart"/>
      <w:r w:rsidR="00B55C5D" w:rsidRPr="000610EC">
        <w:rPr>
          <w:rFonts w:ascii="Arial Nova" w:eastAsia="Times New Roman" w:hAnsi="Arial Nova" w:cs="Arial"/>
          <w:spacing w:val="-4"/>
          <w:sz w:val="20"/>
          <w:szCs w:val="20"/>
          <w:lang w:eastAsia="pl-PL"/>
        </w:rPr>
        <w:t>Pzp</w:t>
      </w:r>
      <w:proofErr w:type="spellEnd"/>
      <w:r w:rsidRPr="000610EC">
        <w:rPr>
          <w:rFonts w:ascii="Arial Nova" w:eastAsia="Times New Roman" w:hAnsi="Arial Nova" w:cs="Arial"/>
          <w:spacing w:val="-4"/>
          <w:sz w:val="20"/>
          <w:szCs w:val="20"/>
          <w:lang w:eastAsia="pl-PL"/>
        </w:rPr>
        <w:t xml:space="preserve">, stronom oraz uczestnikom postępowania odwoławczego przysługuje skarga do sądu (na zasadach określonych w art. 579-590 </w:t>
      </w:r>
      <w:proofErr w:type="spellStart"/>
      <w:r w:rsidR="00B55C5D" w:rsidRPr="000610EC">
        <w:rPr>
          <w:rFonts w:ascii="Arial Nova" w:eastAsia="Times New Roman" w:hAnsi="Arial Nova" w:cs="Arial"/>
          <w:spacing w:val="-4"/>
          <w:sz w:val="20"/>
          <w:szCs w:val="20"/>
          <w:lang w:eastAsia="pl-PL"/>
        </w:rPr>
        <w:t>Pzp</w:t>
      </w:r>
      <w:proofErr w:type="spellEnd"/>
      <w:r w:rsidRPr="000610EC">
        <w:rPr>
          <w:rFonts w:ascii="Arial Nova" w:eastAsia="Times New Roman" w:hAnsi="Arial Nova" w:cs="Arial"/>
          <w:spacing w:val="-4"/>
          <w:sz w:val="20"/>
          <w:szCs w:val="20"/>
          <w:lang w:eastAsia="pl-PL"/>
        </w:rPr>
        <w:t>).</w:t>
      </w:r>
    </w:p>
    <w:p w14:paraId="1FB72BF0" w14:textId="0FC4F079" w:rsidR="000A2560" w:rsidRPr="000610EC" w:rsidRDefault="000A2560" w:rsidP="00D876E5">
      <w:pPr>
        <w:pStyle w:val="Akapitzlist"/>
        <w:numPr>
          <w:ilvl w:val="0"/>
          <w:numId w:val="11"/>
        </w:numPr>
        <w:shd w:val="clear" w:color="auto" w:fill="FFFFFF"/>
        <w:spacing w:after="240" w:line="264" w:lineRule="auto"/>
        <w:ind w:left="426" w:hanging="426"/>
        <w:contextualSpacing w:val="0"/>
        <w:jc w:val="both"/>
        <w:rPr>
          <w:rFonts w:ascii="Arial Nova" w:eastAsia="Times New Roman" w:hAnsi="Arial Nova" w:cs="Arial"/>
          <w:spacing w:val="-4"/>
          <w:sz w:val="20"/>
          <w:szCs w:val="20"/>
          <w:lang w:eastAsia="pl-PL"/>
        </w:rPr>
      </w:pPr>
      <w:r>
        <w:rPr>
          <w:rFonts w:ascii="Arial Nova" w:eastAsia="Times New Roman" w:hAnsi="Arial Nova" w:cs="Arial"/>
          <w:spacing w:val="-4"/>
          <w:sz w:val="20"/>
          <w:szCs w:val="20"/>
          <w:lang w:eastAsia="pl-PL"/>
        </w:rPr>
        <w:t xml:space="preserve">Szczegóły dotyczące procedury odwoławczej wskazane zostały w sekcji VI.4 Ogłoszenia o zamówieniu. </w:t>
      </w:r>
    </w:p>
    <w:p w14:paraId="395FFD23" w14:textId="40C7B60E" w:rsidR="008A14DF" w:rsidRPr="008E5529" w:rsidRDefault="008A14DF"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37" w:name="_Toc72745828"/>
      <w:bookmarkStart w:id="38" w:name="_Toc73435778"/>
      <w:r w:rsidRPr="008E5529">
        <w:rPr>
          <w:rFonts w:ascii="Arial Nova" w:eastAsia="Times New Roman" w:hAnsi="Arial Nova" w:cs="Arial"/>
          <w:b/>
          <w:bCs/>
          <w:color w:val="auto"/>
          <w:sz w:val="20"/>
          <w:szCs w:val="20"/>
          <w:lang w:eastAsia="pl-PL"/>
        </w:rPr>
        <w:t>ZASADY PRZETWARZANIA DANYCH OSOBOWYCH</w:t>
      </w:r>
      <w:bookmarkEnd w:id="37"/>
      <w:bookmarkEnd w:id="38"/>
    </w:p>
    <w:p w14:paraId="4A406D0A" w14:textId="77777777" w:rsidR="008A14DF" w:rsidRPr="008E5529" w:rsidRDefault="008A14DF" w:rsidP="00D876E5">
      <w:pPr>
        <w:pStyle w:val="Akapitzlist"/>
        <w:numPr>
          <w:ilvl w:val="0"/>
          <w:numId w:val="3"/>
        </w:numPr>
        <w:shd w:val="clear" w:color="auto" w:fill="FFFFFF"/>
        <w:spacing w:before="240" w:line="264" w:lineRule="auto"/>
        <w:ind w:left="426" w:hanging="437"/>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Postępowanie o udzielenie zamówienia jest jawne.</w:t>
      </w:r>
    </w:p>
    <w:p w14:paraId="79A27B65" w14:textId="4510A5CD" w:rsidR="005B6FFA" w:rsidRPr="008E5529" w:rsidRDefault="008A14DF" w:rsidP="00D876E5">
      <w:pPr>
        <w:pStyle w:val="Akapitzlist"/>
        <w:numPr>
          <w:ilvl w:val="0"/>
          <w:numId w:val="3"/>
        </w:numPr>
        <w:shd w:val="clear" w:color="auto" w:fill="FFFFFF"/>
        <w:spacing w:after="80" w:line="264" w:lineRule="auto"/>
        <w:ind w:left="426" w:hanging="437"/>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 ujawnia się informacji stanowiących tajemnicę przedsiębiorstwa w rozumieniu przepisów ustawy z dnia 16 kwietnia 1993 r. o zwalczaniu nieucz</w:t>
      </w:r>
      <w:r w:rsidR="00730795">
        <w:rPr>
          <w:rFonts w:ascii="Arial Nova" w:eastAsia="Times New Roman" w:hAnsi="Arial Nova" w:cs="Arial"/>
          <w:sz w:val="20"/>
          <w:szCs w:val="20"/>
          <w:lang w:eastAsia="pl-PL"/>
        </w:rPr>
        <w:t>ciwej konkurencji (Dz. U. z 2022 r. poz. 1233</w:t>
      </w:r>
      <w:r w:rsidRPr="008E5529">
        <w:rPr>
          <w:rFonts w:ascii="Arial Nova" w:eastAsia="Times New Roman" w:hAnsi="Arial Nova" w:cs="Arial"/>
          <w:sz w:val="20"/>
          <w:szCs w:val="20"/>
          <w:lang w:eastAsia="pl-PL"/>
        </w:rPr>
        <w:t>), jeżeli wykonawca, wraz z przekazaniem takich informacji, zastrzegł, że nie mogą być one udostępniane oraz wykazał, że zastrzeżone informacje stanowią tajemnicę przedsiębiorstwa. Wykonawca nie może zastrzec informacji, o</w:t>
      </w:r>
      <w:r w:rsidR="005B6FFA" w:rsidRPr="008E5529">
        <w:rPr>
          <w:rFonts w:ascii="Arial Nova" w:eastAsia="Times New Roman" w:hAnsi="Arial Nova" w:cs="Arial"/>
          <w:sz w:val="20"/>
          <w:szCs w:val="20"/>
          <w:lang w:eastAsia="pl-PL"/>
        </w:rPr>
        <w:t>:</w:t>
      </w:r>
    </w:p>
    <w:p w14:paraId="1C270E2C" w14:textId="77777777" w:rsidR="005B6FFA" w:rsidRPr="008E5529" w:rsidRDefault="005B6FFA" w:rsidP="00D876E5">
      <w:pPr>
        <w:pStyle w:val="Akapitzlist"/>
        <w:numPr>
          <w:ilvl w:val="1"/>
          <w:numId w:val="3"/>
        </w:numPr>
        <w:shd w:val="clear" w:color="auto" w:fill="FFFFFF"/>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nazwach albo imionach i nazwiskach oraz siedzibach lub miejscach prowadzonej działalności gospodarczej albo miejscach zamieszkania wykonawców, których oferty zostały otwarte;</w:t>
      </w:r>
    </w:p>
    <w:p w14:paraId="6BC50989" w14:textId="2DBF8502" w:rsidR="008A14DF" w:rsidRPr="008E5529" w:rsidRDefault="005B6FFA" w:rsidP="00D876E5">
      <w:pPr>
        <w:pStyle w:val="Akapitzlist"/>
        <w:numPr>
          <w:ilvl w:val="1"/>
          <w:numId w:val="3"/>
        </w:numPr>
        <w:shd w:val="clear" w:color="auto" w:fill="FFFFFF"/>
        <w:spacing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cenach lub kosztach zawartych w ofertach.</w:t>
      </w:r>
    </w:p>
    <w:p w14:paraId="41E36023" w14:textId="3633900F" w:rsidR="008A14DF" w:rsidRPr="008E5529" w:rsidRDefault="008A14DF" w:rsidP="00D876E5">
      <w:pPr>
        <w:pStyle w:val="Akapitzlist"/>
        <w:numPr>
          <w:ilvl w:val="0"/>
          <w:numId w:val="3"/>
        </w:numPr>
        <w:shd w:val="clear" w:color="auto" w:fill="FFFFFF"/>
        <w:spacing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w:t>
      </w:r>
      <w:r w:rsidR="005B6FFA" w:rsidRPr="008E5529">
        <w:rPr>
          <w:rFonts w:ascii="Arial Nova" w:eastAsia="Times New Roman" w:hAnsi="Arial Nova" w:cs="Arial"/>
          <w:sz w:val="20"/>
          <w:szCs w:val="20"/>
          <w:lang w:eastAsia="pl-PL"/>
        </w:rPr>
        <w:t>)</w:t>
      </w:r>
      <w:r w:rsidRPr="008E5529">
        <w:rPr>
          <w:rFonts w:ascii="Arial Nova" w:eastAsia="Times New Roman" w:hAnsi="Arial Nova" w:cs="Arial"/>
          <w:sz w:val="20"/>
          <w:szCs w:val="20"/>
          <w:lang w:eastAsia="pl-PL"/>
        </w:rPr>
        <w:t xml:space="preserve">, </w:t>
      </w:r>
      <w:r w:rsidR="005B6FFA" w:rsidRPr="008E5529">
        <w:rPr>
          <w:rFonts w:ascii="Arial Nova" w:eastAsia="Times New Roman" w:hAnsi="Arial Nova" w:cs="Arial"/>
          <w:sz w:val="20"/>
          <w:szCs w:val="20"/>
          <w:lang w:eastAsia="pl-PL"/>
        </w:rPr>
        <w:t xml:space="preserve">Zamawiający </w:t>
      </w:r>
      <w:r w:rsidRPr="008E5529">
        <w:rPr>
          <w:rFonts w:ascii="Arial Nova" w:eastAsia="Times New Roman" w:hAnsi="Arial Nova" w:cs="Arial"/>
          <w:sz w:val="20"/>
          <w:szCs w:val="20"/>
          <w:lang w:eastAsia="pl-PL"/>
        </w:rPr>
        <w:t xml:space="preserve">informuję, że: </w:t>
      </w:r>
    </w:p>
    <w:p w14:paraId="4AEC0631" w14:textId="0561719B" w:rsidR="008A14DF" w:rsidRPr="008E5529" w:rsidRDefault="008A14DF" w:rsidP="00D876E5">
      <w:pPr>
        <w:numPr>
          <w:ilvl w:val="0"/>
          <w:numId w:val="4"/>
        </w:numPr>
        <w:shd w:val="clear" w:color="auto" w:fill="FFFFFF"/>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administratorem danych osobowych</w:t>
      </w:r>
      <w:r w:rsidR="00D50580">
        <w:rPr>
          <w:rFonts w:ascii="Arial Nova" w:eastAsia="Times New Roman" w:hAnsi="Arial Nova" w:cs="Arial"/>
          <w:sz w:val="20"/>
          <w:szCs w:val="20"/>
          <w:lang w:eastAsia="pl-PL"/>
        </w:rPr>
        <w:t xml:space="preserve"> Pani/Pana</w:t>
      </w:r>
      <w:r w:rsidRPr="008E5529">
        <w:rPr>
          <w:rFonts w:ascii="Arial Nova" w:eastAsia="Times New Roman" w:hAnsi="Arial Nova" w:cs="Arial"/>
          <w:sz w:val="20"/>
          <w:szCs w:val="20"/>
          <w:lang w:eastAsia="pl-PL"/>
        </w:rPr>
        <w:t xml:space="preserve"> jest </w:t>
      </w:r>
      <w:r w:rsidR="008E5ABD">
        <w:rPr>
          <w:rFonts w:ascii="Arial Nova" w:eastAsia="Times New Roman" w:hAnsi="Arial Nova" w:cs="Arial"/>
          <w:sz w:val="20"/>
          <w:szCs w:val="20"/>
          <w:lang w:eastAsia="pl-PL"/>
        </w:rPr>
        <w:t>Dyrektor CUW</w:t>
      </w:r>
      <w:r w:rsidR="003C42C6">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 xml:space="preserve">z siedzibą w: </w:t>
      </w:r>
      <w:r w:rsidR="00FD107C">
        <w:rPr>
          <w:rFonts w:ascii="Arial Nova" w:eastAsia="Times New Roman" w:hAnsi="Arial Nova" w:cs="Arial"/>
          <w:sz w:val="20"/>
          <w:szCs w:val="20"/>
          <w:lang w:eastAsia="pl-PL"/>
        </w:rPr>
        <w:t>Obornikach</w:t>
      </w:r>
      <w:r w:rsidR="005B6FFA" w:rsidRPr="008E5529">
        <w:rPr>
          <w:rFonts w:ascii="Arial Nova" w:eastAsia="Times New Roman" w:hAnsi="Arial Nova" w:cs="Arial"/>
          <w:sz w:val="20"/>
          <w:szCs w:val="20"/>
          <w:lang w:eastAsia="pl-PL"/>
        </w:rPr>
        <w:t xml:space="preserve"> przy ul. </w:t>
      </w:r>
      <w:r w:rsidR="008E5ABD">
        <w:rPr>
          <w:rFonts w:ascii="Arial Nova" w:eastAsia="Times New Roman" w:hAnsi="Arial Nova" w:cs="Arial"/>
          <w:sz w:val="20"/>
          <w:szCs w:val="20"/>
          <w:lang w:eastAsia="pl-PL"/>
        </w:rPr>
        <w:t>marsz.</w:t>
      </w:r>
      <w:r w:rsidR="00FD107C">
        <w:rPr>
          <w:rFonts w:ascii="Arial Nova" w:eastAsia="Times New Roman" w:hAnsi="Arial Nova" w:cs="Arial"/>
          <w:sz w:val="20"/>
          <w:szCs w:val="20"/>
          <w:lang w:eastAsia="pl-PL"/>
        </w:rPr>
        <w:t xml:space="preserve"> </w:t>
      </w:r>
      <w:r w:rsidR="008E5ABD">
        <w:rPr>
          <w:rFonts w:ascii="Arial Nova" w:eastAsia="Times New Roman" w:hAnsi="Arial Nova" w:cs="Arial"/>
          <w:sz w:val="20"/>
          <w:szCs w:val="20"/>
          <w:lang w:eastAsia="pl-PL"/>
        </w:rPr>
        <w:t>J</w:t>
      </w:r>
      <w:r w:rsidR="00FD107C">
        <w:rPr>
          <w:rFonts w:ascii="Arial Nova" w:eastAsia="Times New Roman" w:hAnsi="Arial Nova" w:cs="Arial"/>
          <w:sz w:val="20"/>
          <w:szCs w:val="20"/>
          <w:lang w:eastAsia="pl-PL"/>
        </w:rPr>
        <w:t xml:space="preserve"> </w:t>
      </w:r>
      <w:r w:rsidR="008E5ABD">
        <w:rPr>
          <w:rFonts w:ascii="Arial Nova" w:eastAsia="Times New Roman" w:hAnsi="Arial Nova" w:cs="Arial"/>
          <w:sz w:val="20"/>
          <w:szCs w:val="20"/>
          <w:lang w:eastAsia="pl-PL"/>
        </w:rPr>
        <w:t>.</w:t>
      </w:r>
      <w:r w:rsidR="00D50580">
        <w:rPr>
          <w:rFonts w:ascii="Arial Nova" w:eastAsia="Times New Roman" w:hAnsi="Arial Nova" w:cs="Arial"/>
          <w:sz w:val="20"/>
          <w:szCs w:val="20"/>
          <w:lang w:eastAsia="pl-PL"/>
        </w:rPr>
        <w:t xml:space="preserve"> </w:t>
      </w:r>
      <w:r w:rsidR="008E5ABD">
        <w:rPr>
          <w:rFonts w:ascii="Arial Nova" w:eastAsia="Times New Roman" w:hAnsi="Arial Nova" w:cs="Arial"/>
          <w:sz w:val="20"/>
          <w:szCs w:val="20"/>
          <w:lang w:eastAsia="pl-PL"/>
        </w:rPr>
        <w:t>Piłsudskiego 76/3</w:t>
      </w:r>
      <w:r w:rsidR="00FF5B00">
        <w:rPr>
          <w:rFonts w:ascii="Arial Nova" w:eastAsia="Times New Roman" w:hAnsi="Arial Nova" w:cs="Arial"/>
          <w:sz w:val="20"/>
          <w:szCs w:val="20"/>
          <w:lang w:eastAsia="pl-PL"/>
        </w:rPr>
        <w:t>4</w:t>
      </w:r>
      <w:r w:rsidR="00FD107C">
        <w:rPr>
          <w:rFonts w:ascii="Arial Nova" w:eastAsia="Times New Roman" w:hAnsi="Arial Nova" w:cs="Arial"/>
          <w:sz w:val="20"/>
          <w:szCs w:val="20"/>
          <w:lang w:eastAsia="pl-PL"/>
        </w:rPr>
        <w:t>, 64-600 Oborniki</w:t>
      </w:r>
      <w:r w:rsidR="003C42C6">
        <w:rPr>
          <w:rFonts w:ascii="Arial Nova" w:eastAsia="Times New Roman" w:hAnsi="Arial Nova" w:cs="Arial"/>
          <w:sz w:val="20"/>
          <w:szCs w:val="20"/>
          <w:lang w:eastAsia="pl-PL"/>
        </w:rPr>
        <w:t>, którym aktualnie jest p. Krzysztof Hetmański;</w:t>
      </w:r>
    </w:p>
    <w:p w14:paraId="5BB670B9" w14:textId="51E3A861" w:rsidR="008A14DF" w:rsidRPr="008E5529" w:rsidRDefault="008A14DF" w:rsidP="00D876E5">
      <w:pPr>
        <w:numPr>
          <w:ilvl w:val="0"/>
          <w:numId w:val="4"/>
        </w:numPr>
        <w:shd w:val="clear" w:color="auto" w:fill="FFFFFF"/>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inspektorem ochrony danych osobowych</w:t>
      </w:r>
      <w:r w:rsidR="00D50580">
        <w:rPr>
          <w:rFonts w:ascii="Arial Nova" w:eastAsia="Times New Roman" w:hAnsi="Arial Nova" w:cs="Arial"/>
          <w:sz w:val="20"/>
          <w:szCs w:val="20"/>
          <w:lang w:eastAsia="pl-PL"/>
        </w:rPr>
        <w:t xml:space="preserve"> CUW Oborniki</w:t>
      </w:r>
      <w:r w:rsidRPr="008E5529">
        <w:rPr>
          <w:rFonts w:ascii="Arial Nova" w:eastAsia="Times New Roman" w:hAnsi="Arial Nova" w:cs="Arial"/>
          <w:sz w:val="20"/>
          <w:szCs w:val="20"/>
          <w:lang w:eastAsia="pl-PL"/>
        </w:rPr>
        <w:t xml:space="preserve"> jest Pan</w:t>
      </w:r>
      <w:r w:rsidR="005B6FFA" w:rsidRPr="008E5529">
        <w:rPr>
          <w:rFonts w:ascii="Arial Nova" w:eastAsia="Times New Roman" w:hAnsi="Arial Nova" w:cs="Arial"/>
          <w:sz w:val="20"/>
          <w:szCs w:val="20"/>
          <w:lang w:eastAsia="pl-PL"/>
        </w:rPr>
        <w:t xml:space="preserve">i </w:t>
      </w:r>
      <w:proofErr w:type="spellStart"/>
      <w:r w:rsidR="00FD107C">
        <w:rPr>
          <w:rFonts w:ascii="Arial Nova" w:eastAsia="Times New Roman" w:hAnsi="Arial Nova" w:cs="Arial"/>
          <w:sz w:val="20"/>
          <w:szCs w:val="20"/>
          <w:lang w:eastAsia="pl-PL"/>
        </w:rPr>
        <w:t>Przesławska</w:t>
      </w:r>
      <w:proofErr w:type="spellEnd"/>
      <w:r w:rsidR="00FD107C">
        <w:rPr>
          <w:rFonts w:ascii="Arial Nova" w:eastAsia="Times New Roman" w:hAnsi="Arial Nova" w:cs="Arial"/>
          <w:sz w:val="20"/>
          <w:szCs w:val="20"/>
          <w:lang w:eastAsia="pl-PL"/>
        </w:rPr>
        <w:t xml:space="preserve"> Anna – radca prawny</w:t>
      </w:r>
      <w:r w:rsidRPr="008E5529">
        <w:rPr>
          <w:rFonts w:ascii="Arial Nova" w:eastAsia="Times New Roman" w:hAnsi="Arial Nova" w:cs="Arial"/>
          <w:sz w:val="20"/>
          <w:szCs w:val="20"/>
          <w:lang w:eastAsia="pl-PL"/>
        </w:rPr>
        <w:t xml:space="preserve">, kontakt: </w:t>
      </w:r>
      <w:r w:rsidR="005B6FFA" w:rsidRPr="008E5529">
        <w:rPr>
          <w:rFonts w:ascii="Arial Nova" w:eastAsia="Times New Roman" w:hAnsi="Arial Nova" w:cs="Arial"/>
          <w:sz w:val="20"/>
          <w:szCs w:val="20"/>
          <w:lang w:eastAsia="pl-PL"/>
        </w:rPr>
        <w:t xml:space="preserve">tel. </w:t>
      </w:r>
      <w:r w:rsidR="00FD107C">
        <w:rPr>
          <w:rFonts w:ascii="Arial Nova" w:eastAsia="Times New Roman" w:hAnsi="Arial Nova" w:cs="Arial"/>
          <w:sz w:val="20"/>
          <w:szCs w:val="20"/>
          <w:lang w:eastAsia="pl-PL"/>
        </w:rPr>
        <w:t>662 256 188</w:t>
      </w:r>
      <w:r w:rsidR="005B6FFA" w:rsidRPr="008E5529">
        <w:rPr>
          <w:rFonts w:ascii="Arial Nova" w:eastAsia="Times New Roman" w:hAnsi="Arial Nova" w:cs="Arial"/>
          <w:sz w:val="20"/>
          <w:szCs w:val="20"/>
          <w:lang w:eastAsia="pl-PL"/>
        </w:rPr>
        <w:t xml:space="preserve">, dedykowany adres </w:t>
      </w:r>
      <w:r w:rsidR="00C96974" w:rsidRPr="008E5529">
        <w:rPr>
          <w:rFonts w:ascii="Arial Nova" w:eastAsia="Times New Roman" w:hAnsi="Arial Nova" w:cs="Arial"/>
          <w:sz w:val="20"/>
          <w:szCs w:val="20"/>
          <w:lang w:eastAsia="pl-PL"/>
        </w:rPr>
        <w:t>email</w:t>
      </w:r>
      <w:r w:rsidR="00FD107C">
        <w:rPr>
          <w:rFonts w:ascii="Arial Nova" w:eastAsia="Times New Roman" w:hAnsi="Arial Nova" w:cs="Arial"/>
          <w:sz w:val="20"/>
          <w:szCs w:val="20"/>
          <w:lang w:eastAsia="pl-PL"/>
        </w:rPr>
        <w:t>:</w:t>
      </w:r>
      <w:r w:rsidR="005B6FFA" w:rsidRPr="008E5529">
        <w:rPr>
          <w:rFonts w:ascii="Arial Nova" w:eastAsia="Times New Roman" w:hAnsi="Arial Nova" w:cs="Arial"/>
          <w:sz w:val="20"/>
          <w:szCs w:val="20"/>
          <w:lang w:eastAsia="pl-PL"/>
        </w:rPr>
        <w:t xml:space="preserve"> </w:t>
      </w:r>
      <w:hyperlink r:id="rId14" w:history="1">
        <w:r w:rsidR="00C96974" w:rsidRPr="00EB74EA">
          <w:rPr>
            <w:rStyle w:val="Hipercze"/>
            <w:rFonts w:ascii="Arial Nova" w:eastAsia="Times New Roman" w:hAnsi="Arial Nova" w:cs="Arial"/>
            <w:sz w:val="20"/>
            <w:szCs w:val="20"/>
            <w:lang w:eastAsia="pl-PL"/>
          </w:rPr>
          <w:t>przeslawska.anna@gmail.com</w:t>
        </w:r>
      </w:hyperlink>
      <w:r w:rsidR="00C96974">
        <w:rPr>
          <w:rFonts w:ascii="Arial Nova" w:eastAsia="Times New Roman" w:hAnsi="Arial Nova" w:cs="Arial"/>
          <w:sz w:val="20"/>
          <w:szCs w:val="20"/>
          <w:lang w:eastAsia="pl-PL"/>
        </w:rPr>
        <w:t xml:space="preserve"> </w:t>
      </w:r>
    </w:p>
    <w:p w14:paraId="42B407B6" w14:textId="4796E8B4" w:rsidR="008A14DF" w:rsidRPr="00C96974" w:rsidRDefault="008A14DF" w:rsidP="004C7E5A">
      <w:pPr>
        <w:numPr>
          <w:ilvl w:val="0"/>
          <w:numId w:val="4"/>
        </w:numPr>
        <w:shd w:val="clear" w:color="auto" w:fill="FFFFFF"/>
        <w:spacing w:line="264" w:lineRule="auto"/>
        <w:ind w:left="851" w:hanging="284"/>
        <w:jc w:val="both"/>
        <w:rPr>
          <w:rFonts w:ascii="Arial Nova" w:eastAsia="Times New Roman" w:hAnsi="Arial Nova" w:cs="Arial"/>
          <w:spacing w:val="-4"/>
          <w:sz w:val="20"/>
          <w:szCs w:val="20"/>
          <w:lang w:eastAsia="pl-PL"/>
        </w:rPr>
      </w:pPr>
      <w:r w:rsidRPr="00C96974">
        <w:rPr>
          <w:rFonts w:ascii="Arial Nova" w:eastAsia="Times New Roman" w:hAnsi="Arial Nova" w:cs="Arial"/>
          <w:spacing w:val="-4"/>
          <w:sz w:val="20"/>
          <w:szCs w:val="20"/>
          <w:lang w:eastAsia="pl-PL"/>
        </w:rPr>
        <w:t>Pani/Pana dane osobowe przetwarzane będą na podstawie art. 6 ust. 1 lit. c RODO w celu związanym z postępowaniem o udzielenie</w:t>
      </w:r>
      <w:r w:rsidR="00C96974">
        <w:rPr>
          <w:rFonts w:ascii="Arial Nova" w:eastAsia="Times New Roman" w:hAnsi="Arial Nova" w:cs="Arial"/>
          <w:spacing w:val="-4"/>
          <w:sz w:val="20"/>
          <w:szCs w:val="20"/>
          <w:lang w:eastAsia="pl-PL"/>
        </w:rPr>
        <w:t xml:space="preserve"> niniejszego</w:t>
      </w:r>
      <w:r w:rsidRPr="00C96974">
        <w:rPr>
          <w:rFonts w:ascii="Arial Nova" w:eastAsia="Times New Roman" w:hAnsi="Arial Nova" w:cs="Arial"/>
          <w:spacing w:val="-4"/>
          <w:sz w:val="20"/>
          <w:szCs w:val="20"/>
          <w:lang w:eastAsia="pl-PL"/>
        </w:rPr>
        <w:t xml:space="preserve"> zamówienia publicznego w niektórych sytuacjach Zamawiający może przekazywać Pani/Pana dane osobowe osobom trzecim, jeśli będzie to</w:t>
      </w:r>
      <w:r w:rsidR="00C96974">
        <w:rPr>
          <w:rFonts w:ascii="Arial Nova" w:eastAsia="Times New Roman" w:hAnsi="Arial Nova" w:cs="Arial"/>
          <w:spacing w:val="-4"/>
          <w:sz w:val="20"/>
          <w:szCs w:val="20"/>
          <w:lang w:eastAsia="pl-PL"/>
        </w:rPr>
        <w:t> </w:t>
      </w:r>
      <w:r w:rsidRPr="00C96974">
        <w:rPr>
          <w:rFonts w:ascii="Arial Nova" w:eastAsia="Times New Roman" w:hAnsi="Arial Nova" w:cs="Arial"/>
          <w:spacing w:val="-4"/>
          <w:sz w:val="20"/>
          <w:szCs w:val="20"/>
          <w:lang w:eastAsia="pl-PL"/>
        </w:rPr>
        <w:t xml:space="preserve">konieczne do dochodzenia praw i obowiązków wynikających z zawartej umowy lub obowiązujących przepisów prawa; </w:t>
      </w:r>
    </w:p>
    <w:p w14:paraId="0F98A80A" w14:textId="77777777" w:rsidR="008A14DF" w:rsidRPr="008E5529" w:rsidRDefault="008A14DF" w:rsidP="00D876E5">
      <w:pPr>
        <w:numPr>
          <w:ilvl w:val="0"/>
          <w:numId w:val="4"/>
        </w:numPr>
        <w:shd w:val="clear" w:color="auto" w:fill="FFFFFF"/>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(placówkom pocztowym), bankom, ubezpieczycielom, kancelariom prawnym lub instytucjom upoważnionym z mocy prawa do otrzymania przedmiotowych danych; </w:t>
      </w:r>
    </w:p>
    <w:p w14:paraId="6E733B2E" w14:textId="44EE188E" w:rsidR="008A14DF" w:rsidRPr="008E5529" w:rsidRDefault="008A14DF" w:rsidP="00D876E5">
      <w:pPr>
        <w:numPr>
          <w:ilvl w:val="0"/>
          <w:numId w:val="4"/>
        </w:numPr>
        <w:shd w:val="clear" w:color="auto" w:fill="FFFFFF"/>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odbiorcami Pani/Pana danych osobowych będą ponadto osoby lub podmioty, którym udostępniona zostanie dokumentacja postępowania w oparciu o art. </w:t>
      </w:r>
      <w:r w:rsidR="009C4DE7" w:rsidRPr="008E5529">
        <w:rPr>
          <w:rFonts w:ascii="Arial Nova" w:eastAsia="Times New Roman" w:hAnsi="Arial Nova" w:cs="Arial"/>
          <w:sz w:val="20"/>
          <w:szCs w:val="20"/>
          <w:lang w:eastAsia="pl-PL"/>
        </w:rPr>
        <w:t xml:space="preserve">74 </w:t>
      </w:r>
      <w:proofErr w:type="spellStart"/>
      <w:r w:rsidR="00F62FA3">
        <w:rPr>
          <w:rFonts w:ascii="Arial Nova" w:eastAsia="Times New Roman" w:hAnsi="Arial Nova" w:cs="Arial"/>
          <w:sz w:val="20"/>
          <w:szCs w:val="20"/>
          <w:lang w:eastAsia="pl-PL"/>
        </w:rPr>
        <w:t>Pzp</w:t>
      </w:r>
      <w:proofErr w:type="spellEnd"/>
      <w:r w:rsidR="00F62FA3">
        <w:rPr>
          <w:rFonts w:ascii="Arial Nova" w:eastAsia="Times New Roman" w:hAnsi="Arial Nova" w:cs="Arial"/>
          <w:sz w:val="20"/>
          <w:szCs w:val="20"/>
          <w:lang w:eastAsia="pl-PL"/>
        </w:rPr>
        <w:t>;</w:t>
      </w:r>
    </w:p>
    <w:p w14:paraId="55B252B7" w14:textId="2E13B869" w:rsidR="008A14DF" w:rsidRPr="008E5529" w:rsidRDefault="008A14DF" w:rsidP="00D876E5">
      <w:pPr>
        <w:numPr>
          <w:ilvl w:val="0"/>
          <w:numId w:val="4"/>
        </w:numPr>
        <w:shd w:val="clear" w:color="auto" w:fill="FFFFFF"/>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Pani/Pana dane osobowe będą przechowywane, zgodnie z art. </w:t>
      </w:r>
      <w:r w:rsidR="009C4DE7" w:rsidRPr="008E5529">
        <w:rPr>
          <w:rFonts w:ascii="Arial Nova" w:eastAsia="Times New Roman" w:hAnsi="Arial Nova" w:cs="Arial"/>
          <w:sz w:val="20"/>
          <w:szCs w:val="20"/>
          <w:lang w:eastAsia="pl-PL"/>
        </w:rPr>
        <w:t xml:space="preserve">78 </w:t>
      </w:r>
      <w:r w:rsidRPr="008E5529">
        <w:rPr>
          <w:rFonts w:ascii="Arial Nova" w:eastAsia="Times New Roman" w:hAnsi="Arial Nova" w:cs="Arial"/>
          <w:sz w:val="20"/>
          <w:szCs w:val="20"/>
          <w:lang w:eastAsia="pl-PL"/>
        </w:rPr>
        <w:t xml:space="preserve">ust. </w:t>
      </w:r>
      <w:r w:rsidR="009C4DE7" w:rsidRPr="008E5529">
        <w:rPr>
          <w:rFonts w:ascii="Arial Nova" w:eastAsia="Times New Roman" w:hAnsi="Arial Nova" w:cs="Arial"/>
          <w:sz w:val="20"/>
          <w:szCs w:val="20"/>
          <w:lang w:eastAsia="pl-PL"/>
        </w:rPr>
        <w:t xml:space="preserve">1 </w:t>
      </w:r>
      <w:proofErr w:type="spellStart"/>
      <w:r w:rsidR="00B55C5D">
        <w:rPr>
          <w:rFonts w:ascii="Arial Nova" w:eastAsia="Times New Roman" w:hAnsi="Arial Nova" w:cs="Arial"/>
          <w:sz w:val="20"/>
          <w:szCs w:val="20"/>
          <w:lang w:eastAsia="pl-PL"/>
        </w:rPr>
        <w:t>Pzp</w:t>
      </w:r>
      <w:proofErr w:type="spellEnd"/>
      <w:r w:rsidRPr="008E5529">
        <w:rPr>
          <w:rFonts w:ascii="Arial Nova" w:eastAsia="Times New Roman" w:hAnsi="Arial Nova" w:cs="Arial"/>
          <w:sz w:val="20"/>
          <w:szCs w:val="20"/>
          <w:lang w:eastAsia="pl-PL"/>
        </w:rPr>
        <w:t>, przez okres 4</w:t>
      </w:r>
      <w:r w:rsidR="009C4DE7"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w:t>
      </w:r>
      <w:r w:rsidR="009C4DE7"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przepisów prawa oraz ustalenia, obrony i dochodzenia roszczeń oraz wierzytelności przez Zamawiającego;</w:t>
      </w:r>
    </w:p>
    <w:p w14:paraId="351C0BD3" w14:textId="7A99762F" w:rsidR="008A14DF" w:rsidRPr="008E5529" w:rsidRDefault="008A14DF" w:rsidP="00D876E5">
      <w:pPr>
        <w:numPr>
          <w:ilvl w:val="0"/>
          <w:numId w:val="4"/>
        </w:numPr>
        <w:shd w:val="clear" w:color="auto" w:fill="FFFFFF"/>
        <w:spacing w:line="264" w:lineRule="auto"/>
        <w:ind w:left="851" w:hanging="284"/>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obowiązek podania przez Panią/Pana danych osobowych bezpośrednio Pani/Pana dotyczących jest wymogiem ustawowym określonym w przepisach </w:t>
      </w:r>
      <w:proofErr w:type="spellStart"/>
      <w:r w:rsidR="00B55C5D">
        <w:rPr>
          <w:rFonts w:ascii="Arial Nova" w:eastAsia="Times New Roman" w:hAnsi="Arial Nova" w:cs="Arial"/>
          <w:sz w:val="20"/>
          <w:szCs w:val="20"/>
          <w:lang w:eastAsia="pl-PL"/>
        </w:rPr>
        <w:t>Pzp</w:t>
      </w:r>
      <w:proofErr w:type="spellEnd"/>
      <w:r w:rsidRPr="008E5529">
        <w:rPr>
          <w:rFonts w:ascii="Arial Nova" w:eastAsia="Times New Roman" w:hAnsi="Arial Nova" w:cs="Arial"/>
          <w:sz w:val="20"/>
          <w:szCs w:val="20"/>
          <w:lang w:eastAsia="pl-PL"/>
        </w:rPr>
        <w:t>, związanym z</w:t>
      </w:r>
      <w:r w:rsidR="009C4DE7"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udziałem w postępowaniu o udzielenie zamówienia publicznego; konsekwencje niepodania określonych danych wynikają z </w:t>
      </w:r>
      <w:proofErr w:type="spellStart"/>
      <w:r w:rsidR="00B55C5D">
        <w:rPr>
          <w:rFonts w:ascii="Arial Nova" w:eastAsia="Times New Roman" w:hAnsi="Arial Nova" w:cs="Arial"/>
          <w:sz w:val="20"/>
          <w:szCs w:val="20"/>
          <w:lang w:eastAsia="pl-PL"/>
        </w:rPr>
        <w:t>Pzp</w:t>
      </w:r>
      <w:proofErr w:type="spellEnd"/>
      <w:r w:rsidRPr="008E5529">
        <w:rPr>
          <w:rFonts w:ascii="Arial Nova" w:eastAsia="Times New Roman" w:hAnsi="Arial Nova" w:cs="Arial"/>
          <w:sz w:val="20"/>
          <w:szCs w:val="20"/>
          <w:lang w:eastAsia="pl-PL"/>
        </w:rPr>
        <w:t xml:space="preserve">;  </w:t>
      </w:r>
    </w:p>
    <w:p w14:paraId="0FFE7339" w14:textId="0E94A5EC" w:rsidR="008A14DF" w:rsidRPr="008E5529" w:rsidRDefault="008A14DF" w:rsidP="00D876E5">
      <w:pPr>
        <w:numPr>
          <w:ilvl w:val="0"/>
          <w:numId w:val="4"/>
        </w:numPr>
        <w:shd w:val="clear" w:color="auto" w:fill="FFFFFF"/>
        <w:spacing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odniesieniu do Pani/Pana danych osobowych decyzje nie będą podejmowane w sposób zautomatyzowany, stosownie do art. 22 RODO;</w:t>
      </w:r>
    </w:p>
    <w:p w14:paraId="2F9715D1" w14:textId="77777777" w:rsidR="008A14DF" w:rsidRPr="008E5529" w:rsidRDefault="008A14DF" w:rsidP="00D876E5">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posiada Pani/Pan:</w:t>
      </w:r>
    </w:p>
    <w:p w14:paraId="522CD109" w14:textId="19D3CBE4" w:rsidR="008A14DF" w:rsidRPr="008E5529" w:rsidRDefault="008A14DF" w:rsidP="00D876E5">
      <w:pPr>
        <w:numPr>
          <w:ilvl w:val="0"/>
          <w:numId w:val="2"/>
        </w:numPr>
        <w:shd w:val="clear" w:color="auto" w:fill="FFFFFF"/>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 podstawie art. 15</w:t>
      </w:r>
      <w:r w:rsidR="00C96974">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RODO prawo dostępu do danych osobowych Pani/Pana dotyczących;</w:t>
      </w:r>
    </w:p>
    <w:p w14:paraId="1C5C2582" w14:textId="207DA84C" w:rsidR="008A14DF" w:rsidRPr="008E5529" w:rsidRDefault="008A14DF" w:rsidP="00D876E5">
      <w:pPr>
        <w:numPr>
          <w:ilvl w:val="0"/>
          <w:numId w:val="2"/>
        </w:numPr>
        <w:shd w:val="clear" w:color="auto" w:fill="FFFFFF"/>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na podstawie art. 16 RODO prawo do sprostowania Pani/Pana danych osobowych</w:t>
      </w:r>
      <w:r w:rsidRPr="008E5529">
        <w:rPr>
          <w:rFonts w:ascii="Arial Nova" w:eastAsia="Times New Roman" w:hAnsi="Arial Nova" w:cs="Arial"/>
          <w:sz w:val="20"/>
          <w:szCs w:val="20"/>
          <w:vertAlign w:val="superscript"/>
          <w:lang w:eastAsia="pl-PL"/>
        </w:rPr>
        <w:footnoteReference w:id="2"/>
      </w:r>
      <w:r w:rsidR="00D660B9" w:rsidRPr="008E5529">
        <w:rPr>
          <w:rFonts w:ascii="Arial Nova" w:eastAsia="Times New Roman" w:hAnsi="Arial Nova" w:cs="Arial"/>
          <w:sz w:val="20"/>
          <w:szCs w:val="20"/>
          <w:lang w:eastAsia="pl-PL"/>
        </w:rPr>
        <w:t>;</w:t>
      </w:r>
    </w:p>
    <w:p w14:paraId="16179A89" w14:textId="7545A2DB" w:rsidR="008A14DF" w:rsidRPr="008E5529" w:rsidRDefault="008A14DF" w:rsidP="00D876E5">
      <w:pPr>
        <w:numPr>
          <w:ilvl w:val="0"/>
          <w:numId w:val="2"/>
        </w:numPr>
        <w:shd w:val="clear" w:color="auto" w:fill="FFFFFF"/>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 podstawie art. 18 RODO prawo żądania od administratora ograniczenia przetwarzania danych osobowych z zastrzeżeniem przypadków, o których mowa w art. 18 ust. 2 RODO</w:t>
      </w:r>
      <w:r w:rsidRPr="008E5529">
        <w:rPr>
          <w:rFonts w:ascii="Arial Nova" w:eastAsia="Times New Roman" w:hAnsi="Arial Nova" w:cs="Arial"/>
          <w:sz w:val="20"/>
          <w:szCs w:val="20"/>
          <w:vertAlign w:val="superscript"/>
          <w:lang w:eastAsia="pl-PL"/>
        </w:rPr>
        <w:footnoteReference w:id="3"/>
      </w:r>
      <w:r w:rsidR="009C4DE7" w:rsidRPr="008E5529">
        <w:rPr>
          <w:rFonts w:ascii="Arial Nova" w:eastAsia="Times New Roman" w:hAnsi="Arial Nova" w:cs="Arial"/>
          <w:sz w:val="20"/>
          <w:szCs w:val="20"/>
          <w:lang w:eastAsia="pl-PL"/>
        </w:rPr>
        <w:t>,</w:t>
      </w:r>
      <w:r w:rsidR="009C4DE7" w:rsidRPr="008E5529">
        <w:rPr>
          <w:rStyle w:val="Odwoanieprzypisudolnego"/>
          <w:rFonts w:ascii="Arial Nova" w:eastAsia="Times New Roman" w:hAnsi="Arial Nova" w:cs="Arial"/>
          <w:sz w:val="20"/>
          <w:szCs w:val="20"/>
          <w:lang w:eastAsia="pl-PL"/>
        </w:rPr>
        <w:footnoteReference w:id="4"/>
      </w:r>
      <w:r w:rsidRPr="008E5529">
        <w:rPr>
          <w:rFonts w:ascii="Arial Nova" w:eastAsia="Times New Roman" w:hAnsi="Arial Nova" w:cs="Arial"/>
          <w:sz w:val="20"/>
          <w:szCs w:val="20"/>
          <w:lang w:eastAsia="pl-PL"/>
        </w:rPr>
        <w:t xml:space="preserve">;  </w:t>
      </w:r>
    </w:p>
    <w:p w14:paraId="229036FD" w14:textId="77777777" w:rsidR="008A14DF" w:rsidRPr="008E5529" w:rsidRDefault="008A14DF" w:rsidP="00D876E5">
      <w:pPr>
        <w:numPr>
          <w:ilvl w:val="0"/>
          <w:numId w:val="2"/>
        </w:numPr>
        <w:shd w:val="clear" w:color="auto" w:fill="FFFFFF"/>
        <w:spacing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prawo do wniesienia skargi do Prezesa Urzędu Ochrony Danych Osobowych, gdy uzna Pani/Pan, że przetwarzanie danych osobowych Pani/Pana dotyczących narusza przepisy RODO;</w:t>
      </w:r>
    </w:p>
    <w:p w14:paraId="119A4AC0" w14:textId="77777777" w:rsidR="008A14DF" w:rsidRPr="008E5529" w:rsidRDefault="008A14DF" w:rsidP="00D876E5">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 przysługuje Pani/Panu:</w:t>
      </w:r>
    </w:p>
    <w:p w14:paraId="67325C1F" w14:textId="77777777" w:rsidR="008A14DF" w:rsidRPr="008E5529" w:rsidRDefault="008A14DF" w:rsidP="00D876E5">
      <w:pPr>
        <w:numPr>
          <w:ilvl w:val="0"/>
          <w:numId w:val="1"/>
        </w:numPr>
        <w:shd w:val="clear" w:color="auto" w:fill="FFFFFF"/>
        <w:spacing w:after="80" w:line="264" w:lineRule="auto"/>
        <w:ind w:left="1276"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związku z art. 17 ust. 3 lit. b, d lub e RODO prawo do usunięcia danych osobowych;</w:t>
      </w:r>
    </w:p>
    <w:p w14:paraId="12051032" w14:textId="77777777" w:rsidR="008A14DF" w:rsidRPr="008E5529" w:rsidRDefault="008A14DF" w:rsidP="00D876E5">
      <w:pPr>
        <w:numPr>
          <w:ilvl w:val="0"/>
          <w:numId w:val="1"/>
        </w:numPr>
        <w:shd w:val="clear" w:color="auto" w:fill="FFFFFF"/>
        <w:spacing w:after="80" w:line="264" w:lineRule="auto"/>
        <w:ind w:left="1276"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prawo do przenoszenia danych osobowych, o którym mowa w art. 20 RODO;</w:t>
      </w:r>
    </w:p>
    <w:p w14:paraId="67DB4AED" w14:textId="6686EBC5" w:rsidR="000D19EC" w:rsidRPr="008E5529" w:rsidRDefault="008A14DF" w:rsidP="00D876E5">
      <w:pPr>
        <w:numPr>
          <w:ilvl w:val="0"/>
          <w:numId w:val="1"/>
        </w:numPr>
        <w:shd w:val="clear" w:color="auto" w:fill="FFFFFF"/>
        <w:spacing w:after="240" w:line="264" w:lineRule="auto"/>
        <w:ind w:left="1276"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 podstawie art. 21 RODO prawo sprzeciwu, wobec przetwarzania danych osobowych, gdyż podstawą prawną przetwarzania Pani/Pana danych osobowych jest art. 6 ust. 1 lit. c RODO.</w:t>
      </w:r>
    </w:p>
    <w:p w14:paraId="69E567DC" w14:textId="3F238C5E" w:rsidR="000D19EC" w:rsidRPr="008E5529" w:rsidRDefault="000D19EC" w:rsidP="00D876E5">
      <w:pPr>
        <w:pStyle w:val="Nagwek1"/>
        <w:numPr>
          <w:ilvl w:val="0"/>
          <w:numId w:val="47"/>
        </w:numPr>
        <w:shd w:val="clear" w:color="auto" w:fill="D0CECE" w:themeFill="background2" w:themeFillShade="E6"/>
        <w:spacing w:before="0" w:line="264" w:lineRule="auto"/>
        <w:ind w:left="426" w:hanging="426"/>
        <w:jc w:val="both"/>
        <w:rPr>
          <w:rFonts w:ascii="Arial Nova" w:eastAsia="Times New Roman" w:hAnsi="Arial Nova" w:cs="Arial"/>
          <w:b/>
          <w:bCs/>
          <w:color w:val="auto"/>
          <w:sz w:val="20"/>
          <w:szCs w:val="20"/>
          <w:lang w:eastAsia="pl-PL"/>
        </w:rPr>
      </w:pPr>
      <w:bookmarkStart w:id="39" w:name="_Toc72745829"/>
      <w:bookmarkStart w:id="40" w:name="_Toc73435779"/>
      <w:r w:rsidRPr="008E5529">
        <w:rPr>
          <w:rFonts w:ascii="Arial Nova" w:eastAsia="Times New Roman" w:hAnsi="Arial Nova" w:cs="Arial"/>
          <w:b/>
          <w:bCs/>
          <w:color w:val="auto"/>
          <w:sz w:val="20"/>
          <w:szCs w:val="20"/>
          <w:lang w:eastAsia="pl-PL"/>
        </w:rPr>
        <w:t>ZAŁĄCZNIKI</w:t>
      </w:r>
      <w:bookmarkEnd w:id="39"/>
      <w:bookmarkEnd w:id="40"/>
    </w:p>
    <w:p w14:paraId="03AEACF8" w14:textId="77777777" w:rsidR="00AB3D43" w:rsidRPr="00F43330" w:rsidRDefault="00AB3D43" w:rsidP="00F43330">
      <w:pPr>
        <w:spacing w:line="240" w:lineRule="auto"/>
        <w:rPr>
          <w:rFonts w:ascii="Arial Nova" w:hAnsi="Arial Nova"/>
          <w:sz w:val="8"/>
          <w:szCs w:val="8"/>
          <w:lang w:eastAsia="pl-PL"/>
        </w:rPr>
      </w:pPr>
    </w:p>
    <w:tbl>
      <w:tblPr>
        <w:tblStyle w:val="Tabela-Siatka"/>
        <w:tblW w:w="0" w:type="auto"/>
        <w:tblLook w:val="04A0" w:firstRow="1" w:lastRow="0" w:firstColumn="1" w:lastColumn="0" w:noHBand="0" w:noVBand="1"/>
      </w:tblPr>
      <w:tblGrid>
        <w:gridCol w:w="573"/>
        <w:gridCol w:w="2683"/>
        <w:gridCol w:w="5806"/>
      </w:tblGrid>
      <w:tr w:rsidR="008E5529" w:rsidRPr="001B1738" w14:paraId="5B2E27C3" w14:textId="77777777" w:rsidTr="00F43330">
        <w:tc>
          <w:tcPr>
            <w:tcW w:w="573" w:type="dxa"/>
            <w:vAlign w:val="center"/>
          </w:tcPr>
          <w:p w14:paraId="7920AE57" w14:textId="77777777" w:rsidR="00AB3D43" w:rsidRPr="00D42688" w:rsidRDefault="00AB3D43" w:rsidP="00F43330">
            <w:pPr>
              <w:spacing w:before="80" w:after="80" w:line="264" w:lineRule="auto"/>
              <w:jc w:val="center"/>
              <w:rPr>
                <w:rFonts w:ascii="Arial Nova" w:hAnsi="Arial Nova"/>
                <w:b/>
                <w:sz w:val="18"/>
                <w:szCs w:val="18"/>
              </w:rPr>
            </w:pPr>
            <w:r w:rsidRPr="00D42688">
              <w:rPr>
                <w:rFonts w:ascii="Arial Nova" w:hAnsi="Arial Nova"/>
                <w:b/>
                <w:sz w:val="18"/>
                <w:szCs w:val="18"/>
              </w:rPr>
              <w:t>L.p.</w:t>
            </w:r>
          </w:p>
        </w:tc>
        <w:tc>
          <w:tcPr>
            <w:tcW w:w="2683" w:type="dxa"/>
            <w:vAlign w:val="center"/>
          </w:tcPr>
          <w:p w14:paraId="75CD3F6E" w14:textId="77777777" w:rsidR="00AB3D43" w:rsidRPr="00D42688" w:rsidRDefault="00AB3D43" w:rsidP="00F43330">
            <w:pPr>
              <w:spacing w:before="80" w:after="80" w:line="264" w:lineRule="auto"/>
              <w:jc w:val="center"/>
              <w:rPr>
                <w:rFonts w:ascii="Arial Nova" w:hAnsi="Arial Nova"/>
                <w:b/>
                <w:sz w:val="18"/>
                <w:szCs w:val="18"/>
              </w:rPr>
            </w:pPr>
            <w:r w:rsidRPr="00D42688">
              <w:rPr>
                <w:rFonts w:ascii="Arial Nova" w:hAnsi="Arial Nova"/>
                <w:b/>
                <w:sz w:val="18"/>
                <w:szCs w:val="18"/>
              </w:rPr>
              <w:t>Oznaczenie załącznika</w:t>
            </w:r>
          </w:p>
        </w:tc>
        <w:tc>
          <w:tcPr>
            <w:tcW w:w="5806" w:type="dxa"/>
            <w:vAlign w:val="center"/>
          </w:tcPr>
          <w:p w14:paraId="5E075AAB" w14:textId="77777777" w:rsidR="00AB3D43" w:rsidRPr="00D42688" w:rsidRDefault="00AB3D43" w:rsidP="00F43330">
            <w:pPr>
              <w:spacing w:before="80" w:after="80" w:line="264" w:lineRule="auto"/>
              <w:jc w:val="center"/>
              <w:rPr>
                <w:rFonts w:ascii="Arial Nova" w:hAnsi="Arial Nova"/>
                <w:b/>
                <w:sz w:val="18"/>
                <w:szCs w:val="18"/>
              </w:rPr>
            </w:pPr>
            <w:r w:rsidRPr="00D42688">
              <w:rPr>
                <w:rFonts w:ascii="Arial Nova" w:hAnsi="Arial Nova"/>
                <w:b/>
                <w:sz w:val="18"/>
                <w:szCs w:val="18"/>
              </w:rPr>
              <w:t>Nazwa załącznika</w:t>
            </w:r>
          </w:p>
        </w:tc>
      </w:tr>
      <w:tr w:rsidR="008E5529" w:rsidRPr="001B1738" w14:paraId="3B470FDF" w14:textId="77777777" w:rsidTr="00F43330">
        <w:trPr>
          <w:trHeight w:val="218"/>
        </w:trPr>
        <w:tc>
          <w:tcPr>
            <w:tcW w:w="573" w:type="dxa"/>
            <w:vAlign w:val="center"/>
          </w:tcPr>
          <w:p w14:paraId="14B85549" w14:textId="2E80627B" w:rsidR="00AB3D43" w:rsidRPr="00D42688" w:rsidRDefault="00AB3D43" w:rsidP="00F43330">
            <w:pPr>
              <w:spacing w:before="80" w:after="80" w:line="264" w:lineRule="auto"/>
              <w:jc w:val="center"/>
              <w:rPr>
                <w:rFonts w:ascii="Arial Nova" w:hAnsi="Arial Nova"/>
                <w:sz w:val="18"/>
                <w:szCs w:val="18"/>
              </w:rPr>
            </w:pPr>
            <w:r w:rsidRPr="00D42688">
              <w:rPr>
                <w:rFonts w:ascii="Arial Nova" w:hAnsi="Arial Nova"/>
                <w:sz w:val="18"/>
                <w:szCs w:val="18"/>
              </w:rPr>
              <w:t>1</w:t>
            </w:r>
          </w:p>
        </w:tc>
        <w:tc>
          <w:tcPr>
            <w:tcW w:w="2683" w:type="dxa"/>
            <w:vAlign w:val="center"/>
          </w:tcPr>
          <w:p w14:paraId="7EAC8524" w14:textId="29ABE25B" w:rsidR="00AB3D43" w:rsidRPr="00D42688" w:rsidRDefault="0074161A" w:rsidP="0074161A">
            <w:pPr>
              <w:spacing w:before="80" w:after="80" w:line="264" w:lineRule="auto"/>
              <w:jc w:val="center"/>
              <w:rPr>
                <w:rFonts w:ascii="Arial Nova" w:hAnsi="Arial Nova"/>
                <w:b/>
                <w:bCs/>
                <w:sz w:val="18"/>
                <w:szCs w:val="18"/>
              </w:rPr>
            </w:pPr>
            <w:r w:rsidRPr="00D42688">
              <w:rPr>
                <w:rFonts w:ascii="Arial Nova" w:hAnsi="Arial Nova"/>
                <w:b/>
                <w:bCs/>
                <w:sz w:val="18"/>
                <w:szCs w:val="18"/>
              </w:rPr>
              <w:t>Załącznik nr 1</w:t>
            </w:r>
          </w:p>
        </w:tc>
        <w:tc>
          <w:tcPr>
            <w:tcW w:w="5806" w:type="dxa"/>
            <w:vAlign w:val="center"/>
          </w:tcPr>
          <w:p w14:paraId="3B7CBC0D" w14:textId="24086132" w:rsidR="00AB3D43" w:rsidRPr="00D42688" w:rsidRDefault="0074161A" w:rsidP="0074161A">
            <w:pPr>
              <w:spacing w:before="80" w:after="80" w:line="264" w:lineRule="auto"/>
              <w:rPr>
                <w:rFonts w:ascii="Arial Nova" w:hAnsi="Arial Nova"/>
                <w:sz w:val="18"/>
                <w:szCs w:val="18"/>
              </w:rPr>
            </w:pPr>
            <w:r w:rsidRPr="00D42688">
              <w:rPr>
                <w:rFonts w:ascii="Arial Nova" w:hAnsi="Arial Nova"/>
                <w:sz w:val="18"/>
                <w:szCs w:val="18"/>
              </w:rPr>
              <w:t>Formularz ofertowy</w:t>
            </w:r>
            <w:r w:rsidR="0037368C">
              <w:rPr>
                <w:rFonts w:ascii="Arial Nova" w:hAnsi="Arial Nova"/>
                <w:sz w:val="18"/>
                <w:szCs w:val="18"/>
              </w:rPr>
              <w:t xml:space="preserve"> (część 1-6</w:t>
            </w:r>
            <w:r w:rsidR="00F43330" w:rsidRPr="00D42688">
              <w:rPr>
                <w:rFonts w:ascii="Arial Nova" w:hAnsi="Arial Nova"/>
                <w:sz w:val="18"/>
                <w:szCs w:val="18"/>
              </w:rPr>
              <w:t>)</w:t>
            </w:r>
            <w:r w:rsidR="00C96974" w:rsidRPr="00D42688">
              <w:rPr>
                <w:rFonts w:ascii="Arial Nova" w:hAnsi="Arial Nova"/>
                <w:sz w:val="18"/>
                <w:szCs w:val="18"/>
              </w:rPr>
              <w:t>;</w:t>
            </w:r>
          </w:p>
        </w:tc>
      </w:tr>
      <w:tr w:rsidR="009673FB" w:rsidRPr="001B1738" w14:paraId="68EB0FD6" w14:textId="77777777" w:rsidTr="00F43330">
        <w:tc>
          <w:tcPr>
            <w:tcW w:w="573" w:type="dxa"/>
            <w:vAlign w:val="center"/>
          </w:tcPr>
          <w:p w14:paraId="460EA013" w14:textId="1CCB83C0" w:rsidR="009673FB" w:rsidRPr="00D42688" w:rsidRDefault="009673FB" w:rsidP="00F43330">
            <w:pPr>
              <w:spacing w:before="80" w:after="80" w:line="264" w:lineRule="auto"/>
              <w:jc w:val="center"/>
              <w:rPr>
                <w:rFonts w:ascii="Arial Nova" w:hAnsi="Arial Nova"/>
                <w:sz w:val="18"/>
                <w:szCs w:val="18"/>
              </w:rPr>
            </w:pPr>
            <w:r w:rsidRPr="00D42688">
              <w:rPr>
                <w:rFonts w:ascii="Arial Nova" w:hAnsi="Arial Nova"/>
                <w:sz w:val="18"/>
                <w:szCs w:val="18"/>
              </w:rPr>
              <w:t>2</w:t>
            </w:r>
          </w:p>
        </w:tc>
        <w:tc>
          <w:tcPr>
            <w:tcW w:w="2683" w:type="dxa"/>
            <w:vAlign w:val="center"/>
          </w:tcPr>
          <w:p w14:paraId="3A1FDC7C" w14:textId="421778ED" w:rsidR="009673FB" w:rsidRPr="00D42688" w:rsidRDefault="0074161A" w:rsidP="0074161A">
            <w:pPr>
              <w:spacing w:before="80" w:after="80" w:line="264" w:lineRule="auto"/>
              <w:jc w:val="center"/>
              <w:rPr>
                <w:rFonts w:ascii="Arial Nova" w:hAnsi="Arial Nova"/>
                <w:b/>
                <w:bCs/>
                <w:sz w:val="18"/>
                <w:szCs w:val="18"/>
              </w:rPr>
            </w:pPr>
            <w:r w:rsidRPr="00D42688">
              <w:rPr>
                <w:rFonts w:ascii="Arial Nova" w:hAnsi="Arial Nova"/>
                <w:b/>
                <w:bCs/>
                <w:sz w:val="18"/>
                <w:szCs w:val="18"/>
              </w:rPr>
              <w:t>Załącznik nr 2</w:t>
            </w:r>
          </w:p>
        </w:tc>
        <w:tc>
          <w:tcPr>
            <w:tcW w:w="5806" w:type="dxa"/>
            <w:vAlign w:val="center"/>
          </w:tcPr>
          <w:p w14:paraId="735A43E1" w14:textId="1183A711" w:rsidR="009673FB" w:rsidRPr="00D42688" w:rsidRDefault="0074161A" w:rsidP="0074161A">
            <w:pPr>
              <w:spacing w:before="80" w:after="80" w:line="264" w:lineRule="auto"/>
              <w:rPr>
                <w:rFonts w:ascii="Arial Nova" w:hAnsi="Arial Nova"/>
                <w:sz w:val="18"/>
                <w:szCs w:val="18"/>
              </w:rPr>
            </w:pPr>
            <w:r w:rsidRPr="00D42688">
              <w:rPr>
                <w:rFonts w:ascii="Arial Nova" w:hAnsi="Arial Nova"/>
                <w:sz w:val="18"/>
                <w:szCs w:val="18"/>
              </w:rPr>
              <w:t>SOPZ</w:t>
            </w:r>
            <w:r w:rsidR="00F43330" w:rsidRPr="00D42688">
              <w:rPr>
                <w:rFonts w:ascii="Arial Nova" w:hAnsi="Arial Nova"/>
                <w:sz w:val="18"/>
                <w:szCs w:val="18"/>
              </w:rPr>
              <w:t xml:space="preserve"> – Szczegółowy Opis Przedmiotu Zamówienia</w:t>
            </w:r>
            <w:r w:rsidR="00C96974" w:rsidRPr="00D42688">
              <w:rPr>
                <w:rFonts w:ascii="Arial Nova" w:hAnsi="Arial Nova"/>
                <w:sz w:val="18"/>
                <w:szCs w:val="18"/>
              </w:rPr>
              <w:t>;</w:t>
            </w:r>
          </w:p>
        </w:tc>
      </w:tr>
      <w:tr w:rsidR="00456B16" w:rsidRPr="001B1738" w14:paraId="1C884918" w14:textId="77777777" w:rsidTr="00F43330">
        <w:tc>
          <w:tcPr>
            <w:tcW w:w="573" w:type="dxa"/>
            <w:vAlign w:val="center"/>
          </w:tcPr>
          <w:p w14:paraId="2AB5F530" w14:textId="0C151D83" w:rsidR="00456B16" w:rsidRPr="00D42688" w:rsidRDefault="00456B16" w:rsidP="00F43330">
            <w:pPr>
              <w:spacing w:before="80" w:after="80" w:line="264" w:lineRule="auto"/>
              <w:jc w:val="center"/>
              <w:rPr>
                <w:rFonts w:ascii="Arial Nova" w:hAnsi="Arial Nova"/>
                <w:sz w:val="18"/>
                <w:szCs w:val="18"/>
              </w:rPr>
            </w:pPr>
            <w:r w:rsidRPr="00D42688">
              <w:rPr>
                <w:rFonts w:ascii="Arial Nova" w:hAnsi="Arial Nova"/>
                <w:sz w:val="18"/>
                <w:szCs w:val="18"/>
              </w:rPr>
              <w:t>3</w:t>
            </w:r>
          </w:p>
        </w:tc>
        <w:tc>
          <w:tcPr>
            <w:tcW w:w="2683" w:type="dxa"/>
            <w:vAlign w:val="center"/>
          </w:tcPr>
          <w:p w14:paraId="218BF13B" w14:textId="796F6BC6" w:rsidR="00456B16" w:rsidRPr="00D42688" w:rsidRDefault="0074161A" w:rsidP="0074161A">
            <w:pPr>
              <w:spacing w:before="80" w:after="80" w:line="264" w:lineRule="auto"/>
              <w:jc w:val="center"/>
              <w:rPr>
                <w:rFonts w:ascii="Arial Nova" w:hAnsi="Arial Nova"/>
                <w:b/>
                <w:bCs/>
                <w:sz w:val="18"/>
                <w:szCs w:val="18"/>
              </w:rPr>
            </w:pPr>
            <w:r w:rsidRPr="00D42688">
              <w:rPr>
                <w:rFonts w:ascii="Arial Nova" w:hAnsi="Arial Nova"/>
                <w:b/>
                <w:bCs/>
                <w:sz w:val="18"/>
                <w:szCs w:val="18"/>
              </w:rPr>
              <w:t>Załącznik nr 3</w:t>
            </w:r>
          </w:p>
        </w:tc>
        <w:tc>
          <w:tcPr>
            <w:tcW w:w="5806" w:type="dxa"/>
            <w:vAlign w:val="center"/>
          </w:tcPr>
          <w:p w14:paraId="10B22028" w14:textId="02ACF18D" w:rsidR="00456B16" w:rsidRPr="00D42688" w:rsidRDefault="0074161A" w:rsidP="0074161A">
            <w:pPr>
              <w:spacing w:before="80" w:after="80" w:line="264" w:lineRule="auto"/>
              <w:rPr>
                <w:rFonts w:ascii="Arial Nova" w:hAnsi="Arial Nova"/>
                <w:sz w:val="18"/>
                <w:szCs w:val="18"/>
              </w:rPr>
            </w:pPr>
            <w:r w:rsidRPr="00D42688">
              <w:rPr>
                <w:rFonts w:ascii="Arial Nova" w:hAnsi="Arial Nova"/>
                <w:sz w:val="18"/>
                <w:szCs w:val="18"/>
              </w:rPr>
              <w:t>Wzór Umowy</w:t>
            </w:r>
            <w:r w:rsidR="00C96974" w:rsidRPr="00D42688">
              <w:rPr>
                <w:rFonts w:ascii="Arial Nova" w:hAnsi="Arial Nova"/>
                <w:sz w:val="18"/>
                <w:szCs w:val="18"/>
              </w:rPr>
              <w:t>;</w:t>
            </w:r>
          </w:p>
        </w:tc>
      </w:tr>
      <w:tr w:rsidR="008E5529" w:rsidRPr="001B1738" w14:paraId="27125EE1" w14:textId="77777777" w:rsidTr="00F43330">
        <w:tc>
          <w:tcPr>
            <w:tcW w:w="573" w:type="dxa"/>
            <w:vAlign w:val="center"/>
          </w:tcPr>
          <w:p w14:paraId="5E258C02" w14:textId="2B97A4F3" w:rsidR="00AB3D43" w:rsidRPr="00D42688" w:rsidRDefault="00C34848" w:rsidP="00F43330">
            <w:pPr>
              <w:spacing w:before="80" w:after="80" w:line="264" w:lineRule="auto"/>
              <w:jc w:val="center"/>
              <w:rPr>
                <w:rFonts w:ascii="Arial Nova" w:hAnsi="Arial Nova"/>
                <w:sz w:val="18"/>
                <w:szCs w:val="18"/>
              </w:rPr>
            </w:pPr>
            <w:r w:rsidRPr="00D42688">
              <w:rPr>
                <w:rFonts w:ascii="Arial Nova" w:hAnsi="Arial Nova"/>
                <w:sz w:val="18"/>
                <w:szCs w:val="18"/>
              </w:rPr>
              <w:t>4</w:t>
            </w:r>
          </w:p>
        </w:tc>
        <w:tc>
          <w:tcPr>
            <w:tcW w:w="2683" w:type="dxa"/>
            <w:vAlign w:val="center"/>
          </w:tcPr>
          <w:p w14:paraId="61790483" w14:textId="1986FAF6" w:rsidR="00AB3D43" w:rsidRPr="00D42688" w:rsidRDefault="0074161A" w:rsidP="0074161A">
            <w:pPr>
              <w:spacing w:before="80" w:after="80" w:line="264" w:lineRule="auto"/>
              <w:jc w:val="center"/>
              <w:rPr>
                <w:rFonts w:ascii="Arial Nova" w:hAnsi="Arial Nova"/>
                <w:b/>
                <w:bCs/>
                <w:sz w:val="18"/>
                <w:szCs w:val="18"/>
              </w:rPr>
            </w:pPr>
            <w:r w:rsidRPr="00D42688">
              <w:rPr>
                <w:rFonts w:ascii="Arial Nova" w:hAnsi="Arial Nova"/>
                <w:b/>
                <w:bCs/>
                <w:sz w:val="18"/>
                <w:szCs w:val="18"/>
              </w:rPr>
              <w:t>Załącznik nr 4</w:t>
            </w:r>
          </w:p>
        </w:tc>
        <w:tc>
          <w:tcPr>
            <w:tcW w:w="5806" w:type="dxa"/>
            <w:vAlign w:val="center"/>
          </w:tcPr>
          <w:p w14:paraId="7AAF02FB" w14:textId="3BBB19F6" w:rsidR="00AB3D43" w:rsidRPr="00D42688" w:rsidRDefault="0037368C" w:rsidP="0074161A">
            <w:pPr>
              <w:spacing w:before="80" w:after="80" w:line="264" w:lineRule="auto"/>
              <w:rPr>
                <w:rFonts w:ascii="Arial Nova" w:hAnsi="Arial Nova"/>
                <w:sz w:val="18"/>
                <w:szCs w:val="18"/>
              </w:rPr>
            </w:pPr>
            <w:r>
              <w:rPr>
                <w:rFonts w:ascii="Arial Nova" w:hAnsi="Arial Nova"/>
                <w:sz w:val="18"/>
                <w:szCs w:val="18"/>
              </w:rPr>
              <w:t xml:space="preserve">Oświadczenie wykonawcy o  niepodleganiu wykluczeniu w postępowaniu </w:t>
            </w:r>
          </w:p>
        </w:tc>
      </w:tr>
      <w:tr w:rsidR="008E5529" w:rsidRPr="001B1738" w14:paraId="4DF13612" w14:textId="77777777" w:rsidTr="00F43330">
        <w:tc>
          <w:tcPr>
            <w:tcW w:w="573" w:type="dxa"/>
            <w:vAlign w:val="center"/>
          </w:tcPr>
          <w:p w14:paraId="57685E74" w14:textId="77EA62AA" w:rsidR="005F7E64" w:rsidRPr="00D42688" w:rsidRDefault="00FA0E14" w:rsidP="00F43330">
            <w:pPr>
              <w:spacing w:before="80" w:after="80" w:line="264" w:lineRule="auto"/>
              <w:jc w:val="center"/>
              <w:rPr>
                <w:rFonts w:ascii="Arial Nova" w:hAnsi="Arial Nova"/>
                <w:sz w:val="18"/>
                <w:szCs w:val="18"/>
              </w:rPr>
            </w:pPr>
            <w:r>
              <w:rPr>
                <w:rFonts w:ascii="Arial Nova" w:hAnsi="Arial Nova"/>
                <w:sz w:val="18"/>
                <w:szCs w:val="18"/>
              </w:rPr>
              <w:t>5</w:t>
            </w:r>
          </w:p>
        </w:tc>
        <w:tc>
          <w:tcPr>
            <w:tcW w:w="2683" w:type="dxa"/>
            <w:vAlign w:val="center"/>
          </w:tcPr>
          <w:p w14:paraId="59FC7EAD" w14:textId="3E47B565" w:rsidR="005F7E64" w:rsidRPr="00D42688" w:rsidRDefault="0074161A" w:rsidP="0074161A">
            <w:pPr>
              <w:spacing w:before="80" w:after="80" w:line="264" w:lineRule="auto"/>
              <w:jc w:val="center"/>
              <w:rPr>
                <w:rFonts w:ascii="Arial Nova" w:hAnsi="Arial Nova"/>
                <w:b/>
                <w:bCs/>
                <w:sz w:val="18"/>
                <w:szCs w:val="18"/>
              </w:rPr>
            </w:pPr>
            <w:r w:rsidRPr="00D42688">
              <w:rPr>
                <w:rFonts w:ascii="Arial Nova" w:hAnsi="Arial Nova"/>
                <w:b/>
                <w:bCs/>
                <w:sz w:val="18"/>
                <w:szCs w:val="18"/>
              </w:rPr>
              <w:t xml:space="preserve">Załącznik nr </w:t>
            </w:r>
            <w:r w:rsidR="0037368C">
              <w:rPr>
                <w:rFonts w:ascii="Arial Nova" w:hAnsi="Arial Nova"/>
                <w:b/>
                <w:bCs/>
                <w:sz w:val="18"/>
                <w:szCs w:val="18"/>
              </w:rPr>
              <w:t>5</w:t>
            </w:r>
          </w:p>
        </w:tc>
        <w:tc>
          <w:tcPr>
            <w:tcW w:w="5806" w:type="dxa"/>
            <w:vAlign w:val="center"/>
          </w:tcPr>
          <w:p w14:paraId="46949A53" w14:textId="1788F049" w:rsidR="005F7E64" w:rsidRPr="00D42688" w:rsidRDefault="0074161A" w:rsidP="0074161A">
            <w:pPr>
              <w:spacing w:before="80" w:after="80" w:line="264" w:lineRule="auto"/>
              <w:rPr>
                <w:rFonts w:ascii="Arial Nova" w:hAnsi="Arial Nova"/>
                <w:sz w:val="18"/>
                <w:szCs w:val="18"/>
              </w:rPr>
            </w:pPr>
            <w:r w:rsidRPr="00D42688">
              <w:rPr>
                <w:rFonts w:ascii="Arial Nova" w:hAnsi="Arial Nova"/>
                <w:sz w:val="18"/>
                <w:szCs w:val="18"/>
              </w:rPr>
              <w:t>Udostępnienie zasobów</w:t>
            </w:r>
            <w:r w:rsidR="00F43330" w:rsidRPr="00D42688">
              <w:rPr>
                <w:rFonts w:ascii="Arial Nova" w:hAnsi="Arial Nova"/>
                <w:sz w:val="18"/>
                <w:szCs w:val="18"/>
              </w:rPr>
              <w:t xml:space="preserve"> (wzór zobowiązania)</w:t>
            </w:r>
            <w:r w:rsidR="00C96974" w:rsidRPr="00D42688">
              <w:rPr>
                <w:rFonts w:ascii="Arial Nova" w:hAnsi="Arial Nova"/>
                <w:sz w:val="18"/>
                <w:szCs w:val="18"/>
              </w:rPr>
              <w:t>;</w:t>
            </w:r>
          </w:p>
        </w:tc>
      </w:tr>
      <w:tr w:rsidR="00C34848" w:rsidRPr="001B1738" w14:paraId="21F48957" w14:textId="77777777" w:rsidTr="00A21A73">
        <w:trPr>
          <w:trHeight w:val="310"/>
        </w:trPr>
        <w:tc>
          <w:tcPr>
            <w:tcW w:w="573" w:type="dxa"/>
            <w:vAlign w:val="center"/>
          </w:tcPr>
          <w:p w14:paraId="60F1E3B4" w14:textId="7E574C8A" w:rsidR="00C34848" w:rsidRPr="00D42688" w:rsidRDefault="00FA0E14" w:rsidP="00F43330">
            <w:pPr>
              <w:spacing w:before="80" w:after="80" w:line="264" w:lineRule="auto"/>
              <w:jc w:val="center"/>
              <w:rPr>
                <w:rFonts w:ascii="Arial Nova" w:hAnsi="Arial Nova"/>
                <w:sz w:val="18"/>
                <w:szCs w:val="18"/>
              </w:rPr>
            </w:pPr>
            <w:r>
              <w:rPr>
                <w:rFonts w:ascii="Arial Nova" w:hAnsi="Arial Nova"/>
                <w:sz w:val="18"/>
                <w:szCs w:val="18"/>
              </w:rPr>
              <w:t>6</w:t>
            </w:r>
          </w:p>
        </w:tc>
        <w:tc>
          <w:tcPr>
            <w:tcW w:w="2683" w:type="dxa"/>
            <w:vAlign w:val="center"/>
          </w:tcPr>
          <w:p w14:paraId="3AB9679A" w14:textId="7A7460AD" w:rsidR="00C34848" w:rsidRPr="00D42688" w:rsidRDefault="0074161A" w:rsidP="0074161A">
            <w:pPr>
              <w:spacing w:before="80" w:after="80" w:line="264" w:lineRule="auto"/>
              <w:jc w:val="center"/>
              <w:rPr>
                <w:rFonts w:ascii="Arial Nova" w:hAnsi="Arial Nova"/>
                <w:b/>
                <w:bCs/>
                <w:sz w:val="18"/>
                <w:szCs w:val="18"/>
              </w:rPr>
            </w:pPr>
            <w:r w:rsidRPr="00D42688">
              <w:rPr>
                <w:rFonts w:ascii="Arial Nova" w:hAnsi="Arial Nova"/>
                <w:b/>
                <w:bCs/>
                <w:sz w:val="18"/>
                <w:szCs w:val="18"/>
              </w:rPr>
              <w:t xml:space="preserve">Załącznik nr </w:t>
            </w:r>
            <w:r w:rsidR="0037368C">
              <w:rPr>
                <w:rFonts w:ascii="Arial Nova" w:hAnsi="Arial Nova"/>
                <w:b/>
                <w:bCs/>
                <w:sz w:val="18"/>
                <w:szCs w:val="18"/>
              </w:rPr>
              <w:t>6</w:t>
            </w:r>
          </w:p>
        </w:tc>
        <w:tc>
          <w:tcPr>
            <w:tcW w:w="5806" w:type="dxa"/>
            <w:vAlign w:val="center"/>
          </w:tcPr>
          <w:p w14:paraId="75C85868" w14:textId="7B76DD6F" w:rsidR="00C34848" w:rsidRPr="00D42688" w:rsidRDefault="0074161A" w:rsidP="0074161A">
            <w:pPr>
              <w:spacing w:before="80" w:after="80" w:line="264" w:lineRule="auto"/>
              <w:rPr>
                <w:rFonts w:ascii="Arial Nova" w:hAnsi="Arial Nova"/>
                <w:sz w:val="18"/>
                <w:szCs w:val="18"/>
              </w:rPr>
            </w:pPr>
            <w:r w:rsidRPr="00D42688">
              <w:rPr>
                <w:rFonts w:ascii="Arial Nova" w:hAnsi="Arial Nova"/>
                <w:sz w:val="18"/>
                <w:szCs w:val="18"/>
              </w:rPr>
              <w:t>Wykaz pojazdów</w:t>
            </w:r>
            <w:r w:rsidR="00732194" w:rsidRPr="00D42688">
              <w:rPr>
                <w:rFonts w:ascii="Arial Nova" w:hAnsi="Arial Nova"/>
                <w:sz w:val="18"/>
                <w:szCs w:val="18"/>
              </w:rPr>
              <w:t xml:space="preserve"> (narzędzi)</w:t>
            </w:r>
            <w:r w:rsidR="00C96974" w:rsidRPr="00D42688">
              <w:rPr>
                <w:rFonts w:ascii="Arial Nova" w:hAnsi="Arial Nova"/>
                <w:sz w:val="18"/>
                <w:szCs w:val="18"/>
              </w:rPr>
              <w:t>;</w:t>
            </w:r>
          </w:p>
        </w:tc>
      </w:tr>
      <w:tr w:rsidR="00A21A73" w:rsidRPr="001B1738" w14:paraId="003DDA97" w14:textId="77777777" w:rsidTr="005A5C9D">
        <w:trPr>
          <w:trHeight w:val="327"/>
        </w:trPr>
        <w:tc>
          <w:tcPr>
            <w:tcW w:w="573" w:type="dxa"/>
            <w:vAlign w:val="center"/>
          </w:tcPr>
          <w:p w14:paraId="4CAAE438" w14:textId="5118483F" w:rsidR="00A21A73" w:rsidRPr="00D42688" w:rsidRDefault="00FA0E14" w:rsidP="00F43330">
            <w:pPr>
              <w:spacing w:before="80" w:after="80" w:line="264" w:lineRule="auto"/>
              <w:jc w:val="center"/>
              <w:rPr>
                <w:rFonts w:ascii="Arial Nova" w:hAnsi="Arial Nova"/>
                <w:sz w:val="18"/>
                <w:szCs w:val="18"/>
              </w:rPr>
            </w:pPr>
            <w:r>
              <w:rPr>
                <w:rFonts w:ascii="Arial Nova" w:hAnsi="Arial Nova"/>
                <w:sz w:val="18"/>
                <w:szCs w:val="18"/>
              </w:rPr>
              <w:t>7</w:t>
            </w:r>
          </w:p>
        </w:tc>
        <w:tc>
          <w:tcPr>
            <w:tcW w:w="2683" w:type="dxa"/>
            <w:vAlign w:val="center"/>
          </w:tcPr>
          <w:p w14:paraId="53020A17" w14:textId="6C1C8605" w:rsidR="00A21A73" w:rsidRPr="00D42688" w:rsidRDefault="0037368C" w:rsidP="0074161A">
            <w:pPr>
              <w:spacing w:before="80" w:after="80" w:line="264" w:lineRule="auto"/>
              <w:jc w:val="center"/>
              <w:rPr>
                <w:rFonts w:ascii="Arial Nova" w:hAnsi="Arial Nova"/>
                <w:b/>
                <w:bCs/>
                <w:sz w:val="18"/>
                <w:szCs w:val="18"/>
              </w:rPr>
            </w:pPr>
            <w:r>
              <w:rPr>
                <w:rFonts w:ascii="Arial Nova" w:hAnsi="Arial Nova"/>
                <w:b/>
                <w:bCs/>
                <w:sz w:val="18"/>
                <w:szCs w:val="18"/>
              </w:rPr>
              <w:t>Załącznik nr 7</w:t>
            </w:r>
          </w:p>
        </w:tc>
        <w:tc>
          <w:tcPr>
            <w:tcW w:w="5806" w:type="dxa"/>
            <w:vAlign w:val="center"/>
          </w:tcPr>
          <w:p w14:paraId="1049F4B7" w14:textId="4A772237" w:rsidR="00A21A73" w:rsidRPr="00D42688" w:rsidRDefault="00A21A73" w:rsidP="0074161A">
            <w:pPr>
              <w:spacing w:before="80" w:after="80" w:line="264" w:lineRule="auto"/>
              <w:rPr>
                <w:rFonts w:ascii="Arial Nova" w:hAnsi="Arial Nova"/>
                <w:sz w:val="18"/>
                <w:szCs w:val="18"/>
              </w:rPr>
            </w:pPr>
            <w:r w:rsidRPr="00D42688">
              <w:rPr>
                <w:rFonts w:ascii="Arial Nova" w:hAnsi="Arial Nova"/>
                <w:sz w:val="18"/>
                <w:szCs w:val="18"/>
              </w:rPr>
              <w:t>Oświadczenie o braku przynależności do grupy kapitałowej</w:t>
            </w:r>
            <w:r w:rsidR="00E66792">
              <w:rPr>
                <w:rFonts w:ascii="Arial Nova" w:hAnsi="Arial Nova"/>
                <w:sz w:val="18"/>
                <w:szCs w:val="18"/>
              </w:rPr>
              <w:t>;</w:t>
            </w:r>
          </w:p>
        </w:tc>
      </w:tr>
      <w:tr w:rsidR="00F943E7" w:rsidRPr="001B1738" w14:paraId="3C2F6812" w14:textId="77777777" w:rsidTr="00680EC8">
        <w:trPr>
          <w:trHeight w:val="330"/>
        </w:trPr>
        <w:tc>
          <w:tcPr>
            <w:tcW w:w="573" w:type="dxa"/>
            <w:vAlign w:val="center"/>
          </w:tcPr>
          <w:p w14:paraId="29592797" w14:textId="13C2E188" w:rsidR="00F943E7" w:rsidRPr="00D42688" w:rsidRDefault="00FA0E14" w:rsidP="00F43330">
            <w:pPr>
              <w:spacing w:before="80" w:after="80" w:line="264" w:lineRule="auto"/>
              <w:jc w:val="center"/>
              <w:rPr>
                <w:rFonts w:ascii="Arial Nova" w:hAnsi="Arial Nova"/>
                <w:sz w:val="18"/>
                <w:szCs w:val="18"/>
              </w:rPr>
            </w:pPr>
            <w:r>
              <w:rPr>
                <w:rFonts w:ascii="Arial Nova" w:hAnsi="Arial Nova"/>
                <w:sz w:val="18"/>
                <w:szCs w:val="18"/>
              </w:rPr>
              <w:t>8</w:t>
            </w:r>
          </w:p>
        </w:tc>
        <w:tc>
          <w:tcPr>
            <w:tcW w:w="2683" w:type="dxa"/>
            <w:vAlign w:val="center"/>
          </w:tcPr>
          <w:p w14:paraId="5C50A565" w14:textId="1214BBB8" w:rsidR="00F943E7" w:rsidRPr="00D42688" w:rsidRDefault="00FA0E14" w:rsidP="0074161A">
            <w:pPr>
              <w:spacing w:before="80" w:after="80" w:line="264" w:lineRule="auto"/>
              <w:jc w:val="center"/>
              <w:rPr>
                <w:rFonts w:ascii="Arial Nova" w:hAnsi="Arial Nova"/>
                <w:b/>
                <w:bCs/>
                <w:sz w:val="18"/>
                <w:szCs w:val="18"/>
              </w:rPr>
            </w:pPr>
            <w:r>
              <w:rPr>
                <w:rFonts w:ascii="Arial Nova" w:hAnsi="Arial Nova"/>
                <w:b/>
                <w:bCs/>
                <w:sz w:val="18"/>
                <w:szCs w:val="18"/>
              </w:rPr>
              <w:t>Załącznik nr 8</w:t>
            </w:r>
          </w:p>
        </w:tc>
        <w:tc>
          <w:tcPr>
            <w:tcW w:w="5806" w:type="dxa"/>
            <w:vAlign w:val="center"/>
          </w:tcPr>
          <w:p w14:paraId="1CE5EFDB" w14:textId="1B669BE3" w:rsidR="00F943E7" w:rsidRPr="00D42688" w:rsidRDefault="00F943E7" w:rsidP="0074161A">
            <w:pPr>
              <w:spacing w:before="80" w:after="80" w:line="264" w:lineRule="auto"/>
              <w:rPr>
                <w:rFonts w:ascii="Arial Nova" w:hAnsi="Arial Nova"/>
                <w:sz w:val="18"/>
                <w:szCs w:val="18"/>
              </w:rPr>
            </w:pPr>
            <w:r w:rsidRPr="00D42688">
              <w:rPr>
                <w:rFonts w:ascii="Arial Nova" w:hAnsi="Arial Nova"/>
                <w:sz w:val="18"/>
                <w:szCs w:val="18"/>
              </w:rPr>
              <w:t>Oświadczenie podmiotu trzeciego</w:t>
            </w:r>
            <w:r w:rsidR="00E66792">
              <w:rPr>
                <w:rFonts w:ascii="Arial Nova" w:hAnsi="Arial Nova"/>
                <w:sz w:val="18"/>
                <w:szCs w:val="18"/>
              </w:rPr>
              <w:t>/podwykonawcy</w:t>
            </w:r>
            <w:r w:rsidRPr="00D42688">
              <w:rPr>
                <w:rFonts w:ascii="Arial Nova" w:hAnsi="Arial Nova"/>
                <w:sz w:val="18"/>
                <w:szCs w:val="18"/>
              </w:rPr>
              <w:t xml:space="preserve"> dot. przesłanek wykluczenia</w:t>
            </w:r>
          </w:p>
        </w:tc>
      </w:tr>
    </w:tbl>
    <w:p w14:paraId="14343976" w14:textId="06DF5F78" w:rsidR="000D19EC" w:rsidRPr="008E5529" w:rsidRDefault="000D19EC" w:rsidP="00F43330">
      <w:pPr>
        <w:rPr>
          <w:rFonts w:ascii="Arial Nova" w:eastAsia="Times New Roman" w:hAnsi="Arial Nova" w:cs="Arial"/>
          <w:sz w:val="20"/>
          <w:szCs w:val="20"/>
          <w:lang w:eastAsia="pl-PL"/>
        </w:rPr>
      </w:pPr>
    </w:p>
    <w:sectPr w:rsidR="000D19EC" w:rsidRPr="008E552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CBF96" w14:textId="77777777" w:rsidR="001219B7" w:rsidRDefault="001219B7" w:rsidP="008A14DF">
      <w:pPr>
        <w:spacing w:after="0" w:line="240" w:lineRule="auto"/>
      </w:pPr>
      <w:r>
        <w:separator/>
      </w:r>
    </w:p>
  </w:endnote>
  <w:endnote w:type="continuationSeparator" w:id="0">
    <w:p w14:paraId="79528C22" w14:textId="77777777" w:rsidR="001219B7" w:rsidRDefault="001219B7" w:rsidP="008A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Arial Nova">
    <w:altName w:val="Arial"/>
    <w:charset w:val="EE"/>
    <w:family w:val="swiss"/>
    <w:pitch w:val="variable"/>
    <w:sig w:usb0="2000028F" w:usb1="00000002"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802432"/>
      <w:docPartObj>
        <w:docPartGallery w:val="Page Numbers (Bottom of Page)"/>
        <w:docPartUnique/>
      </w:docPartObj>
    </w:sdtPr>
    <w:sdtEndPr/>
    <w:sdtContent>
      <w:p w14:paraId="538D26F0" w14:textId="7145D1C4" w:rsidR="00D94BA1" w:rsidRDefault="00D94BA1" w:rsidP="00612C67">
        <w:pPr>
          <w:pStyle w:val="Stopka"/>
          <w:spacing w:after="80"/>
          <w:jc w:val="center"/>
        </w:pPr>
      </w:p>
      <w:p w14:paraId="67A0D2B7" w14:textId="7145D1C4" w:rsidR="00D94BA1" w:rsidRPr="00612C67" w:rsidRDefault="00D94BA1" w:rsidP="00612C67">
        <w:pPr>
          <w:pStyle w:val="Stopka"/>
          <w:spacing w:after="80"/>
          <w:jc w:val="center"/>
          <w:rPr>
            <w:rFonts w:ascii="Arial" w:eastAsia="Times New Roman" w:hAnsi="Arial" w:cs="Arial"/>
            <w:b/>
            <w:bCs/>
            <w:color w:val="000000"/>
            <w:sz w:val="18"/>
            <w:szCs w:val="18"/>
            <w:lang w:eastAsia="pl-PL"/>
          </w:rPr>
        </w:pPr>
        <w:r w:rsidRPr="00612C67">
          <w:rPr>
            <w:rFonts w:ascii="Arial" w:eastAsia="Garamond" w:hAnsi="Arial" w:cs="Arial"/>
            <w:b/>
            <w:bCs/>
            <w:color w:val="000000"/>
            <w:sz w:val="18"/>
            <w:szCs w:val="18"/>
            <w:lang w:eastAsia="pl-PL"/>
          </w:rPr>
          <w:t xml:space="preserve">Specyfikacja Warunków Zamówienia </w:t>
        </w:r>
      </w:p>
      <w:p w14:paraId="49C5CC15" w14:textId="0F317306" w:rsidR="00D94BA1" w:rsidRPr="00612C67" w:rsidRDefault="00D94BA1" w:rsidP="00B8689D">
        <w:pPr>
          <w:spacing w:after="80"/>
          <w:jc w:val="center"/>
          <w:rPr>
            <w:rFonts w:ascii="Arial" w:eastAsia="Times New Roman" w:hAnsi="Arial" w:cs="Arial"/>
            <w:b/>
            <w:bCs/>
            <w:color w:val="000000"/>
            <w:sz w:val="18"/>
            <w:szCs w:val="18"/>
            <w:lang w:eastAsia="pl-PL"/>
          </w:rPr>
        </w:pPr>
        <w:r w:rsidRPr="00612C67">
          <w:rPr>
            <w:rFonts w:ascii="Arial" w:eastAsia="Garamond" w:hAnsi="Arial" w:cs="Arial"/>
            <w:b/>
            <w:bCs/>
            <w:color w:val="000000"/>
            <w:sz w:val="18"/>
            <w:szCs w:val="18"/>
            <w:lang w:eastAsia="pl-PL"/>
          </w:rPr>
          <w:t xml:space="preserve">Numer sprawy: </w:t>
        </w:r>
        <w:r w:rsidRPr="00612C67">
          <w:rPr>
            <w:rFonts w:ascii="Arial" w:eastAsia="Times New Roman" w:hAnsi="Arial" w:cs="Arial"/>
            <w:b/>
            <w:bCs/>
            <w:color w:val="000000"/>
            <w:sz w:val="18"/>
            <w:szCs w:val="18"/>
            <w:lang w:eastAsia="pl-PL"/>
          </w:rPr>
          <w:t>CUW</w:t>
        </w:r>
        <w:r>
          <w:rPr>
            <w:rFonts w:ascii="Arial" w:eastAsia="Times New Roman" w:hAnsi="Arial" w:cs="Arial"/>
            <w:b/>
            <w:bCs/>
            <w:color w:val="000000"/>
            <w:sz w:val="18"/>
            <w:szCs w:val="18"/>
            <w:lang w:eastAsia="pl-PL"/>
          </w:rPr>
          <w:t>.1.08.2023</w:t>
        </w:r>
      </w:p>
      <w:p w14:paraId="218BCF8A" w14:textId="3A4D1A62" w:rsidR="00D94BA1" w:rsidRDefault="00D94BA1" w:rsidP="00612C67">
        <w:pPr>
          <w:pStyle w:val="Stopka"/>
          <w:spacing w:after="80"/>
          <w:jc w:val="center"/>
        </w:pPr>
        <w:r w:rsidRPr="00612C67">
          <w:rPr>
            <w:rFonts w:ascii="Arial" w:hAnsi="Arial" w:cs="Arial"/>
            <w:b/>
            <w:bCs/>
            <w:sz w:val="18"/>
            <w:szCs w:val="18"/>
          </w:rPr>
          <w:fldChar w:fldCharType="begin"/>
        </w:r>
        <w:r w:rsidRPr="00612C67">
          <w:rPr>
            <w:rFonts w:ascii="Arial" w:hAnsi="Arial" w:cs="Arial"/>
            <w:b/>
            <w:bCs/>
            <w:sz w:val="18"/>
            <w:szCs w:val="18"/>
          </w:rPr>
          <w:instrText>PAGE   \* MERGEFORMAT</w:instrText>
        </w:r>
        <w:r w:rsidRPr="00612C67">
          <w:rPr>
            <w:rFonts w:ascii="Arial" w:hAnsi="Arial" w:cs="Arial"/>
            <w:b/>
            <w:bCs/>
            <w:sz w:val="18"/>
            <w:szCs w:val="18"/>
          </w:rPr>
          <w:fldChar w:fldCharType="separate"/>
        </w:r>
        <w:r w:rsidR="00D7650C">
          <w:rPr>
            <w:rFonts w:ascii="Arial" w:hAnsi="Arial" w:cs="Arial"/>
            <w:b/>
            <w:bCs/>
            <w:noProof/>
            <w:sz w:val="18"/>
            <w:szCs w:val="18"/>
          </w:rPr>
          <w:t>26</w:t>
        </w:r>
        <w:r w:rsidRPr="00612C67">
          <w:rPr>
            <w:rFonts w:ascii="Arial" w:hAnsi="Arial" w:cs="Arial"/>
            <w:b/>
            <w:bCs/>
            <w:sz w:val="18"/>
            <w:szCs w:val="18"/>
          </w:rPr>
          <w:fldChar w:fldCharType="end"/>
        </w:r>
      </w:p>
    </w:sdtContent>
  </w:sdt>
  <w:p w14:paraId="129D8DDE" w14:textId="77777777" w:rsidR="00D94BA1" w:rsidRDefault="00D94B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2001E" w14:textId="77777777" w:rsidR="001219B7" w:rsidRDefault="001219B7" w:rsidP="008A14DF">
      <w:pPr>
        <w:spacing w:after="0" w:line="240" w:lineRule="auto"/>
      </w:pPr>
      <w:r>
        <w:separator/>
      </w:r>
    </w:p>
  </w:footnote>
  <w:footnote w:type="continuationSeparator" w:id="0">
    <w:p w14:paraId="366B5960" w14:textId="77777777" w:rsidR="001219B7" w:rsidRDefault="001219B7" w:rsidP="008A14DF">
      <w:pPr>
        <w:spacing w:after="0" w:line="240" w:lineRule="auto"/>
      </w:pPr>
      <w:r>
        <w:continuationSeparator/>
      </w:r>
    </w:p>
  </w:footnote>
  <w:footnote w:id="1">
    <w:p w14:paraId="4D48E73F" w14:textId="21D41C11" w:rsidR="00D94BA1" w:rsidRPr="00571E16" w:rsidRDefault="00D94BA1" w:rsidP="00571E16">
      <w:pPr>
        <w:pStyle w:val="Tekstprzypisudolnego"/>
        <w:ind w:left="142" w:hanging="142"/>
        <w:jc w:val="both"/>
        <w:rPr>
          <w:rFonts w:ascii="Arial" w:hAnsi="Arial" w:cs="Arial"/>
          <w:sz w:val="16"/>
          <w:szCs w:val="16"/>
        </w:rPr>
      </w:pPr>
      <w:r w:rsidRPr="00571E16">
        <w:rPr>
          <w:rStyle w:val="Odwoanieprzypisudolnego"/>
          <w:rFonts w:ascii="Arial" w:hAnsi="Arial" w:cs="Arial"/>
        </w:rPr>
        <w:footnoteRef/>
      </w:r>
      <w:r w:rsidRPr="00571E16">
        <w:rPr>
          <w:rFonts w:ascii="Arial" w:hAnsi="Arial" w:cs="Arial"/>
        </w:rPr>
        <w:t xml:space="preserve"> </w:t>
      </w:r>
      <w:r w:rsidRPr="00571E16">
        <w:rPr>
          <w:rFonts w:ascii="Arial" w:hAnsi="Arial" w:cs="Arial"/>
          <w:b/>
          <w:bCs/>
          <w:sz w:val="16"/>
          <w:szCs w:val="16"/>
        </w:rPr>
        <w:t>UWAGA:</w:t>
      </w:r>
      <w:r w:rsidRPr="00571E16">
        <w:rPr>
          <w:rFonts w:ascii="Arial" w:hAnsi="Arial" w:cs="Arial"/>
          <w:sz w:val="16"/>
          <w:szCs w:val="16"/>
        </w:rPr>
        <w:t xml:space="preserve"> wniesienie wadium w pieniądzu</w:t>
      </w:r>
      <w:r>
        <w:rPr>
          <w:rFonts w:ascii="Arial" w:hAnsi="Arial" w:cs="Arial"/>
          <w:sz w:val="16"/>
          <w:szCs w:val="16"/>
        </w:rPr>
        <w:t xml:space="preserve"> -</w:t>
      </w:r>
      <w:r w:rsidRPr="00571E16">
        <w:rPr>
          <w:rFonts w:ascii="Arial" w:hAnsi="Arial" w:cs="Arial"/>
          <w:sz w:val="16"/>
          <w:szCs w:val="16"/>
        </w:rPr>
        <w:t xml:space="preserve"> za pomocą przelewu bankowego</w:t>
      </w:r>
      <w:r>
        <w:rPr>
          <w:rFonts w:ascii="Arial" w:hAnsi="Arial" w:cs="Arial"/>
          <w:sz w:val="16"/>
          <w:szCs w:val="16"/>
        </w:rPr>
        <w:t xml:space="preserve"> -</w:t>
      </w:r>
      <w:r w:rsidRPr="00571E16">
        <w:rPr>
          <w:rFonts w:ascii="Arial" w:hAnsi="Arial" w:cs="Arial"/>
          <w:sz w:val="16"/>
          <w:szCs w:val="16"/>
        </w:rPr>
        <w:t xml:space="preserve"> Zamawiający będzie uważał za skuteczne tylko wówczas, gdy bank prowadzący rachunek Zamawiającego potwierdzi, że otrzymał taki przelew przed upływem terminu składania ofert.</w:t>
      </w:r>
    </w:p>
  </w:footnote>
  <w:footnote w:id="2">
    <w:p w14:paraId="41D0162B" w14:textId="02556DA2" w:rsidR="00D94BA1" w:rsidRPr="009C4DE7" w:rsidRDefault="00D94BA1" w:rsidP="009C4DE7">
      <w:pPr>
        <w:pStyle w:val="Tekstprzypisudolnego"/>
        <w:spacing w:after="60" w:line="276" w:lineRule="auto"/>
        <w:ind w:left="142" w:hanging="142"/>
        <w:jc w:val="both"/>
        <w:rPr>
          <w:rFonts w:ascii="Arial" w:hAnsi="Arial" w:cs="Arial"/>
          <w:sz w:val="18"/>
          <w:szCs w:val="18"/>
        </w:rPr>
      </w:pPr>
      <w:r w:rsidRPr="009C4DE7">
        <w:rPr>
          <w:rStyle w:val="Odwoanieprzypisudolnego"/>
          <w:rFonts w:ascii="Arial" w:hAnsi="Arial" w:cs="Arial"/>
        </w:rPr>
        <w:footnoteRef/>
      </w:r>
      <w:r w:rsidRPr="009C4DE7">
        <w:rPr>
          <w:rFonts w:ascii="Arial" w:hAnsi="Arial" w:cs="Arial"/>
          <w:bCs/>
          <w:sz w:val="16"/>
          <w:szCs w:val="16"/>
        </w:rPr>
        <w:t xml:space="preserve"> </w:t>
      </w:r>
      <w:r w:rsidRPr="009C4DE7">
        <w:rPr>
          <w:rFonts w:ascii="Arial" w:hAnsi="Arial" w:cs="Arial"/>
          <w:b/>
          <w:sz w:val="16"/>
          <w:szCs w:val="16"/>
        </w:rPr>
        <w:t xml:space="preserve">Wyjaśnienie: </w:t>
      </w:r>
      <w:r w:rsidRPr="009C4DE7">
        <w:rPr>
          <w:rFonts w:ascii="Arial" w:hAnsi="Arial" w:cs="Arial"/>
          <w:sz w:val="16"/>
          <w:szCs w:val="16"/>
        </w:rPr>
        <w:t>skorzystanie z prawa do sprostowania nie może skutkować zmianą wyniku postępowania</w:t>
      </w:r>
      <w:r>
        <w:rPr>
          <w:rFonts w:ascii="Arial" w:hAnsi="Arial" w:cs="Arial"/>
          <w:sz w:val="16"/>
          <w:szCs w:val="16"/>
        </w:rPr>
        <w:t xml:space="preserve"> </w:t>
      </w:r>
      <w:r w:rsidRPr="009C4DE7">
        <w:rPr>
          <w:rFonts w:ascii="Arial" w:hAnsi="Arial" w:cs="Arial"/>
          <w:sz w:val="16"/>
          <w:szCs w:val="16"/>
        </w:rPr>
        <w:t xml:space="preserve">o udzielenie zamówienia publicznego ani zmianą postanowień umowy w zakresie niezgodnym z </w:t>
      </w:r>
      <w:proofErr w:type="spellStart"/>
      <w:r w:rsidRPr="009C4DE7">
        <w:rPr>
          <w:rFonts w:ascii="Arial" w:hAnsi="Arial" w:cs="Arial"/>
          <w:sz w:val="16"/>
          <w:szCs w:val="16"/>
        </w:rPr>
        <w:t>p.z.p</w:t>
      </w:r>
      <w:proofErr w:type="spellEnd"/>
      <w:r w:rsidRPr="009C4DE7">
        <w:rPr>
          <w:rFonts w:ascii="Arial" w:hAnsi="Arial" w:cs="Arial"/>
          <w:sz w:val="16"/>
          <w:szCs w:val="16"/>
        </w:rPr>
        <w:t xml:space="preserve"> oraz nie może naruszać integralności protokołu oraz jego załączników.</w:t>
      </w:r>
    </w:p>
  </w:footnote>
  <w:footnote w:id="3">
    <w:p w14:paraId="66EF377A" w14:textId="51DB59E9" w:rsidR="00D94BA1" w:rsidRPr="009C4DE7" w:rsidRDefault="00D94BA1" w:rsidP="009C4DE7">
      <w:pPr>
        <w:pStyle w:val="Tekstprzypisudolnego"/>
        <w:spacing w:after="60" w:line="276" w:lineRule="auto"/>
        <w:ind w:left="142" w:hanging="142"/>
        <w:jc w:val="both"/>
        <w:rPr>
          <w:sz w:val="22"/>
          <w:szCs w:val="22"/>
        </w:rPr>
      </w:pPr>
      <w:r w:rsidRPr="009C4DE7">
        <w:rPr>
          <w:rStyle w:val="Odwoanieprzypisudolnego"/>
          <w:rFonts w:ascii="Arial" w:hAnsi="Arial" w:cs="Arial"/>
        </w:rPr>
        <w:footnoteRef/>
      </w:r>
      <w:r w:rsidRPr="009C4DE7">
        <w:rPr>
          <w:rFonts w:ascii="Arial" w:hAnsi="Arial" w:cs="Arial"/>
          <w:sz w:val="18"/>
          <w:szCs w:val="18"/>
        </w:rPr>
        <w:t xml:space="preserve"> </w:t>
      </w:r>
      <w:r w:rsidRPr="009C4DE7">
        <w:rPr>
          <w:rFonts w:ascii="Arial" w:hAnsi="Arial" w:cs="Arial"/>
          <w:b/>
          <w:sz w:val="16"/>
          <w:szCs w:val="16"/>
        </w:rPr>
        <w:t xml:space="preserve">Wyjaśnienie: </w:t>
      </w:r>
      <w:r w:rsidRPr="009C4DE7">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0DD6B5CB" w14:textId="38A9703D" w:rsidR="00D94BA1" w:rsidRPr="008A14DF" w:rsidRDefault="00D94BA1" w:rsidP="00FF7301">
      <w:pPr>
        <w:spacing w:after="0"/>
        <w:ind w:left="142" w:hanging="142"/>
        <w:jc w:val="both"/>
        <w:rPr>
          <w:rFonts w:ascii="Arial" w:hAnsi="Arial" w:cs="Arial"/>
          <w:bCs/>
          <w:sz w:val="20"/>
          <w:szCs w:val="20"/>
        </w:rPr>
      </w:pPr>
      <w:r w:rsidRPr="00571E16">
        <w:rPr>
          <w:rStyle w:val="Odwoanieprzypisudolnego"/>
          <w:rFonts w:ascii="Arial" w:hAnsi="Arial" w:cs="Arial"/>
          <w:sz w:val="20"/>
          <w:szCs w:val="20"/>
        </w:rPr>
        <w:footnoteRef/>
      </w:r>
      <w:r>
        <w:t xml:space="preserve"> </w:t>
      </w:r>
      <w:r w:rsidRPr="00FF7301">
        <w:rPr>
          <w:rFonts w:ascii="Arial" w:hAnsi="Arial" w:cs="Arial"/>
          <w:b/>
          <w:bCs/>
          <w:sz w:val="16"/>
          <w:szCs w:val="16"/>
        </w:rPr>
        <w:t>Wyjaśnienie</w:t>
      </w:r>
      <w:r w:rsidRPr="00FF7301">
        <w:rPr>
          <w:rFonts w:ascii="Arial" w:hAnsi="Arial" w:cs="Arial"/>
          <w:sz w:val="16"/>
          <w:szCs w:val="16"/>
        </w:rPr>
        <w:t xml:space="preserve">: </w:t>
      </w:r>
      <w:r w:rsidRPr="00FF7301">
        <w:rPr>
          <w:rFonts w:ascii="Arial" w:hAnsi="Arial" w:cs="Arial"/>
          <w:bCs/>
          <w:sz w:val="16"/>
          <w:szCs w:val="16"/>
        </w:rPr>
        <w:t>W postępowaniu o udzielenie zamówienia zgłoszenie żądania ograniczenia przetwarzania, o którym mowa w art. 18 ust. 1 rozporządzenia 2016/679, nie ogranicza przetwarzania danych osobowych do czasu zakończenia tego postępowania.</w:t>
      </w:r>
    </w:p>
    <w:p w14:paraId="7816F928" w14:textId="0108F43B" w:rsidR="00D94BA1" w:rsidRDefault="00D94BA1">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0C3"/>
    <w:multiLevelType w:val="hybridMultilevel"/>
    <w:tmpl w:val="BC303188"/>
    <w:lvl w:ilvl="0" w:tplc="AAE22930">
      <w:start w:val="1"/>
      <w:numFmt w:val="bullet"/>
      <w:lvlText w:val="-"/>
      <w:lvlJc w:val="left"/>
      <w:pPr>
        <w:ind w:left="1135" w:hanging="360"/>
      </w:pPr>
      <w:rPr>
        <w:rFonts w:ascii="Arial" w:hAnsi="Aria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1" w15:restartNumberingAfterBreak="0">
    <w:nsid w:val="025B7FCE"/>
    <w:multiLevelType w:val="hybridMultilevel"/>
    <w:tmpl w:val="B484A666"/>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 w15:restartNumberingAfterBreak="0">
    <w:nsid w:val="04AA1DFE"/>
    <w:multiLevelType w:val="hybridMultilevel"/>
    <w:tmpl w:val="77706A7C"/>
    <w:lvl w:ilvl="0" w:tplc="8D626E6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A02DA4"/>
    <w:multiLevelType w:val="multilevel"/>
    <w:tmpl w:val="2D1A8982"/>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D273E1"/>
    <w:multiLevelType w:val="multilevel"/>
    <w:tmpl w:val="85186D76"/>
    <w:lvl w:ilvl="0">
      <w:start w:val="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B53153B"/>
    <w:multiLevelType w:val="multilevel"/>
    <w:tmpl w:val="DF30F1CE"/>
    <w:lvl w:ilvl="0">
      <w:start w:val="1"/>
      <w:numFmt w:val="decimal"/>
      <w:lvlText w:val="%1."/>
      <w:lvlJc w:val="left"/>
      <w:pPr>
        <w:ind w:left="720" w:hanging="360"/>
      </w:pPr>
      <w:rPr>
        <w:rFonts w:hint="default"/>
        <w:b/>
        <w:bCs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6" w15:restartNumberingAfterBreak="0">
    <w:nsid w:val="0B945570"/>
    <w:multiLevelType w:val="hybridMultilevel"/>
    <w:tmpl w:val="D03068C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D345B8"/>
    <w:multiLevelType w:val="multilevel"/>
    <w:tmpl w:val="1BD2B8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FE3497"/>
    <w:multiLevelType w:val="multilevel"/>
    <w:tmpl w:val="84181B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545F91"/>
    <w:multiLevelType w:val="multilevel"/>
    <w:tmpl w:val="FCAE509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Calibri Light"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FFF6A8A"/>
    <w:multiLevelType w:val="hybridMultilevel"/>
    <w:tmpl w:val="859C2C7A"/>
    <w:lvl w:ilvl="0" w:tplc="A2423C1A">
      <w:start w:val="1"/>
      <w:numFmt w:val="decimal"/>
      <w:lvlText w:val="%1."/>
      <w:lvlJc w:val="left"/>
      <w:pPr>
        <w:ind w:left="1429" w:hanging="360"/>
      </w:pPr>
      <w:rPr>
        <w:rFonts w:hint="default"/>
        <w:b/>
        <w:bCs/>
        <w:color w:val="auto"/>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06C3D28"/>
    <w:multiLevelType w:val="hybridMultilevel"/>
    <w:tmpl w:val="9AA099EC"/>
    <w:lvl w:ilvl="0" w:tplc="04150011">
      <w:start w:val="1"/>
      <w:numFmt w:val="decimal"/>
      <w:lvlText w:val="%1)"/>
      <w:lvlJc w:val="left"/>
      <w:pPr>
        <w:ind w:left="720" w:hanging="360"/>
      </w:pPr>
    </w:lvl>
    <w:lvl w:ilvl="1" w:tplc="8EB6532E">
      <w:start w:val="1"/>
      <w:numFmt w:val="decimal"/>
      <w:lvlText w:val="%2."/>
      <w:lvlJc w:val="left"/>
      <w:pPr>
        <w:ind w:left="1440" w:hanging="360"/>
      </w:pPr>
      <w:rPr>
        <w:b/>
        <w:bCs/>
      </w:rPr>
    </w:lvl>
    <w:lvl w:ilvl="2" w:tplc="ED4408A6">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AD69D7"/>
    <w:multiLevelType w:val="multilevel"/>
    <w:tmpl w:val="F814AD64"/>
    <w:lvl w:ilvl="0">
      <w:start w:val="1"/>
      <w:numFmt w:val="decimal"/>
      <w:lvlText w:val="%1."/>
      <w:lvlJc w:val="left"/>
      <w:pPr>
        <w:ind w:left="720" w:hanging="360"/>
      </w:p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19D6201"/>
    <w:multiLevelType w:val="hybridMultilevel"/>
    <w:tmpl w:val="F302213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1633683C"/>
    <w:multiLevelType w:val="hybridMultilevel"/>
    <w:tmpl w:val="06DC67C2"/>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814ED"/>
    <w:multiLevelType w:val="hybridMultilevel"/>
    <w:tmpl w:val="15024F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9B17E5"/>
    <w:multiLevelType w:val="multilevel"/>
    <w:tmpl w:val="6AD8802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8C0842"/>
    <w:multiLevelType w:val="multilevel"/>
    <w:tmpl w:val="9302542E"/>
    <w:lvl w:ilvl="0">
      <w:start w:val="1"/>
      <w:numFmt w:val="decimal"/>
      <w:lvlText w:val="%1."/>
      <w:lvlJc w:val="left"/>
      <w:pPr>
        <w:ind w:left="720" w:hanging="360"/>
      </w:pPr>
      <w:rPr>
        <w:b w:val="0"/>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1BCA4AF7"/>
    <w:multiLevelType w:val="hybridMultilevel"/>
    <w:tmpl w:val="4BA0CFA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2B29CA"/>
    <w:multiLevelType w:val="multilevel"/>
    <w:tmpl w:val="1BD2B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F40542"/>
    <w:multiLevelType w:val="hybridMultilevel"/>
    <w:tmpl w:val="3190C27E"/>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F78EBA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AD15BD"/>
    <w:multiLevelType w:val="hybridMultilevel"/>
    <w:tmpl w:val="E8F817A4"/>
    <w:lvl w:ilvl="0" w:tplc="A52C1964">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A755A8"/>
    <w:multiLevelType w:val="hybridMultilevel"/>
    <w:tmpl w:val="C88400D8"/>
    <w:lvl w:ilvl="0" w:tplc="A534443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CC54EA3"/>
    <w:multiLevelType w:val="hybridMultilevel"/>
    <w:tmpl w:val="C5D0351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C3AE7B68">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FC60188"/>
    <w:multiLevelType w:val="hybridMultilevel"/>
    <w:tmpl w:val="CD62BFEE"/>
    <w:lvl w:ilvl="0" w:tplc="04150019">
      <w:start w:val="1"/>
      <w:numFmt w:val="lowerLetter"/>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C316F7"/>
    <w:multiLevelType w:val="hybridMultilevel"/>
    <w:tmpl w:val="EF425D0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4AC5AC4"/>
    <w:multiLevelType w:val="hybridMultilevel"/>
    <w:tmpl w:val="37FC1408"/>
    <w:lvl w:ilvl="0" w:tplc="7F4ACF90">
      <w:start w:val="1"/>
      <w:numFmt w:val="decimal"/>
      <w:lvlText w:val="%1."/>
      <w:lvlJc w:val="left"/>
      <w:pPr>
        <w:ind w:left="720" w:hanging="360"/>
      </w:pPr>
      <w:rPr>
        <w:rFonts w:hint="default"/>
        <w:sz w:val="22"/>
        <w:szCs w:val="22"/>
      </w:rPr>
    </w:lvl>
    <w:lvl w:ilvl="1" w:tplc="FA623820">
      <w:start w:val="1"/>
      <w:numFmt w:val="decimal"/>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F1B02"/>
    <w:multiLevelType w:val="hybridMultilevel"/>
    <w:tmpl w:val="C166E3A4"/>
    <w:lvl w:ilvl="0" w:tplc="DBB69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74548"/>
    <w:multiLevelType w:val="multilevel"/>
    <w:tmpl w:val="FE56C53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E40168"/>
    <w:multiLevelType w:val="hybridMultilevel"/>
    <w:tmpl w:val="69C06FDC"/>
    <w:lvl w:ilvl="0" w:tplc="27F09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922B2"/>
    <w:multiLevelType w:val="hybridMultilevel"/>
    <w:tmpl w:val="62A238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244210"/>
    <w:multiLevelType w:val="hybridMultilevel"/>
    <w:tmpl w:val="552287E8"/>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BD81C4D"/>
    <w:multiLevelType w:val="hybridMultilevel"/>
    <w:tmpl w:val="EF923C9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4126145B"/>
    <w:multiLevelType w:val="hybridMultilevel"/>
    <w:tmpl w:val="FCD0731C"/>
    <w:lvl w:ilvl="0" w:tplc="8F74B9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5F45C4"/>
    <w:multiLevelType w:val="hybridMultilevel"/>
    <w:tmpl w:val="6D04B25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AD3938"/>
    <w:multiLevelType w:val="hybridMultilevel"/>
    <w:tmpl w:val="F31AF282"/>
    <w:lvl w:ilvl="0" w:tplc="FF3A162A">
      <w:start w:val="1"/>
      <w:numFmt w:val="lowerLetter"/>
      <w:lvlText w:val="%1)"/>
      <w:lvlJc w:val="left"/>
      <w:pPr>
        <w:ind w:left="1353" w:hanging="360"/>
      </w:pPr>
      <w:rPr>
        <w:rFonts w:cs="Times New Roman"/>
        <w:b w:val="0"/>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8" w15:restartNumberingAfterBreak="0">
    <w:nsid w:val="47B5358A"/>
    <w:multiLevelType w:val="hybridMultilevel"/>
    <w:tmpl w:val="3BB850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C049EF"/>
    <w:multiLevelType w:val="multilevel"/>
    <w:tmpl w:val="1626E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F2B7C5B"/>
    <w:multiLevelType w:val="multilevel"/>
    <w:tmpl w:val="70A25C54"/>
    <w:lvl w:ilvl="0">
      <w:start w:val="1"/>
      <w:numFmt w:val="decimal"/>
      <w:lvlText w:val="%1."/>
      <w:lvlJc w:val="left"/>
      <w:pPr>
        <w:ind w:left="720" w:hanging="360"/>
      </w:pPr>
      <w:rPr>
        <w:rFonts w:hint="default"/>
        <w:b w:val="0"/>
      </w:rPr>
    </w:lvl>
    <w:lvl w:ilvl="1">
      <w:start w:val="2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F594EB2"/>
    <w:multiLevelType w:val="hybridMultilevel"/>
    <w:tmpl w:val="AA6C78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840180"/>
    <w:multiLevelType w:val="hybridMultilevel"/>
    <w:tmpl w:val="E7FE9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9046B5"/>
    <w:multiLevelType w:val="hybridMultilevel"/>
    <w:tmpl w:val="9536BEE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9">
      <w:start w:val="1"/>
      <w:numFmt w:val="lowerLetter"/>
      <w:lvlText w:val="%3."/>
      <w:lvlJc w:val="lef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5644338B"/>
    <w:multiLevelType w:val="hybridMultilevel"/>
    <w:tmpl w:val="2AA67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200D70"/>
    <w:multiLevelType w:val="hybridMultilevel"/>
    <w:tmpl w:val="2A2A0C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AE70971"/>
    <w:multiLevelType w:val="hybridMultilevel"/>
    <w:tmpl w:val="A7527AEC"/>
    <w:lvl w:ilvl="0" w:tplc="AAE2293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5C0C7E08"/>
    <w:multiLevelType w:val="multilevel"/>
    <w:tmpl w:val="5C0C7E08"/>
    <w:lvl w:ilvl="0">
      <w:start w:val="7"/>
      <w:numFmt w:val="decimal"/>
      <w:lvlText w:val="%1."/>
      <w:lvlJc w:val="left"/>
      <w:pPr>
        <w:ind w:left="360" w:hanging="360"/>
      </w:pPr>
      <w:rPr>
        <w:rFonts w:hint="default"/>
        <w:b/>
        <w:bCs/>
      </w:rPr>
    </w:lvl>
    <w:lvl w:ilvl="1">
      <w:start w:val="1"/>
      <w:numFmt w:val="decimal"/>
      <w:lvlText w:val="%1.%2."/>
      <w:lvlJc w:val="left"/>
      <w:pPr>
        <w:ind w:left="1430" w:hanging="720"/>
      </w:pPr>
      <w:rPr>
        <w:rFonts w:hint="default"/>
        <w:b w:val="0"/>
        <w:bCs/>
      </w:rPr>
    </w:lvl>
    <w:lvl w:ilvl="2">
      <w:start w:val="1"/>
      <w:numFmt w:val="decimal"/>
      <w:lvlText w:val="%1.%2.%3."/>
      <w:lvlJc w:val="left"/>
      <w:pPr>
        <w:ind w:left="2422" w:hanging="720"/>
      </w:pPr>
      <w:rPr>
        <w:rFonts w:hint="default"/>
        <w:b w:val="0"/>
        <w:bCs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FB74289"/>
    <w:multiLevelType w:val="hybridMultilevel"/>
    <w:tmpl w:val="D3EA760E"/>
    <w:lvl w:ilvl="0" w:tplc="AB8822A8">
      <w:numFmt w:val="bullet"/>
      <w:lvlText w:val=""/>
      <w:lvlJc w:val="left"/>
      <w:pPr>
        <w:ind w:left="786" w:hanging="360"/>
      </w:pPr>
      <w:rPr>
        <w:rFonts w:ascii="Symbol" w:eastAsia="Times New Roman" w:hAnsi="Symbo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0" w15:restartNumberingAfterBreak="0">
    <w:nsid w:val="605B4972"/>
    <w:multiLevelType w:val="hybridMultilevel"/>
    <w:tmpl w:val="0822838E"/>
    <w:lvl w:ilvl="0" w:tplc="843208AA">
      <w:start w:val="9"/>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BD0743"/>
    <w:multiLevelType w:val="hybridMultilevel"/>
    <w:tmpl w:val="7A1AC690"/>
    <w:lvl w:ilvl="0" w:tplc="990A9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EA3EDB"/>
    <w:multiLevelType w:val="multilevel"/>
    <w:tmpl w:val="84507CDC"/>
    <w:lvl w:ilvl="0">
      <w:start w:val="1"/>
      <w:numFmt w:val="decimal"/>
      <w:lvlText w:val="%1."/>
      <w:lvlJc w:val="left"/>
      <w:pPr>
        <w:tabs>
          <w:tab w:val="num" w:pos="1706"/>
        </w:tabs>
        <w:ind w:left="697"/>
      </w:pPr>
      <w:rPr>
        <w:rFonts w:asciiTheme="majorHAnsi" w:eastAsia="Times New Roman" w:hAnsiTheme="majorHAnsi" w:cs="Calibri Light"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3" w15:restartNumberingAfterBreak="0">
    <w:nsid w:val="64474B0F"/>
    <w:multiLevelType w:val="hybridMultilevel"/>
    <w:tmpl w:val="35BCC0D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620619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C75E41"/>
    <w:multiLevelType w:val="hybridMultilevel"/>
    <w:tmpl w:val="228832EE"/>
    <w:lvl w:ilvl="0" w:tplc="D19A83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C3D1EDE"/>
    <w:multiLevelType w:val="multilevel"/>
    <w:tmpl w:val="1E4243EA"/>
    <w:lvl w:ilvl="0">
      <w:start w:val="2"/>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CA304E8"/>
    <w:multiLevelType w:val="multilevel"/>
    <w:tmpl w:val="1BD2B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D551691"/>
    <w:multiLevelType w:val="hybridMultilevel"/>
    <w:tmpl w:val="632C21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D872394"/>
    <w:multiLevelType w:val="hybridMultilevel"/>
    <w:tmpl w:val="1EF26E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9C2C4A"/>
    <w:multiLevelType w:val="hybridMultilevel"/>
    <w:tmpl w:val="BDAAA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4C28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C942A6"/>
    <w:multiLevelType w:val="hybridMultilevel"/>
    <w:tmpl w:val="4BD0FAF4"/>
    <w:lvl w:ilvl="0" w:tplc="71A2B8F8">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23D4D28"/>
    <w:multiLevelType w:val="hybridMultilevel"/>
    <w:tmpl w:val="C39A9940"/>
    <w:lvl w:ilvl="0" w:tplc="27F09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A31B7F"/>
    <w:multiLevelType w:val="hybridMultilevel"/>
    <w:tmpl w:val="4566DEE4"/>
    <w:lvl w:ilvl="0" w:tplc="8D06866A">
      <w:start w:val="1"/>
      <w:numFmt w:val="decimal"/>
      <w:lvlText w:val="%1)"/>
      <w:lvlJc w:val="left"/>
      <w:pPr>
        <w:ind w:left="720" w:hanging="360"/>
      </w:pPr>
      <w:rPr>
        <w:rFonts w:ascii="Arial Nova" w:eastAsia="Times New Roman" w:hAnsi="Arial Nov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CA30B3"/>
    <w:multiLevelType w:val="hybridMultilevel"/>
    <w:tmpl w:val="13701AC6"/>
    <w:lvl w:ilvl="0" w:tplc="FA1A5908">
      <w:start w:val="9"/>
      <w:numFmt w:val="decimal"/>
      <w:lvlText w:val="%1."/>
      <w:lvlJc w:val="left"/>
      <w:pPr>
        <w:ind w:left="720" w:hanging="360"/>
      </w:pPr>
      <w:rPr>
        <w:rFonts w:hint="default"/>
        <w:b/>
        <w:bCs w:val="0"/>
      </w:rPr>
    </w:lvl>
    <w:lvl w:ilvl="1" w:tplc="04150019">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41"/>
  </w:num>
  <w:num w:numId="4">
    <w:abstractNumId w:val="25"/>
  </w:num>
  <w:num w:numId="5">
    <w:abstractNumId w:val="12"/>
  </w:num>
  <w:num w:numId="6">
    <w:abstractNumId w:val="63"/>
  </w:num>
  <w:num w:numId="7">
    <w:abstractNumId w:val="58"/>
  </w:num>
  <w:num w:numId="8">
    <w:abstractNumId w:val="31"/>
  </w:num>
  <w:num w:numId="9">
    <w:abstractNumId w:val="15"/>
  </w:num>
  <w:num w:numId="10">
    <w:abstractNumId w:val="30"/>
  </w:num>
  <w:num w:numId="11">
    <w:abstractNumId w:val="51"/>
  </w:num>
  <w:num w:numId="12">
    <w:abstractNumId w:val="6"/>
  </w:num>
  <w:num w:numId="13">
    <w:abstractNumId w:val="61"/>
  </w:num>
  <w:num w:numId="14">
    <w:abstractNumId w:val="34"/>
  </w:num>
  <w:num w:numId="15">
    <w:abstractNumId w:val="62"/>
  </w:num>
  <w:num w:numId="16">
    <w:abstractNumId w:val="38"/>
  </w:num>
  <w:num w:numId="17">
    <w:abstractNumId w:val="16"/>
  </w:num>
  <w:num w:numId="18">
    <w:abstractNumId w:val="28"/>
  </w:num>
  <w:num w:numId="19">
    <w:abstractNumId w:val="59"/>
  </w:num>
  <w:num w:numId="20">
    <w:abstractNumId w:val="20"/>
  </w:num>
  <w:num w:numId="21">
    <w:abstractNumId w:val="14"/>
  </w:num>
  <w:num w:numId="22">
    <w:abstractNumId w:val="44"/>
  </w:num>
  <w:num w:numId="23">
    <w:abstractNumId w:val="8"/>
  </w:num>
  <w:num w:numId="24">
    <w:abstractNumId w:val="26"/>
  </w:num>
  <w:num w:numId="25">
    <w:abstractNumId w:val="17"/>
  </w:num>
  <w:num w:numId="26">
    <w:abstractNumId w:val="5"/>
  </w:num>
  <w:num w:numId="27">
    <w:abstractNumId w:val="18"/>
  </w:num>
  <w:num w:numId="28">
    <w:abstractNumId w:val="29"/>
  </w:num>
  <w:num w:numId="29">
    <w:abstractNumId w:val="36"/>
  </w:num>
  <w:num w:numId="30">
    <w:abstractNumId w:val="60"/>
  </w:num>
  <w:num w:numId="31">
    <w:abstractNumId w:val="32"/>
  </w:num>
  <w:num w:numId="32">
    <w:abstractNumId w:val="27"/>
  </w:num>
  <w:num w:numId="33">
    <w:abstractNumId w:val="24"/>
  </w:num>
  <w:num w:numId="34">
    <w:abstractNumId w:val="11"/>
  </w:num>
  <w:num w:numId="35">
    <w:abstractNumId w:val="3"/>
  </w:num>
  <w:num w:numId="36">
    <w:abstractNumId w:val="7"/>
  </w:num>
  <w:num w:numId="37">
    <w:abstractNumId w:val="19"/>
  </w:num>
  <w:num w:numId="38">
    <w:abstractNumId w:val="43"/>
  </w:num>
  <w:num w:numId="39">
    <w:abstractNumId w:val="56"/>
  </w:num>
  <w:num w:numId="40">
    <w:abstractNumId w:val="39"/>
  </w:num>
  <w:num w:numId="41">
    <w:abstractNumId w:val="55"/>
  </w:num>
  <w:num w:numId="42">
    <w:abstractNumId w:val="10"/>
  </w:num>
  <w:num w:numId="43">
    <w:abstractNumId w:val="4"/>
  </w:num>
  <w:num w:numId="44">
    <w:abstractNumId w:val="57"/>
  </w:num>
  <w:num w:numId="45">
    <w:abstractNumId w:val="53"/>
  </w:num>
  <w:num w:numId="46">
    <w:abstractNumId w:val="33"/>
  </w:num>
  <w:num w:numId="47">
    <w:abstractNumId w:val="22"/>
  </w:num>
  <w:num w:numId="48">
    <w:abstractNumId w:val="48"/>
    <w:lvlOverride w:ilvl="0">
      <w:startOverride w:val="1"/>
    </w:lvlOverride>
  </w:num>
  <w:num w:numId="49">
    <w:abstractNumId w:val="35"/>
    <w:lvlOverride w:ilvl="0">
      <w:startOverride w:val="1"/>
    </w:lvlOverride>
  </w:num>
  <w:num w:numId="50">
    <w:abstractNumId w:val="21"/>
  </w:num>
  <w:num w:numId="51">
    <w:abstractNumId w:val="13"/>
  </w:num>
  <w:num w:numId="52">
    <w:abstractNumId w:val="42"/>
  </w:num>
  <w:num w:numId="53">
    <w:abstractNumId w:val="46"/>
  </w:num>
  <w:num w:numId="54">
    <w:abstractNumId w:val="0"/>
  </w:num>
  <w:num w:numId="55">
    <w:abstractNumId w:val="1"/>
  </w:num>
  <w:num w:numId="56">
    <w:abstractNumId w:val="50"/>
  </w:num>
  <w:num w:numId="57">
    <w:abstractNumId w:val="47"/>
  </w:num>
  <w:num w:numId="58">
    <w:abstractNumId w:val="45"/>
  </w:num>
  <w:num w:numId="59">
    <w:abstractNumId w:val="40"/>
  </w:num>
  <w:num w:numId="60">
    <w:abstractNumId w:val="54"/>
  </w:num>
  <w:num w:numId="61">
    <w:abstractNumId w:val="9"/>
  </w:num>
  <w:num w:numId="62">
    <w:abstractNumId w:val="37"/>
  </w:num>
  <w:num w:numId="63">
    <w:abstractNumId w:val="52"/>
  </w:num>
  <w:num w:numId="6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CC"/>
    <w:rsid w:val="000014A4"/>
    <w:rsid w:val="00005ED6"/>
    <w:rsid w:val="0001083C"/>
    <w:rsid w:val="00013BAD"/>
    <w:rsid w:val="00014E1E"/>
    <w:rsid w:val="00015B21"/>
    <w:rsid w:val="0002161B"/>
    <w:rsid w:val="00022EAE"/>
    <w:rsid w:val="00031C93"/>
    <w:rsid w:val="00051F6D"/>
    <w:rsid w:val="000610EC"/>
    <w:rsid w:val="0007077B"/>
    <w:rsid w:val="00070CD2"/>
    <w:rsid w:val="000710DE"/>
    <w:rsid w:val="00072AFD"/>
    <w:rsid w:val="0007317A"/>
    <w:rsid w:val="0007596E"/>
    <w:rsid w:val="00082BF4"/>
    <w:rsid w:val="00085FCB"/>
    <w:rsid w:val="0008691E"/>
    <w:rsid w:val="00086CD6"/>
    <w:rsid w:val="00090BA2"/>
    <w:rsid w:val="000952D3"/>
    <w:rsid w:val="000A1A0F"/>
    <w:rsid w:val="000A2560"/>
    <w:rsid w:val="000A61D6"/>
    <w:rsid w:val="000A71EE"/>
    <w:rsid w:val="000B4C04"/>
    <w:rsid w:val="000B6CD1"/>
    <w:rsid w:val="000C204A"/>
    <w:rsid w:val="000C352C"/>
    <w:rsid w:val="000D11AE"/>
    <w:rsid w:val="000D19EC"/>
    <w:rsid w:val="000D2F82"/>
    <w:rsid w:val="000E1C9C"/>
    <w:rsid w:val="000E5434"/>
    <w:rsid w:val="000F47CA"/>
    <w:rsid w:val="000F5A57"/>
    <w:rsid w:val="000F5F9A"/>
    <w:rsid w:val="000F7052"/>
    <w:rsid w:val="00114E83"/>
    <w:rsid w:val="00117DD9"/>
    <w:rsid w:val="001219B7"/>
    <w:rsid w:val="0012466B"/>
    <w:rsid w:val="0012652B"/>
    <w:rsid w:val="00126993"/>
    <w:rsid w:val="001311F4"/>
    <w:rsid w:val="00136C99"/>
    <w:rsid w:val="0014529D"/>
    <w:rsid w:val="0014683D"/>
    <w:rsid w:val="00152EA0"/>
    <w:rsid w:val="0015700B"/>
    <w:rsid w:val="001575C0"/>
    <w:rsid w:val="00170845"/>
    <w:rsid w:val="00173E21"/>
    <w:rsid w:val="001833AE"/>
    <w:rsid w:val="0018483D"/>
    <w:rsid w:val="001865CF"/>
    <w:rsid w:val="001930A0"/>
    <w:rsid w:val="001A1DE2"/>
    <w:rsid w:val="001B1738"/>
    <w:rsid w:val="001B1E1E"/>
    <w:rsid w:val="001B65DF"/>
    <w:rsid w:val="001B6A95"/>
    <w:rsid w:val="001B7AA2"/>
    <w:rsid w:val="001C03A2"/>
    <w:rsid w:val="001C1308"/>
    <w:rsid w:val="001C56B7"/>
    <w:rsid w:val="001D13E9"/>
    <w:rsid w:val="001D3581"/>
    <w:rsid w:val="001D5895"/>
    <w:rsid w:val="001D7F77"/>
    <w:rsid w:val="001F5698"/>
    <w:rsid w:val="0020077D"/>
    <w:rsid w:val="00200CDE"/>
    <w:rsid w:val="002022D8"/>
    <w:rsid w:val="00210632"/>
    <w:rsid w:val="002106E9"/>
    <w:rsid w:val="0021097A"/>
    <w:rsid w:val="002117EC"/>
    <w:rsid w:val="00221B58"/>
    <w:rsid w:val="00223447"/>
    <w:rsid w:val="002440AA"/>
    <w:rsid w:val="00245CB1"/>
    <w:rsid w:val="00261669"/>
    <w:rsid w:val="002662F0"/>
    <w:rsid w:val="00270F45"/>
    <w:rsid w:val="002712F2"/>
    <w:rsid w:val="002822AC"/>
    <w:rsid w:val="0028737B"/>
    <w:rsid w:val="00287D87"/>
    <w:rsid w:val="00295BED"/>
    <w:rsid w:val="00297AE7"/>
    <w:rsid w:val="002B1985"/>
    <w:rsid w:val="002D017C"/>
    <w:rsid w:val="002D15D0"/>
    <w:rsid w:val="002D5819"/>
    <w:rsid w:val="002E316C"/>
    <w:rsid w:val="002E3B88"/>
    <w:rsid w:val="002F3475"/>
    <w:rsid w:val="002F35E3"/>
    <w:rsid w:val="002F78E2"/>
    <w:rsid w:val="00300041"/>
    <w:rsid w:val="00300EE7"/>
    <w:rsid w:val="00303297"/>
    <w:rsid w:val="00305A4B"/>
    <w:rsid w:val="0030690E"/>
    <w:rsid w:val="00310C87"/>
    <w:rsid w:val="003145C8"/>
    <w:rsid w:val="00322656"/>
    <w:rsid w:val="003376D2"/>
    <w:rsid w:val="00340A74"/>
    <w:rsid w:val="0035055E"/>
    <w:rsid w:val="00351E13"/>
    <w:rsid w:val="003531F3"/>
    <w:rsid w:val="0035659D"/>
    <w:rsid w:val="00356936"/>
    <w:rsid w:val="00365EC5"/>
    <w:rsid w:val="00371312"/>
    <w:rsid w:val="003735BD"/>
    <w:rsid w:val="0037368C"/>
    <w:rsid w:val="00391602"/>
    <w:rsid w:val="003944DB"/>
    <w:rsid w:val="00394BA6"/>
    <w:rsid w:val="003A1BA5"/>
    <w:rsid w:val="003A1CB6"/>
    <w:rsid w:val="003A2D07"/>
    <w:rsid w:val="003A320F"/>
    <w:rsid w:val="003B6A84"/>
    <w:rsid w:val="003C1090"/>
    <w:rsid w:val="003C3CF1"/>
    <w:rsid w:val="003C42C6"/>
    <w:rsid w:val="003E192C"/>
    <w:rsid w:val="003E22D5"/>
    <w:rsid w:val="003E797C"/>
    <w:rsid w:val="003E7CA8"/>
    <w:rsid w:val="003F3740"/>
    <w:rsid w:val="003F62E7"/>
    <w:rsid w:val="00400AED"/>
    <w:rsid w:val="00415ED5"/>
    <w:rsid w:val="0045054F"/>
    <w:rsid w:val="0045152E"/>
    <w:rsid w:val="00454CB0"/>
    <w:rsid w:val="004569D1"/>
    <w:rsid w:val="00456B16"/>
    <w:rsid w:val="00460D15"/>
    <w:rsid w:val="00463336"/>
    <w:rsid w:val="00463A97"/>
    <w:rsid w:val="00464553"/>
    <w:rsid w:val="0047203B"/>
    <w:rsid w:val="00497F99"/>
    <w:rsid w:val="004A1E34"/>
    <w:rsid w:val="004A263F"/>
    <w:rsid w:val="004B7D0B"/>
    <w:rsid w:val="004C61C6"/>
    <w:rsid w:val="004C7E5A"/>
    <w:rsid w:val="004D04AB"/>
    <w:rsid w:val="004D1C5F"/>
    <w:rsid w:val="004E22FD"/>
    <w:rsid w:val="004E5FA4"/>
    <w:rsid w:val="004E6B12"/>
    <w:rsid w:val="00500AD7"/>
    <w:rsid w:val="005034B9"/>
    <w:rsid w:val="005048B4"/>
    <w:rsid w:val="005076C9"/>
    <w:rsid w:val="00510365"/>
    <w:rsid w:val="005203A8"/>
    <w:rsid w:val="00527C58"/>
    <w:rsid w:val="00527C81"/>
    <w:rsid w:val="00547CA9"/>
    <w:rsid w:val="00550A1F"/>
    <w:rsid w:val="00554798"/>
    <w:rsid w:val="0055561B"/>
    <w:rsid w:val="00557804"/>
    <w:rsid w:val="005654AC"/>
    <w:rsid w:val="00566671"/>
    <w:rsid w:val="00571E16"/>
    <w:rsid w:val="00580948"/>
    <w:rsid w:val="00580AA8"/>
    <w:rsid w:val="005829EE"/>
    <w:rsid w:val="005834E6"/>
    <w:rsid w:val="00594EEA"/>
    <w:rsid w:val="00597E7B"/>
    <w:rsid w:val="005A1AA3"/>
    <w:rsid w:val="005A3000"/>
    <w:rsid w:val="005A4ABE"/>
    <w:rsid w:val="005A5C9D"/>
    <w:rsid w:val="005B1A2B"/>
    <w:rsid w:val="005B52C7"/>
    <w:rsid w:val="005B6FFA"/>
    <w:rsid w:val="005C0FA1"/>
    <w:rsid w:val="005C3416"/>
    <w:rsid w:val="005C4962"/>
    <w:rsid w:val="005C5531"/>
    <w:rsid w:val="005C6A1E"/>
    <w:rsid w:val="005C717C"/>
    <w:rsid w:val="005D13B7"/>
    <w:rsid w:val="005D1A88"/>
    <w:rsid w:val="005D1D61"/>
    <w:rsid w:val="005E5DAC"/>
    <w:rsid w:val="005F163E"/>
    <w:rsid w:val="005F2F3D"/>
    <w:rsid w:val="005F3B10"/>
    <w:rsid w:val="005F7825"/>
    <w:rsid w:val="005F7E64"/>
    <w:rsid w:val="006014D3"/>
    <w:rsid w:val="006048F2"/>
    <w:rsid w:val="00612C67"/>
    <w:rsid w:val="00614BA5"/>
    <w:rsid w:val="006200B3"/>
    <w:rsid w:val="00632750"/>
    <w:rsid w:val="006361BD"/>
    <w:rsid w:val="006364F0"/>
    <w:rsid w:val="006426D2"/>
    <w:rsid w:val="006737B9"/>
    <w:rsid w:val="00674323"/>
    <w:rsid w:val="00680EC8"/>
    <w:rsid w:val="00685118"/>
    <w:rsid w:val="00690FCF"/>
    <w:rsid w:val="00693B15"/>
    <w:rsid w:val="00693C60"/>
    <w:rsid w:val="006A39C7"/>
    <w:rsid w:val="006A3F0A"/>
    <w:rsid w:val="006B1736"/>
    <w:rsid w:val="006B7602"/>
    <w:rsid w:val="006C3765"/>
    <w:rsid w:val="006C61E5"/>
    <w:rsid w:val="006C7C0F"/>
    <w:rsid w:val="006D6063"/>
    <w:rsid w:val="006E3490"/>
    <w:rsid w:val="006E7B96"/>
    <w:rsid w:val="006F119D"/>
    <w:rsid w:val="006F260F"/>
    <w:rsid w:val="00701E1B"/>
    <w:rsid w:val="00710354"/>
    <w:rsid w:val="0071046F"/>
    <w:rsid w:val="00710D20"/>
    <w:rsid w:val="00710DFB"/>
    <w:rsid w:val="00716D05"/>
    <w:rsid w:val="007249A4"/>
    <w:rsid w:val="00730795"/>
    <w:rsid w:val="00731633"/>
    <w:rsid w:val="00732194"/>
    <w:rsid w:val="007322F5"/>
    <w:rsid w:val="00734711"/>
    <w:rsid w:val="0073591C"/>
    <w:rsid w:val="0074161A"/>
    <w:rsid w:val="00744775"/>
    <w:rsid w:val="00745B8E"/>
    <w:rsid w:val="00756DEA"/>
    <w:rsid w:val="0076333F"/>
    <w:rsid w:val="0076512C"/>
    <w:rsid w:val="00765AD4"/>
    <w:rsid w:val="007672E0"/>
    <w:rsid w:val="00771E9A"/>
    <w:rsid w:val="00780C34"/>
    <w:rsid w:val="00780C82"/>
    <w:rsid w:val="00783FEE"/>
    <w:rsid w:val="007866F7"/>
    <w:rsid w:val="007A1F46"/>
    <w:rsid w:val="007A3CFC"/>
    <w:rsid w:val="007A4D13"/>
    <w:rsid w:val="007B1435"/>
    <w:rsid w:val="007B1B8E"/>
    <w:rsid w:val="007B2492"/>
    <w:rsid w:val="007B4FC8"/>
    <w:rsid w:val="007C6101"/>
    <w:rsid w:val="007D68EA"/>
    <w:rsid w:val="007E1A12"/>
    <w:rsid w:val="007E2734"/>
    <w:rsid w:val="007E596E"/>
    <w:rsid w:val="007E5F4E"/>
    <w:rsid w:val="007F330D"/>
    <w:rsid w:val="00802BCC"/>
    <w:rsid w:val="0080385C"/>
    <w:rsid w:val="00807551"/>
    <w:rsid w:val="008142EE"/>
    <w:rsid w:val="00815B64"/>
    <w:rsid w:val="00820E5D"/>
    <w:rsid w:val="0083104E"/>
    <w:rsid w:val="008330BE"/>
    <w:rsid w:val="00834A58"/>
    <w:rsid w:val="00837E27"/>
    <w:rsid w:val="008405B8"/>
    <w:rsid w:val="00842016"/>
    <w:rsid w:val="00845718"/>
    <w:rsid w:val="008459B3"/>
    <w:rsid w:val="00874FBD"/>
    <w:rsid w:val="0088452C"/>
    <w:rsid w:val="008846EF"/>
    <w:rsid w:val="008A14DF"/>
    <w:rsid w:val="008A46BE"/>
    <w:rsid w:val="008D4510"/>
    <w:rsid w:val="008E3102"/>
    <w:rsid w:val="008E5529"/>
    <w:rsid w:val="008E5ABD"/>
    <w:rsid w:val="008F2FC0"/>
    <w:rsid w:val="00910BDF"/>
    <w:rsid w:val="009112F2"/>
    <w:rsid w:val="009127CE"/>
    <w:rsid w:val="00916082"/>
    <w:rsid w:val="0091773D"/>
    <w:rsid w:val="00917F70"/>
    <w:rsid w:val="00926E49"/>
    <w:rsid w:val="00935489"/>
    <w:rsid w:val="00935800"/>
    <w:rsid w:val="0094071C"/>
    <w:rsid w:val="009419BD"/>
    <w:rsid w:val="00945D32"/>
    <w:rsid w:val="00946EE5"/>
    <w:rsid w:val="00950E5C"/>
    <w:rsid w:val="00951AC1"/>
    <w:rsid w:val="00951BCC"/>
    <w:rsid w:val="00960D90"/>
    <w:rsid w:val="00965DCF"/>
    <w:rsid w:val="009673FB"/>
    <w:rsid w:val="00967DE0"/>
    <w:rsid w:val="0097297D"/>
    <w:rsid w:val="009739B5"/>
    <w:rsid w:val="009749A4"/>
    <w:rsid w:val="00974F20"/>
    <w:rsid w:val="00982551"/>
    <w:rsid w:val="0098717E"/>
    <w:rsid w:val="00987B54"/>
    <w:rsid w:val="0099260D"/>
    <w:rsid w:val="00992ECE"/>
    <w:rsid w:val="009A6CEE"/>
    <w:rsid w:val="009A74BE"/>
    <w:rsid w:val="009A7A6D"/>
    <w:rsid w:val="009B20FC"/>
    <w:rsid w:val="009B2175"/>
    <w:rsid w:val="009B4E07"/>
    <w:rsid w:val="009B62BF"/>
    <w:rsid w:val="009C4DE7"/>
    <w:rsid w:val="009E59A7"/>
    <w:rsid w:val="009F414A"/>
    <w:rsid w:val="009F797B"/>
    <w:rsid w:val="00A02A35"/>
    <w:rsid w:val="00A14050"/>
    <w:rsid w:val="00A15B66"/>
    <w:rsid w:val="00A15DB4"/>
    <w:rsid w:val="00A20362"/>
    <w:rsid w:val="00A21A73"/>
    <w:rsid w:val="00A23B14"/>
    <w:rsid w:val="00A3428C"/>
    <w:rsid w:val="00A4066E"/>
    <w:rsid w:val="00A426F9"/>
    <w:rsid w:val="00A7787A"/>
    <w:rsid w:val="00A8186B"/>
    <w:rsid w:val="00AA3C7F"/>
    <w:rsid w:val="00AA63DF"/>
    <w:rsid w:val="00AA6535"/>
    <w:rsid w:val="00AB2D62"/>
    <w:rsid w:val="00AB3D43"/>
    <w:rsid w:val="00AB59B2"/>
    <w:rsid w:val="00AD0906"/>
    <w:rsid w:val="00AD3ED9"/>
    <w:rsid w:val="00B01FE4"/>
    <w:rsid w:val="00B12F83"/>
    <w:rsid w:val="00B1391D"/>
    <w:rsid w:val="00B21AC3"/>
    <w:rsid w:val="00B24D19"/>
    <w:rsid w:val="00B306E5"/>
    <w:rsid w:val="00B32676"/>
    <w:rsid w:val="00B33829"/>
    <w:rsid w:val="00B354BB"/>
    <w:rsid w:val="00B41134"/>
    <w:rsid w:val="00B43B54"/>
    <w:rsid w:val="00B47BD3"/>
    <w:rsid w:val="00B47BF2"/>
    <w:rsid w:val="00B54D57"/>
    <w:rsid w:val="00B55C5D"/>
    <w:rsid w:val="00B62A86"/>
    <w:rsid w:val="00B632F5"/>
    <w:rsid w:val="00B70336"/>
    <w:rsid w:val="00B83ACA"/>
    <w:rsid w:val="00B8689D"/>
    <w:rsid w:val="00BC4380"/>
    <w:rsid w:val="00BE0417"/>
    <w:rsid w:val="00BF1827"/>
    <w:rsid w:val="00BF7C4E"/>
    <w:rsid w:val="00C01EEE"/>
    <w:rsid w:val="00C06A0B"/>
    <w:rsid w:val="00C21F65"/>
    <w:rsid w:val="00C2397B"/>
    <w:rsid w:val="00C2527E"/>
    <w:rsid w:val="00C253C5"/>
    <w:rsid w:val="00C27253"/>
    <w:rsid w:val="00C31C54"/>
    <w:rsid w:val="00C34848"/>
    <w:rsid w:val="00C37226"/>
    <w:rsid w:val="00C37B16"/>
    <w:rsid w:val="00C46C1C"/>
    <w:rsid w:val="00C540C6"/>
    <w:rsid w:val="00C60616"/>
    <w:rsid w:val="00C631F4"/>
    <w:rsid w:val="00C63FD6"/>
    <w:rsid w:val="00C65CF6"/>
    <w:rsid w:val="00C7273A"/>
    <w:rsid w:val="00C844B6"/>
    <w:rsid w:val="00C85319"/>
    <w:rsid w:val="00C9353E"/>
    <w:rsid w:val="00C96974"/>
    <w:rsid w:val="00C96E96"/>
    <w:rsid w:val="00CA5238"/>
    <w:rsid w:val="00CA5D9A"/>
    <w:rsid w:val="00CB1990"/>
    <w:rsid w:val="00CB2517"/>
    <w:rsid w:val="00CB3835"/>
    <w:rsid w:val="00CB4C06"/>
    <w:rsid w:val="00CB786F"/>
    <w:rsid w:val="00CD4097"/>
    <w:rsid w:val="00CD662D"/>
    <w:rsid w:val="00CE4DB7"/>
    <w:rsid w:val="00CF28E6"/>
    <w:rsid w:val="00CF3333"/>
    <w:rsid w:val="00D214C6"/>
    <w:rsid w:val="00D25D31"/>
    <w:rsid w:val="00D27179"/>
    <w:rsid w:val="00D42688"/>
    <w:rsid w:val="00D444D7"/>
    <w:rsid w:val="00D463CD"/>
    <w:rsid w:val="00D50580"/>
    <w:rsid w:val="00D578F8"/>
    <w:rsid w:val="00D660B9"/>
    <w:rsid w:val="00D701DA"/>
    <w:rsid w:val="00D70FA1"/>
    <w:rsid w:val="00D73CE4"/>
    <w:rsid w:val="00D7650C"/>
    <w:rsid w:val="00D802AB"/>
    <w:rsid w:val="00D87518"/>
    <w:rsid w:val="00D876E5"/>
    <w:rsid w:val="00D94BA1"/>
    <w:rsid w:val="00DA51D7"/>
    <w:rsid w:val="00DA7ECE"/>
    <w:rsid w:val="00DB30B8"/>
    <w:rsid w:val="00DB6A75"/>
    <w:rsid w:val="00DB7FEC"/>
    <w:rsid w:val="00DC0383"/>
    <w:rsid w:val="00DC340E"/>
    <w:rsid w:val="00DC6673"/>
    <w:rsid w:val="00DD2845"/>
    <w:rsid w:val="00DD7499"/>
    <w:rsid w:val="00DE22E0"/>
    <w:rsid w:val="00DE301C"/>
    <w:rsid w:val="00DF4F4A"/>
    <w:rsid w:val="00E0132C"/>
    <w:rsid w:val="00E02064"/>
    <w:rsid w:val="00E02F0A"/>
    <w:rsid w:val="00E03773"/>
    <w:rsid w:val="00E0614C"/>
    <w:rsid w:val="00E07C63"/>
    <w:rsid w:val="00E11103"/>
    <w:rsid w:val="00E139CF"/>
    <w:rsid w:val="00E2354E"/>
    <w:rsid w:val="00E25718"/>
    <w:rsid w:val="00E430AF"/>
    <w:rsid w:val="00E52F53"/>
    <w:rsid w:val="00E56A04"/>
    <w:rsid w:val="00E66792"/>
    <w:rsid w:val="00E66ED8"/>
    <w:rsid w:val="00E7425C"/>
    <w:rsid w:val="00E7501D"/>
    <w:rsid w:val="00E81AA5"/>
    <w:rsid w:val="00E90B6C"/>
    <w:rsid w:val="00E932EA"/>
    <w:rsid w:val="00E95CF1"/>
    <w:rsid w:val="00EB0394"/>
    <w:rsid w:val="00EB490A"/>
    <w:rsid w:val="00ED70E7"/>
    <w:rsid w:val="00ED7D77"/>
    <w:rsid w:val="00EE78C6"/>
    <w:rsid w:val="00EF12B9"/>
    <w:rsid w:val="00EF198F"/>
    <w:rsid w:val="00EF44DE"/>
    <w:rsid w:val="00EF775D"/>
    <w:rsid w:val="00F017F1"/>
    <w:rsid w:val="00F044E3"/>
    <w:rsid w:val="00F242C6"/>
    <w:rsid w:val="00F2658F"/>
    <w:rsid w:val="00F27D7A"/>
    <w:rsid w:val="00F42031"/>
    <w:rsid w:val="00F43330"/>
    <w:rsid w:val="00F5172D"/>
    <w:rsid w:val="00F5227F"/>
    <w:rsid w:val="00F52971"/>
    <w:rsid w:val="00F52F9A"/>
    <w:rsid w:val="00F6055A"/>
    <w:rsid w:val="00F61A87"/>
    <w:rsid w:val="00F62FA3"/>
    <w:rsid w:val="00F716D1"/>
    <w:rsid w:val="00F73986"/>
    <w:rsid w:val="00F73B36"/>
    <w:rsid w:val="00F74570"/>
    <w:rsid w:val="00F822FB"/>
    <w:rsid w:val="00F943E7"/>
    <w:rsid w:val="00FA0E14"/>
    <w:rsid w:val="00FA3171"/>
    <w:rsid w:val="00FB1541"/>
    <w:rsid w:val="00FB6321"/>
    <w:rsid w:val="00FD0DCB"/>
    <w:rsid w:val="00FD107C"/>
    <w:rsid w:val="00FE29D5"/>
    <w:rsid w:val="00FE4976"/>
    <w:rsid w:val="00FF5B00"/>
    <w:rsid w:val="00FF7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E315"/>
  <w15:docId w15:val="{C677F569-5CC3-4DAE-B29F-652F9033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1B17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2734"/>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Akapitzlist">
    <w:name w:val="List Paragraph"/>
    <w:basedOn w:val="Normalny"/>
    <w:uiPriority w:val="34"/>
    <w:qFormat/>
    <w:rsid w:val="007E2734"/>
    <w:pPr>
      <w:ind w:left="720"/>
      <w:contextualSpacing/>
    </w:pPr>
  </w:style>
  <w:style w:type="character" w:styleId="Odwoaniedokomentarza">
    <w:name w:val="annotation reference"/>
    <w:basedOn w:val="Domylnaczcionkaakapitu"/>
    <w:uiPriority w:val="99"/>
    <w:semiHidden/>
    <w:unhideWhenUsed/>
    <w:rsid w:val="007E2734"/>
    <w:rPr>
      <w:sz w:val="16"/>
      <w:szCs w:val="16"/>
    </w:rPr>
  </w:style>
  <w:style w:type="paragraph" w:styleId="Tekstkomentarza">
    <w:name w:val="annotation text"/>
    <w:basedOn w:val="Normalny"/>
    <w:link w:val="TekstkomentarzaZnak"/>
    <w:uiPriority w:val="99"/>
    <w:unhideWhenUsed/>
    <w:rsid w:val="007E2734"/>
    <w:pPr>
      <w:spacing w:line="240" w:lineRule="auto"/>
    </w:pPr>
    <w:rPr>
      <w:sz w:val="20"/>
      <w:szCs w:val="20"/>
    </w:rPr>
  </w:style>
  <w:style w:type="character" w:customStyle="1" w:styleId="TekstkomentarzaZnak">
    <w:name w:val="Tekst komentarza Znak"/>
    <w:basedOn w:val="Domylnaczcionkaakapitu"/>
    <w:link w:val="Tekstkomentarza"/>
    <w:uiPriority w:val="99"/>
    <w:rsid w:val="007E2734"/>
    <w:rPr>
      <w:sz w:val="20"/>
      <w:szCs w:val="20"/>
    </w:rPr>
  </w:style>
  <w:style w:type="paragraph" w:styleId="Tekstdymka">
    <w:name w:val="Balloon Text"/>
    <w:basedOn w:val="Normalny"/>
    <w:link w:val="TekstdymkaZnak"/>
    <w:uiPriority w:val="99"/>
    <w:semiHidden/>
    <w:unhideWhenUsed/>
    <w:rsid w:val="007E27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73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8A14DF"/>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8A14DF"/>
    <w:rPr>
      <w:rFonts w:eastAsiaTheme="minorEastAsia"/>
      <w:sz w:val="20"/>
      <w:szCs w:val="20"/>
      <w:lang w:eastAsia="pl-PL"/>
    </w:rPr>
  </w:style>
  <w:style w:type="character" w:styleId="Odwoanieprzypisudolnego">
    <w:name w:val="footnote reference"/>
    <w:basedOn w:val="Domylnaczcionkaakapitu"/>
    <w:uiPriority w:val="99"/>
    <w:semiHidden/>
    <w:unhideWhenUsed/>
    <w:rsid w:val="008A14DF"/>
    <w:rPr>
      <w:vertAlign w:val="superscript"/>
    </w:rPr>
  </w:style>
  <w:style w:type="paragraph" w:styleId="Nagwek">
    <w:name w:val="header"/>
    <w:basedOn w:val="Normalny"/>
    <w:link w:val="NagwekZnak"/>
    <w:uiPriority w:val="99"/>
    <w:unhideWhenUsed/>
    <w:rsid w:val="00FF7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301"/>
  </w:style>
  <w:style w:type="paragraph" w:styleId="Stopka">
    <w:name w:val="footer"/>
    <w:basedOn w:val="Normalny"/>
    <w:link w:val="StopkaZnak"/>
    <w:uiPriority w:val="99"/>
    <w:unhideWhenUsed/>
    <w:rsid w:val="00FF73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301"/>
  </w:style>
  <w:style w:type="paragraph" w:styleId="Tematkomentarza">
    <w:name w:val="annotation subject"/>
    <w:basedOn w:val="Tekstkomentarza"/>
    <w:next w:val="Tekstkomentarza"/>
    <w:link w:val="TematkomentarzaZnak"/>
    <w:uiPriority w:val="99"/>
    <w:semiHidden/>
    <w:unhideWhenUsed/>
    <w:rsid w:val="000014A4"/>
    <w:rPr>
      <w:b/>
      <w:bCs/>
    </w:rPr>
  </w:style>
  <w:style w:type="character" w:customStyle="1" w:styleId="TematkomentarzaZnak">
    <w:name w:val="Temat komentarza Znak"/>
    <w:basedOn w:val="TekstkomentarzaZnak"/>
    <w:link w:val="Tematkomentarza"/>
    <w:uiPriority w:val="99"/>
    <w:semiHidden/>
    <w:rsid w:val="000014A4"/>
    <w:rPr>
      <w:b/>
      <w:bCs/>
      <w:sz w:val="20"/>
      <w:szCs w:val="20"/>
    </w:rPr>
  </w:style>
  <w:style w:type="table" w:styleId="Tabela-Siatka">
    <w:name w:val="Table Grid"/>
    <w:basedOn w:val="Standardowy"/>
    <w:uiPriority w:val="59"/>
    <w:rsid w:val="006F119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0AED"/>
    <w:rPr>
      <w:color w:val="0563C1" w:themeColor="hyperlink"/>
      <w:u w:val="single"/>
    </w:rPr>
  </w:style>
  <w:style w:type="character" w:customStyle="1" w:styleId="Nierozpoznanawzmianka1">
    <w:name w:val="Nierozpoznana wzmianka1"/>
    <w:basedOn w:val="Domylnaczcionkaakapitu"/>
    <w:uiPriority w:val="99"/>
    <w:semiHidden/>
    <w:unhideWhenUsed/>
    <w:rsid w:val="00400AED"/>
    <w:rPr>
      <w:color w:val="605E5C"/>
      <w:shd w:val="clear" w:color="auto" w:fill="E1DFDD"/>
    </w:rPr>
  </w:style>
  <w:style w:type="character" w:customStyle="1" w:styleId="Nagwek1Znak">
    <w:name w:val="Nagłówek 1 Znak"/>
    <w:basedOn w:val="Domylnaczcionkaakapitu"/>
    <w:link w:val="Nagwek1"/>
    <w:uiPriority w:val="9"/>
    <w:rsid w:val="00D73CE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73CE4"/>
    <w:pPr>
      <w:outlineLvl w:val="9"/>
    </w:pPr>
    <w:rPr>
      <w:lang w:eastAsia="pl-PL"/>
    </w:rPr>
  </w:style>
  <w:style w:type="paragraph" w:styleId="Spistreci1">
    <w:name w:val="toc 1"/>
    <w:basedOn w:val="Normalny"/>
    <w:next w:val="Normalny"/>
    <w:autoRedefine/>
    <w:uiPriority w:val="39"/>
    <w:unhideWhenUsed/>
    <w:rsid w:val="005F7E64"/>
    <w:pPr>
      <w:tabs>
        <w:tab w:val="left" w:pos="440"/>
        <w:tab w:val="right" w:leader="dot" w:pos="9062"/>
      </w:tabs>
      <w:spacing w:after="100"/>
      <w:jc w:val="both"/>
    </w:pPr>
  </w:style>
  <w:style w:type="character" w:customStyle="1" w:styleId="alb">
    <w:name w:val="a_lb"/>
    <w:basedOn w:val="Domylnaczcionkaakapitu"/>
    <w:rsid w:val="00945D32"/>
  </w:style>
  <w:style w:type="paragraph" w:styleId="Tekstprzypisukocowego">
    <w:name w:val="endnote text"/>
    <w:basedOn w:val="Normalny"/>
    <w:link w:val="TekstprzypisukocowegoZnak"/>
    <w:uiPriority w:val="99"/>
    <w:semiHidden/>
    <w:unhideWhenUsed/>
    <w:rsid w:val="00F52F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F9A"/>
    <w:rPr>
      <w:sz w:val="20"/>
      <w:szCs w:val="20"/>
    </w:rPr>
  </w:style>
  <w:style w:type="character" w:styleId="Odwoanieprzypisukocowego">
    <w:name w:val="endnote reference"/>
    <w:basedOn w:val="Domylnaczcionkaakapitu"/>
    <w:uiPriority w:val="99"/>
    <w:semiHidden/>
    <w:unhideWhenUsed/>
    <w:rsid w:val="00F52F9A"/>
    <w:rPr>
      <w:vertAlign w:val="superscript"/>
    </w:rPr>
  </w:style>
  <w:style w:type="character" w:customStyle="1" w:styleId="highlight">
    <w:name w:val="highlight"/>
    <w:basedOn w:val="Domylnaczcionkaakapitu"/>
    <w:rsid w:val="0014683D"/>
  </w:style>
  <w:style w:type="character" w:customStyle="1" w:styleId="alb-s">
    <w:name w:val="a_lb-s"/>
    <w:basedOn w:val="Domylnaczcionkaakapitu"/>
    <w:rsid w:val="002822AC"/>
  </w:style>
  <w:style w:type="paragraph" w:styleId="NormalnyWeb">
    <w:name w:val="Normal (Web)"/>
    <w:basedOn w:val="Normalny"/>
    <w:uiPriority w:val="99"/>
    <w:semiHidden/>
    <w:unhideWhenUsed/>
    <w:rsid w:val="00771E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31633"/>
    <w:rPr>
      <w:i/>
      <w:iCs/>
    </w:rPr>
  </w:style>
  <w:style w:type="paragraph" w:customStyle="1" w:styleId="text-justify">
    <w:name w:val="text-justify"/>
    <w:basedOn w:val="Normalny"/>
    <w:rsid w:val="00E061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res">
    <w:name w:val="Adres"/>
    <w:basedOn w:val="Tekstpodstawowy"/>
    <w:rsid w:val="00C27253"/>
    <w:pPr>
      <w:keepLine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semiHidden/>
    <w:unhideWhenUsed/>
    <w:rsid w:val="00C27253"/>
    <w:pPr>
      <w:spacing w:after="120"/>
    </w:pPr>
  </w:style>
  <w:style w:type="character" w:customStyle="1" w:styleId="TekstpodstawowyZnak">
    <w:name w:val="Tekst podstawowy Znak"/>
    <w:basedOn w:val="Domylnaczcionkaakapitu"/>
    <w:link w:val="Tekstpodstawowy"/>
    <w:uiPriority w:val="99"/>
    <w:semiHidden/>
    <w:rsid w:val="00C27253"/>
  </w:style>
  <w:style w:type="paragraph" w:styleId="Tekstpodstawowywcity">
    <w:name w:val="Body Text Indent"/>
    <w:basedOn w:val="Normalny"/>
    <w:link w:val="TekstpodstawowywcityZnak"/>
    <w:uiPriority w:val="99"/>
    <w:semiHidden/>
    <w:unhideWhenUsed/>
    <w:rsid w:val="0074161A"/>
    <w:pPr>
      <w:spacing w:after="120"/>
      <w:ind w:left="283"/>
    </w:pPr>
  </w:style>
  <w:style w:type="character" w:customStyle="1" w:styleId="TekstpodstawowywcityZnak">
    <w:name w:val="Tekst podstawowy wcięty Znak"/>
    <w:basedOn w:val="Domylnaczcionkaakapitu"/>
    <w:link w:val="Tekstpodstawowywcity"/>
    <w:uiPriority w:val="99"/>
    <w:semiHidden/>
    <w:rsid w:val="0074161A"/>
  </w:style>
  <w:style w:type="paragraph" w:styleId="Tekstpodstawowywcity3">
    <w:name w:val="Body Text Indent 3"/>
    <w:basedOn w:val="Normalny"/>
    <w:link w:val="Tekstpodstawowywcity3Znak"/>
    <w:uiPriority w:val="99"/>
    <w:semiHidden/>
    <w:unhideWhenUsed/>
    <w:rsid w:val="0074161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4161A"/>
    <w:rPr>
      <w:sz w:val="16"/>
      <w:szCs w:val="16"/>
    </w:rPr>
  </w:style>
  <w:style w:type="character" w:customStyle="1" w:styleId="DeltaViewInsertion">
    <w:name w:val="DeltaView Insertion"/>
    <w:rsid w:val="00F43330"/>
    <w:rPr>
      <w:b/>
      <w:i/>
      <w:spacing w:val="0"/>
    </w:rPr>
  </w:style>
  <w:style w:type="paragraph" w:customStyle="1" w:styleId="Tiret0">
    <w:name w:val="Tiret 0"/>
    <w:basedOn w:val="Normalny"/>
    <w:rsid w:val="00F43330"/>
    <w:pPr>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43330"/>
    <w:pPr>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F43330"/>
    <w:pPr>
      <w:numPr>
        <w:numId w:val="5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F43330"/>
    <w:pPr>
      <w:numPr>
        <w:ilvl w:val="1"/>
        <w:numId w:val="5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F43330"/>
    <w:pPr>
      <w:numPr>
        <w:ilvl w:val="2"/>
        <w:numId w:val="5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F43330"/>
    <w:pPr>
      <w:numPr>
        <w:ilvl w:val="3"/>
        <w:numId w:val="50"/>
      </w:numPr>
      <w:spacing w:before="120" w:after="120" w:line="240" w:lineRule="auto"/>
      <w:jc w:val="both"/>
    </w:pPr>
    <w:rPr>
      <w:rFonts w:ascii="Times New Roman" w:eastAsia="Calibri" w:hAnsi="Times New Roman" w:cs="Times New Roman"/>
      <w:sz w:val="24"/>
      <w:lang w:eastAsia="en-GB"/>
    </w:rPr>
  </w:style>
  <w:style w:type="table" w:customStyle="1" w:styleId="Tabela-Siatka1">
    <w:name w:val="Tabela - Siatka1"/>
    <w:basedOn w:val="Standardowy"/>
    <w:next w:val="Tabela-Siatka"/>
    <w:uiPriority w:val="39"/>
    <w:rsid w:val="0073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531F3"/>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C96974"/>
    <w:rPr>
      <w:color w:val="605E5C"/>
      <w:shd w:val="clear" w:color="auto" w:fill="E1DFDD"/>
    </w:rPr>
  </w:style>
  <w:style w:type="paragraph" w:styleId="Poprawka">
    <w:name w:val="Revision"/>
    <w:hidden/>
    <w:uiPriority w:val="99"/>
    <w:semiHidden/>
    <w:rsid w:val="006737B9"/>
    <w:pPr>
      <w:spacing w:after="0" w:line="240" w:lineRule="auto"/>
    </w:pPr>
  </w:style>
  <w:style w:type="character" w:customStyle="1" w:styleId="Nagwek3Znak">
    <w:name w:val="Nagłówek 3 Znak"/>
    <w:basedOn w:val="Domylnaczcionkaakapitu"/>
    <w:link w:val="Nagwek3"/>
    <w:uiPriority w:val="9"/>
    <w:rsid w:val="001B1738"/>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omylnaczcionkaakapitu"/>
    <w:uiPriority w:val="99"/>
    <w:semiHidden/>
    <w:unhideWhenUsed/>
    <w:rsid w:val="00B41134"/>
    <w:rPr>
      <w:color w:val="605E5C"/>
      <w:shd w:val="clear" w:color="auto" w:fill="E1DFDD"/>
    </w:rPr>
  </w:style>
  <w:style w:type="character" w:styleId="UyteHipercze">
    <w:name w:val="FollowedHyperlink"/>
    <w:basedOn w:val="Domylnaczcionkaakapitu"/>
    <w:uiPriority w:val="99"/>
    <w:semiHidden/>
    <w:unhideWhenUsed/>
    <w:rsid w:val="007B2492"/>
    <w:rPr>
      <w:color w:val="954F72" w:themeColor="followedHyperlink"/>
      <w:u w:val="single"/>
    </w:rPr>
  </w:style>
  <w:style w:type="paragraph" w:styleId="Zwykytekst">
    <w:name w:val="Plain Text"/>
    <w:basedOn w:val="Normalny"/>
    <w:link w:val="ZwykytekstZnak"/>
    <w:uiPriority w:val="99"/>
    <w:semiHidden/>
    <w:unhideWhenUsed/>
    <w:rsid w:val="004D04AB"/>
    <w:pPr>
      <w:spacing w:after="0" w:line="240" w:lineRule="auto"/>
    </w:pPr>
    <w:rPr>
      <w:rFonts w:ascii="Arial" w:hAnsi="Arial"/>
      <w:sz w:val="20"/>
      <w:szCs w:val="21"/>
    </w:rPr>
  </w:style>
  <w:style w:type="character" w:customStyle="1" w:styleId="ZwykytekstZnak">
    <w:name w:val="Zwykły tekst Znak"/>
    <w:basedOn w:val="Domylnaczcionkaakapitu"/>
    <w:link w:val="Zwykytekst"/>
    <w:uiPriority w:val="99"/>
    <w:semiHidden/>
    <w:rsid w:val="004D04AB"/>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3">
      <w:bodyDiv w:val="1"/>
      <w:marLeft w:val="0"/>
      <w:marRight w:val="0"/>
      <w:marTop w:val="0"/>
      <w:marBottom w:val="0"/>
      <w:divBdr>
        <w:top w:val="none" w:sz="0" w:space="0" w:color="auto"/>
        <w:left w:val="none" w:sz="0" w:space="0" w:color="auto"/>
        <w:bottom w:val="none" w:sz="0" w:space="0" w:color="auto"/>
        <w:right w:val="none" w:sz="0" w:space="0" w:color="auto"/>
      </w:divBdr>
      <w:divsChild>
        <w:div w:id="8679118">
          <w:marLeft w:val="0"/>
          <w:marRight w:val="0"/>
          <w:marTop w:val="0"/>
          <w:marBottom w:val="0"/>
          <w:divBdr>
            <w:top w:val="none" w:sz="0" w:space="0" w:color="auto"/>
            <w:left w:val="none" w:sz="0" w:space="0" w:color="auto"/>
            <w:bottom w:val="none" w:sz="0" w:space="0" w:color="auto"/>
            <w:right w:val="none" w:sz="0" w:space="0" w:color="auto"/>
          </w:divBdr>
          <w:divsChild>
            <w:div w:id="550729781">
              <w:marLeft w:val="0"/>
              <w:marRight w:val="0"/>
              <w:marTop w:val="0"/>
              <w:marBottom w:val="0"/>
              <w:divBdr>
                <w:top w:val="none" w:sz="0" w:space="0" w:color="auto"/>
                <w:left w:val="none" w:sz="0" w:space="0" w:color="auto"/>
                <w:bottom w:val="none" w:sz="0" w:space="0" w:color="auto"/>
                <w:right w:val="none" w:sz="0" w:space="0" w:color="auto"/>
              </w:divBdr>
            </w:div>
            <w:div w:id="8356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966">
      <w:bodyDiv w:val="1"/>
      <w:marLeft w:val="0"/>
      <w:marRight w:val="0"/>
      <w:marTop w:val="0"/>
      <w:marBottom w:val="0"/>
      <w:divBdr>
        <w:top w:val="none" w:sz="0" w:space="0" w:color="auto"/>
        <w:left w:val="none" w:sz="0" w:space="0" w:color="auto"/>
        <w:bottom w:val="none" w:sz="0" w:space="0" w:color="auto"/>
        <w:right w:val="none" w:sz="0" w:space="0" w:color="auto"/>
      </w:divBdr>
      <w:divsChild>
        <w:div w:id="1544442612">
          <w:marLeft w:val="0"/>
          <w:marRight w:val="0"/>
          <w:marTop w:val="0"/>
          <w:marBottom w:val="0"/>
          <w:divBdr>
            <w:top w:val="none" w:sz="0" w:space="0" w:color="auto"/>
            <w:left w:val="none" w:sz="0" w:space="0" w:color="auto"/>
            <w:bottom w:val="none" w:sz="0" w:space="0" w:color="auto"/>
            <w:right w:val="none" w:sz="0" w:space="0" w:color="auto"/>
          </w:divBdr>
        </w:div>
        <w:div w:id="115569544">
          <w:marLeft w:val="0"/>
          <w:marRight w:val="0"/>
          <w:marTop w:val="0"/>
          <w:marBottom w:val="0"/>
          <w:divBdr>
            <w:top w:val="none" w:sz="0" w:space="0" w:color="auto"/>
            <w:left w:val="none" w:sz="0" w:space="0" w:color="auto"/>
            <w:bottom w:val="none" w:sz="0" w:space="0" w:color="auto"/>
            <w:right w:val="none" w:sz="0" w:space="0" w:color="auto"/>
          </w:divBdr>
        </w:div>
        <w:div w:id="1660112068">
          <w:marLeft w:val="0"/>
          <w:marRight w:val="0"/>
          <w:marTop w:val="0"/>
          <w:marBottom w:val="0"/>
          <w:divBdr>
            <w:top w:val="none" w:sz="0" w:space="0" w:color="auto"/>
            <w:left w:val="none" w:sz="0" w:space="0" w:color="auto"/>
            <w:bottom w:val="none" w:sz="0" w:space="0" w:color="auto"/>
            <w:right w:val="none" w:sz="0" w:space="0" w:color="auto"/>
          </w:divBdr>
        </w:div>
        <w:div w:id="434251759">
          <w:marLeft w:val="0"/>
          <w:marRight w:val="0"/>
          <w:marTop w:val="0"/>
          <w:marBottom w:val="0"/>
          <w:divBdr>
            <w:top w:val="none" w:sz="0" w:space="0" w:color="auto"/>
            <w:left w:val="none" w:sz="0" w:space="0" w:color="auto"/>
            <w:bottom w:val="none" w:sz="0" w:space="0" w:color="auto"/>
            <w:right w:val="none" w:sz="0" w:space="0" w:color="auto"/>
          </w:divBdr>
        </w:div>
        <w:div w:id="144589093">
          <w:marLeft w:val="0"/>
          <w:marRight w:val="0"/>
          <w:marTop w:val="0"/>
          <w:marBottom w:val="0"/>
          <w:divBdr>
            <w:top w:val="none" w:sz="0" w:space="0" w:color="auto"/>
            <w:left w:val="none" w:sz="0" w:space="0" w:color="auto"/>
            <w:bottom w:val="none" w:sz="0" w:space="0" w:color="auto"/>
            <w:right w:val="none" w:sz="0" w:space="0" w:color="auto"/>
          </w:divBdr>
        </w:div>
        <w:div w:id="1209297093">
          <w:marLeft w:val="0"/>
          <w:marRight w:val="0"/>
          <w:marTop w:val="0"/>
          <w:marBottom w:val="0"/>
          <w:divBdr>
            <w:top w:val="none" w:sz="0" w:space="0" w:color="auto"/>
            <w:left w:val="none" w:sz="0" w:space="0" w:color="auto"/>
            <w:bottom w:val="none" w:sz="0" w:space="0" w:color="auto"/>
            <w:right w:val="none" w:sz="0" w:space="0" w:color="auto"/>
          </w:divBdr>
        </w:div>
      </w:divsChild>
    </w:div>
    <w:div w:id="83381010">
      <w:bodyDiv w:val="1"/>
      <w:marLeft w:val="0"/>
      <w:marRight w:val="0"/>
      <w:marTop w:val="0"/>
      <w:marBottom w:val="0"/>
      <w:divBdr>
        <w:top w:val="none" w:sz="0" w:space="0" w:color="auto"/>
        <w:left w:val="none" w:sz="0" w:space="0" w:color="auto"/>
        <w:bottom w:val="none" w:sz="0" w:space="0" w:color="auto"/>
        <w:right w:val="none" w:sz="0" w:space="0" w:color="auto"/>
      </w:divBdr>
      <w:divsChild>
        <w:div w:id="429853933">
          <w:marLeft w:val="0"/>
          <w:marRight w:val="0"/>
          <w:marTop w:val="0"/>
          <w:marBottom w:val="0"/>
          <w:divBdr>
            <w:top w:val="none" w:sz="0" w:space="0" w:color="auto"/>
            <w:left w:val="none" w:sz="0" w:space="0" w:color="auto"/>
            <w:bottom w:val="none" w:sz="0" w:space="0" w:color="auto"/>
            <w:right w:val="none" w:sz="0" w:space="0" w:color="auto"/>
          </w:divBdr>
          <w:divsChild>
            <w:div w:id="1728643698">
              <w:marLeft w:val="0"/>
              <w:marRight w:val="0"/>
              <w:marTop w:val="0"/>
              <w:marBottom w:val="0"/>
              <w:divBdr>
                <w:top w:val="none" w:sz="0" w:space="0" w:color="auto"/>
                <w:left w:val="none" w:sz="0" w:space="0" w:color="auto"/>
                <w:bottom w:val="none" w:sz="0" w:space="0" w:color="auto"/>
                <w:right w:val="none" w:sz="0" w:space="0" w:color="auto"/>
              </w:divBdr>
            </w:div>
            <w:div w:id="1459369984">
              <w:marLeft w:val="0"/>
              <w:marRight w:val="0"/>
              <w:marTop w:val="0"/>
              <w:marBottom w:val="0"/>
              <w:divBdr>
                <w:top w:val="none" w:sz="0" w:space="0" w:color="auto"/>
                <w:left w:val="none" w:sz="0" w:space="0" w:color="auto"/>
                <w:bottom w:val="none" w:sz="0" w:space="0" w:color="auto"/>
                <w:right w:val="none" w:sz="0" w:space="0" w:color="auto"/>
              </w:divBdr>
            </w:div>
            <w:div w:id="52194749">
              <w:marLeft w:val="0"/>
              <w:marRight w:val="0"/>
              <w:marTop w:val="0"/>
              <w:marBottom w:val="0"/>
              <w:divBdr>
                <w:top w:val="none" w:sz="0" w:space="0" w:color="auto"/>
                <w:left w:val="none" w:sz="0" w:space="0" w:color="auto"/>
                <w:bottom w:val="none" w:sz="0" w:space="0" w:color="auto"/>
                <w:right w:val="none" w:sz="0" w:space="0" w:color="auto"/>
              </w:divBdr>
            </w:div>
          </w:divsChild>
        </w:div>
        <w:div w:id="1663657160">
          <w:marLeft w:val="0"/>
          <w:marRight w:val="0"/>
          <w:marTop w:val="0"/>
          <w:marBottom w:val="0"/>
          <w:divBdr>
            <w:top w:val="none" w:sz="0" w:space="0" w:color="auto"/>
            <w:left w:val="none" w:sz="0" w:space="0" w:color="auto"/>
            <w:bottom w:val="none" w:sz="0" w:space="0" w:color="auto"/>
            <w:right w:val="none" w:sz="0" w:space="0" w:color="auto"/>
          </w:divBdr>
        </w:div>
      </w:divsChild>
    </w:div>
    <w:div w:id="169761148">
      <w:bodyDiv w:val="1"/>
      <w:marLeft w:val="0"/>
      <w:marRight w:val="0"/>
      <w:marTop w:val="0"/>
      <w:marBottom w:val="0"/>
      <w:divBdr>
        <w:top w:val="none" w:sz="0" w:space="0" w:color="auto"/>
        <w:left w:val="none" w:sz="0" w:space="0" w:color="auto"/>
        <w:bottom w:val="none" w:sz="0" w:space="0" w:color="auto"/>
        <w:right w:val="none" w:sz="0" w:space="0" w:color="auto"/>
      </w:divBdr>
      <w:divsChild>
        <w:div w:id="615866020">
          <w:marLeft w:val="0"/>
          <w:marRight w:val="0"/>
          <w:marTop w:val="72"/>
          <w:marBottom w:val="0"/>
          <w:divBdr>
            <w:top w:val="none" w:sz="0" w:space="0" w:color="auto"/>
            <w:left w:val="none" w:sz="0" w:space="0" w:color="auto"/>
            <w:bottom w:val="none" w:sz="0" w:space="0" w:color="auto"/>
            <w:right w:val="none" w:sz="0" w:space="0" w:color="auto"/>
          </w:divBdr>
          <w:divsChild>
            <w:div w:id="426312378">
              <w:marLeft w:val="0"/>
              <w:marRight w:val="0"/>
              <w:marTop w:val="0"/>
              <w:marBottom w:val="0"/>
              <w:divBdr>
                <w:top w:val="none" w:sz="0" w:space="0" w:color="auto"/>
                <w:left w:val="none" w:sz="0" w:space="0" w:color="auto"/>
                <w:bottom w:val="none" w:sz="0" w:space="0" w:color="auto"/>
                <w:right w:val="none" w:sz="0" w:space="0" w:color="auto"/>
              </w:divBdr>
            </w:div>
          </w:divsChild>
        </w:div>
        <w:div w:id="565185921">
          <w:marLeft w:val="0"/>
          <w:marRight w:val="0"/>
          <w:marTop w:val="72"/>
          <w:marBottom w:val="0"/>
          <w:divBdr>
            <w:top w:val="none" w:sz="0" w:space="0" w:color="auto"/>
            <w:left w:val="none" w:sz="0" w:space="0" w:color="auto"/>
            <w:bottom w:val="none" w:sz="0" w:space="0" w:color="auto"/>
            <w:right w:val="none" w:sz="0" w:space="0" w:color="auto"/>
          </w:divBdr>
          <w:divsChild>
            <w:div w:id="1648436160">
              <w:marLeft w:val="0"/>
              <w:marRight w:val="0"/>
              <w:marTop w:val="0"/>
              <w:marBottom w:val="0"/>
              <w:divBdr>
                <w:top w:val="none" w:sz="0" w:space="0" w:color="auto"/>
                <w:left w:val="none" w:sz="0" w:space="0" w:color="auto"/>
                <w:bottom w:val="none" w:sz="0" w:space="0" w:color="auto"/>
                <w:right w:val="none" w:sz="0" w:space="0" w:color="auto"/>
              </w:divBdr>
            </w:div>
          </w:divsChild>
        </w:div>
        <w:div w:id="1055742172">
          <w:marLeft w:val="0"/>
          <w:marRight w:val="0"/>
          <w:marTop w:val="72"/>
          <w:marBottom w:val="0"/>
          <w:divBdr>
            <w:top w:val="none" w:sz="0" w:space="0" w:color="auto"/>
            <w:left w:val="none" w:sz="0" w:space="0" w:color="auto"/>
            <w:bottom w:val="none" w:sz="0" w:space="0" w:color="auto"/>
            <w:right w:val="none" w:sz="0" w:space="0" w:color="auto"/>
          </w:divBdr>
          <w:divsChild>
            <w:div w:id="702944709">
              <w:marLeft w:val="0"/>
              <w:marRight w:val="0"/>
              <w:marTop w:val="0"/>
              <w:marBottom w:val="0"/>
              <w:divBdr>
                <w:top w:val="none" w:sz="0" w:space="0" w:color="auto"/>
                <w:left w:val="none" w:sz="0" w:space="0" w:color="auto"/>
                <w:bottom w:val="none" w:sz="0" w:space="0" w:color="auto"/>
                <w:right w:val="none" w:sz="0" w:space="0" w:color="auto"/>
              </w:divBdr>
            </w:div>
          </w:divsChild>
        </w:div>
        <w:div w:id="1294360206">
          <w:marLeft w:val="0"/>
          <w:marRight w:val="0"/>
          <w:marTop w:val="72"/>
          <w:marBottom w:val="0"/>
          <w:divBdr>
            <w:top w:val="none" w:sz="0" w:space="0" w:color="auto"/>
            <w:left w:val="none" w:sz="0" w:space="0" w:color="auto"/>
            <w:bottom w:val="none" w:sz="0" w:space="0" w:color="auto"/>
            <w:right w:val="none" w:sz="0" w:space="0" w:color="auto"/>
          </w:divBdr>
          <w:divsChild>
            <w:div w:id="101805192">
              <w:marLeft w:val="0"/>
              <w:marRight w:val="0"/>
              <w:marTop w:val="0"/>
              <w:marBottom w:val="0"/>
              <w:divBdr>
                <w:top w:val="none" w:sz="0" w:space="0" w:color="auto"/>
                <w:left w:val="none" w:sz="0" w:space="0" w:color="auto"/>
                <w:bottom w:val="none" w:sz="0" w:space="0" w:color="auto"/>
                <w:right w:val="none" w:sz="0" w:space="0" w:color="auto"/>
              </w:divBdr>
            </w:div>
          </w:divsChild>
        </w:div>
        <w:div w:id="38749709">
          <w:marLeft w:val="0"/>
          <w:marRight w:val="0"/>
          <w:marTop w:val="72"/>
          <w:marBottom w:val="0"/>
          <w:divBdr>
            <w:top w:val="none" w:sz="0" w:space="0" w:color="auto"/>
            <w:left w:val="none" w:sz="0" w:space="0" w:color="auto"/>
            <w:bottom w:val="none" w:sz="0" w:space="0" w:color="auto"/>
            <w:right w:val="none" w:sz="0" w:space="0" w:color="auto"/>
          </w:divBdr>
          <w:divsChild>
            <w:div w:id="2977162">
              <w:marLeft w:val="0"/>
              <w:marRight w:val="0"/>
              <w:marTop w:val="0"/>
              <w:marBottom w:val="0"/>
              <w:divBdr>
                <w:top w:val="none" w:sz="0" w:space="0" w:color="auto"/>
                <w:left w:val="none" w:sz="0" w:space="0" w:color="auto"/>
                <w:bottom w:val="none" w:sz="0" w:space="0" w:color="auto"/>
                <w:right w:val="none" w:sz="0" w:space="0" w:color="auto"/>
              </w:divBdr>
            </w:div>
          </w:divsChild>
        </w:div>
        <w:div w:id="449512178">
          <w:marLeft w:val="0"/>
          <w:marRight w:val="0"/>
          <w:marTop w:val="72"/>
          <w:marBottom w:val="0"/>
          <w:divBdr>
            <w:top w:val="none" w:sz="0" w:space="0" w:color="auto"/>
            <w:left w:val="none" w:sz="0" w:space="0" w:color="auto"/>
            <w:bottom w:val="none" w:sz="0" w:space="0" w:color="auto"/>
            <w:right w:val="none" w:sz="0" w:space="0" w:color="auto"/>
          </w:divBdr>
          <w:divsChild>
            <w:div w:id="106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337">
      <w:bodyDiv w:val="1"/>
      <w:marLeft w:val="0"/>
      <w:marRight w:val="0"/>
      <w:marTop w:val="0"/>
      <w:marBottom w:val="0"/>
      <w:divBdr>
        <w:top w:val="none" w:sz="0" w:space="0" w:color="auto"/>
        <w:left w:val="none" w:sz="0" w:space="0" w:color="auto"/>
        <w:bottom w:val="none" w:sz="0" w:space="0" w:color="auto"/>
        <w:right w:val="none" w:sz="0" w:space="0" w:color="auto"/>
      </w:divBdr>
      <w:divsChild>
        <w:div w:id="451097090">
          <w:marLeft w:val="0"/>
          <w:marRight w:val="0"/>
          <w:marTop w:val="0"/>
          <w:marBottom w:val="0"/>
          <w:divBdr>
            <w:top w:val="none" w:sz="0" w:space="0" w:color="auto"/>
            <w:left w:val="none" w:sz="0" w:space="0" w:color="auto"/>
            <w:bottom w:val="none" w:sz="0" w:space="0" w:color="auto"/>
            <w:right w:val="none" w:sz="0" w:space="0" w:color="auto"/>
          </w:divBdr>
        </w:div>
        <w:div w:id="238712814">
          <w:marLeft w:val="0"/>
          <w:marRight w:val="0"/>
          <w:marTop w:val="0"/>
          <w:marBottom w:val="0"/>
          <w:divBdr>
            <w:top w:val="none" w:sz="0" w:space="0" w:color="auto"/>
            <w:left w:val="none" w:sz="0" w:space="0" w:color="auto"/>
            <w:bottom w:val="none" w:sz="0" w:space="0" w:color="auto"/>
            <w:right w:val="none" w:sz="0" w:space="0" w:color="auto"/>
          </w:divBdr>
        </w:div>
      </w:divsChild>
    </w:div>
    <w:div w:id="320280266">
      <w:bodyDiv w:val="1"/>
      <w:marLeft w:val="0"/>
      <w:marRight w:val="0"/>
      <w:marTop w:val="0"/>
      <w:marBottom w:val="0"/>
      <w:divBdr>
        <w:top w:val="none" w:sz="0" w:space="0" w:color="auto"/>
        <w:left w:val="none" w:sz="0" w:space="0" w:color="auto"/>
        <w:bottom w:val="none" w:sz="0" w:space="0" w:color="auto"/>
        <w:right w:val="none" w:sz="0" w:space="0" w:color="auto"/>
      </w:divBdr>
      <w:divsChild>
        <w:div w:id="1615089639">
          <w:marLeft w:val="0"/>
          <w:marRight w:val="0"/>
          <w:marTop w:val="0"/>
          <w:marBottom w:val="0"/>
          <w:divBdr>
            <w:top w:val="none" w:sz="0" w:space="0" w:color="auto"/>
            <w:left w:val="none" w:sz="0" w:space="0" w:color="auto"/>
            <w:bottom w:val="none" w:sz="0" w:space="0" w:color="auto"/>
            <w:right w:val="none" w:sz="0" w:space="0" w:color="auto"/>
          </w:divBdr>
          <w:divsChild>
            <w:div w:id="1460879221">
              <w:marLeft w:val="0"/>
              <w:marRight w:val="0"/>
              <w:marTop w:val="0"/>
              <w:marBottom w:val="0"/>
              <w:divBdr>
                <w:top w:val="none" w:sz="0" w:space="0" w:color="auto"/>
                <w:left w:val="none" w:sz="0" w:space="0" w:color="auto"/>
                <w:bottom w:val="none" w:sz="0" w:space="0" w:color="auto"/>
                <w:right w:val="none" w:sz="0" w:space="0" w:color="auto"/>
              </w:divBdr>
            </w:div>
            <w:div w:id="163861442">
              <w:marLeft w:val="0"/>
              <w:marRight w:val="0"/>
              <w:marTop w:val="0"/>
              <w:marBottom w:val="0"/>
              <w:divBdr>
                <w:top w:val="none" w:sz="0" w:space="0" w:color="auto"/>
                <w:left w:val="none" w:sz="0" w:space="0" w:color="auto"/>
                <w:bottom w:val="none" w:sz="0" w:space="0" w:color="auto"/>
                <w:right w:val="none" w:sz="0" w:space="0" w:color="auto"/>
              </w:divBdr>
            </w:div>
            <w:div w:id="1609384647">
              <w:marLeft w:val="0"/>
              <w:marRight w:val="0"/>
              <w:marTop w:val="0"/>
              <w:marBottom w:val="0"/>
              <w:divBdr>
                <w:top w:val="none" w:sz="0" w:space="0" w:color="auto"/>
                <w:left w:val="none" w:sz="0" w:space="0" w:color="auto"/>
                <w:bottom w:val="none" w:sz="0" w:space="0" w:color="auto"/>
                <w:right w:val="none" w:sz="0" w:space="0" w:color="auto"/>
              </w:divBdr>
            </w:div>
          </w:divsChild>
        </w:div>
        <w:div w:id="918758569">
          <w:marLeft w:val="0"/>
          <w:marRight w:val="0"/>
          <w:marTop w:val="0"/>
          <w:marBottom w:val="0"/>
          <w:divBdr>
            <w:top w:val="none" w:sz="0" w:space="0" w:color="auto"/>
            <w:left w:val="none" w:sz="0" w:space="0" w:color="auto"/>
            <w:bottom w:val="none" w:sz="0" w:space="0" w:color="auto"/>
            <w:right w:val="none" w:sz="0" w:space="0" w:color="auto"/>
          </w:divBdr>
          <w:divsChild>
            <w:div w:id="2046251524">
              <w:marLeft w:val="0"/>
              <w:marRight w:val="0"/>
              <w:marTop w:val="0"/>
              <w:marBottom w:val="0"/>
              <w:divBdr>
                <w:top w:val="none" w:sz="0" w:space="0" w:color="auto"/>
                <w:left w:val="none" w:sz="0" w:space="0" w:color="auto"/>
                <w:bottom w:val="none" w:sz="0" w:space="0" w:color="auto"/>
                <w:right w:val="none" w:sz="0" w:space="0" w:color="auto"/>
              </w:divBdr>
            </w:div>
            <w:div w:id="101459789">
              <w:marLeft w:val="0"/>
              <w:marRight w:val="0"/>
              <w:marTop w:val="0"/>
              <w:marBottom w:val="0"/>
              <w:divBdr>
                <w:top w:val="none" w:sz="0" w:space="0" w:color="auto"/>
                <w:left w:val="none" w:sz="0" w:space="0" w:color="auto"/>
                <w:bottom w:val="none" w:sz="0" w:space="0" w:color="auto"/>
                <w:right w:val="none" w:sz="0" w:space="0" w:color="auto"/>
              </w:divBdr>
            </w:div>
            <w:div w:id="1446118244">
              <w:marLeft w:val="0"/>
              <w:marRight w:val="0"/>
              <w:marTop w:val="0"/>
              <w:marBottom w:val="0"/>
              <w:divBdr>
                <w:top w:val="none" w:sz="0" w:space="0" w:color="auto"/>
                <w:left w:val="none" w:sz="0" w:space="0" w:color="auto"/>
                <w:bottom w:val="none" w:sz="0" w:space="0" w:color="auto"/>
                <w:right w:val="none" w:sz="0" w:space="0" w:color="auto"/>
              </w:divBdr>
            </w:div>
            <w:div w:id="490293942">
              <w:marLeft w:val="0"/>
              <w:marRight w:val="0"/>
              <w:marTop w:val="0"/>
              <w:marBottom w:val="0"/>
              <w:divBdr>
                <w:top w:val="none" w:sz="0" w:space="0" w:color="auto"/>
                <w:left w:val="none" w:sz="0" w:space="0" w:color="auto"/>
                <w:bottom w:val="none" w:sz="0" w:space="0" w:color="auto"/>
                <w:right w:val="none" w:sz="0" w:space="0" w:color="auto"/>
              </w:divBdr>
            </w:div>
          </w:divsChild>
        </w:div>
        <w:div w:id="1924490606">
          <w:marLeft w:val="0"/>
          <w:marRight w:val="0"/>
          <w:marTop w:val="0"/>
          <w:marBottom w:val="0"/>
          <w:divBdr>
            <w:top w:val="none" w:sz="0" w:space="0" w:color="auto"/>
            <w:left w:val="none" w:sz="0" w:space="0" w:color="auto"/>
            <w:bottom w:val="none" w:sz="0" w:space="0" w:color="auto"/>
            <w:right w:val="none" w:sz="0" w:space="0" w:color="auto"/>
          </w:divBdr>
        </w:div>
        <w:div w:id="1202010230">
          <w:marLeft w:val="0"/>
          <w:marRight w:val="0"/>
          <w:marTop w:val="0"/>
          <w:marBottom w:val="0"/>
          <w:divBdr>
            <w:top w:val="none" w:sz="0" w:space="0" w:color="auto"/>
            <w:left w:val="none" w:sz="0" w:space="0" w:color="auto"/>
            <w:bottom w:val="none" w:sz="0" w:space="0" w:color="auto"/>
            <w:right w:val="none" w:sz="0" w:space="0" w:color="auto"/>
          </w:divBdr>
        </w:div>
        <w:div w:id="411707522">
          <w:marLeft w:val="0"/>
          <w:marRight w:val="0"/>
          <w:marTop w:val="0"/>
          <w:marBottom w:val="0"/>
          <w:divBdr>
            <w:top w:val="none" w:sz="0" w:space="0" w:color="auto"/>
            <w:left w:val="none" w:sz="0" w:space="0" w:color="auto"/>
            <w:bottom w:val="none" w:sz="0" w:space="0" w:color="auto"/>
            <w:right w:val="none" w:sz="0" w:space="0" w:color="auto"/>
          </w:divBdr>
        </w:div>
      </w:divsChild>
    </w:div>
    <w:div w:id="345134698">
      <w:bodyDiv w:val="1"/>
      <w:marLeft w:val="0"/>
      <w:marRight w:val="0"/>
      <w:marTop w:val="0"/>
      <w:marBottom w:val="0"/>
      <w:divBdr>
        <w:top w:val="none" w:sz="0" w:space="0" w:color="auto"/>
        <w:left w:val="none" w:sz="0" w:space="0" w:color="auto"/>
        <w:bottom w:val="none" w:sz="0" w:space="0" w:color="auto"/>
        <w:right w:val="none" w:sz="0" w:space="0" w:color="auto"/>
      </w:divBdr>
    </w:div>
    <w:div w:id="351030942">
      <w:bodyDiv w:val="1"/>
      <w:marLeft w:val="0"/>
      <w:marRight w:val="0"/>
      <w:marTop w:val="0"/>
      <w:marBottom w:val="0"/>
      <w:divBdr>
        <w:top w:val="none" w:sz="0" w:space="0" w:color="auto"/>
        <w:left w:val="none" w:sz="0" w:space="0" w:color="auto"/>
        <w:bottom w:val="none" w:sz="0" w:space="0" w:color="auto"/>
        <w:right w:val="none" w:sz="0" w:space="0" w:color="auto"/>
      </w:divBdr>
      <w:divsChild>
        <w:div w:id="1532760208">
          <w:marLeft w:val="0"/>
          <w:marRight w:val="0"/>
          <w:marTop w:val="0"/>
          <w:marBottom w:val="0"/>
          <w:divBdr>
            <w:top w:val="none" w:sz="0" w:space="0" w:color="auto"/>
            <w:left w:val="none" w:sz="0" w:space="0" w:color="auto"/>
            <w:bottom w:val="none" w:sz="0" w:space="0" w:color="auto"/>
            <w:right w:val="none" w:sz="0" w:space="0" w:color="auto"/>
          </w:divBdr>
        </w:div>
        <w:div w:id="2021345284">
          <w:marLeft w:val="0"/>
          <w:marRight w:val="0"/>
          <w:marTop w:val="0"/>
          <w:marBottom w:val="0"/>
          <w:divBdr>
            <w:top w:val="none" w:sz="0" w:space="0" w:color="auto"/>
            <w:left w:val="none" w:sz="0" w:space="0" w:color="auto"/>
            <w:bottom w:val="none" w:sz="0" w:space="0" w:color="auto"/>
            <w:right w:val="none" w:sz="0" w:space="0" w:color="auto"/>
          </w:divBdr>
        </w:div>
        <w:div w:id="1853913851">
          <w:marLeft w:val="0"/>
          <w:marRight w:val="0"/>
          <w:marTop w:val="0"/>
          <w:marBottom w:val="0"/>
          <w:divBdr>
            <w:top w:val="none" w:sz="0" w:space="0" w:color="auto"/>
            <w:left w:val="none" w:sz="0" w:space="0" w:color="auto"/>
            <w:bottom w:val="none" w:sz="0" w:space="0" w:color="auto"/>
            <w:right w:val="none" w:sz="0" w:space="0" w:color="auto"/>
          </w:divBdr>
        </w:div>
      </w:divsChild>
    </w:div>
    <w:div w:id="391929724">
      <w:bodyDiv w:val="1"/>
      <w:marLeft w:val="0"/>
      <w:marRight w:val="0"/>
      <w:marTop w:val="0"/>
      <w:marBottom w:val="0"/>
      <w:divBdr>
        <w:top w:val="none" w:sz="0" w:space="0" w:color="auto"/>
        <w:left w:val="none" w:sz="0" w:space="0" w:color="auto"/>
        <w:bottom w:val="none" w:sz="0" w:space="0" w:color="auto"/>
        <w:right w:val="none" w:sz="0" w:space="0" w:color="auto"/>
      </w:divBdr>
    </w:div>
    <w:div w:id="446051266">
      <w:bodyDiv w:val="1"/>
      <w:marLeft w:val="0"/>
      <w:marRight w:val="0"/>
      <w:marTop w:val="0"/>
      <w:marBottom w:val="0"/>
      <w:divBdr>
        <w:top w:val="none" w:sz="0" w:space="0" w:color="auto"/>
        <w:left w:val="none" w:sz="0" w:space="0" w:color="auto"/>
        <w:bottom w:val="none" w:sz="0" w:space="0" w:color="auto"/>
        <w:right w:val="none" w:sz="0" w:space="0" w:color="auto"/>
      </w:divBdr>
      <w:divsChild>
        <w:div w:id="143589469">
          <w:marLeft w:val="0"/>
          <w:marRight w:val="0"/>
          <w:marTop w:val="72"/>
          <w:marBottom w:val="0"/>
          <w:divBdr>
            <w:top w:val="none" w:sz="0" w:space="0" w:color="auto"/>
            <w:left w:val="none" w:sz="0" w:space="0" w:color="auto"/>
            <w:bottom w:val="none" w:sz="0" w:space="0" w:color="auto"/>
            <w:right w:val="none" w:sz="0" w:space="0" w:color="auto"/>
          </w:divBdr>
        </w:div>
        <w:div w:id="1940066347">
          <w:marLeft w:val="0"/>
          <w:marRight w:val="0"/>
          <w:marTop w:val="72"/>
          <w:marBottom w:val="0"/>
          <w:divBdr>
            <w:top w:val="none" w:sz="0" w:space="0" w:color="auto"/>
            <w:left w:val="none" w:sz="0" w:space="0" w:color="auto"/>
            <w:bottom w:val="none" w:sz="0" w:space="0" w:color="auto"/>
            <w:right w:val="none" w:sz="0" w:space="0" w:color="auto"/>
          </w:divBdr>
        </w:div>
        <w:div w:id="1476877469">
          <w:marLeft w:val="0"/>
          <w:marRight w:val="0"/>
          <w:marTop w:val="72"/>
          <w:marBottom w:val="0"/>
          <w:divBdr>
            <w:top w:val="none" w:sz="0" w:space="0" w:color="auto"/>
            <w:left w:val="none" w:sz="0" w:space="0" w:color="auto"/>
            <w:bottom w:val="none" w:sz="0" w:space="0" w:color="auto"/>
            <w:right w:val="none" w:sz="0" w:space="0" w:color="auto"/>
          </w:divBdr>
        </w:div>
      </w:divsChild>
    </w:div>
    <w:div w:id="463234214">
      <w:bodyDiv w:val="1"/>
      <w:marLeft w:val="0"/>
      <w:marRight w:val="0"/>
      <w:marTop w:val="0"/>
      <w:marBottom w:val="0"/>
      <w:divBdr>
        <w:top w:val="none" w:sz="0" w:space="0" w:color="auto"/>
        <w:left w:val="none" w:sz="0" w:space="0" w:color="auto"/>
        <w:bottom w:val="none" w:sz="0" w:space="0" w:color="auto"/>
        <w:right w:val="none" w:sz="0" w:space="0" w:color="auto"/>
      </w:divBdr>
      <w:divsChild>
        <w:div w:id="1013342728">
          <w:marLeft w:val="0"/>
          <w:marRight w:val="0"/>
          <w:marTop w:val="0"/>
          <w:marBottom w:val="0"/>
          <w:divBdr>
            <w:top w:val="none" w:sz="0" w:space="0" w:color="auto"/>
            <w:left w:val="none" w:sz="0" w:space="0" w:color="auto"/>
            <w:bottom w:val="none" w:sz="0" w:space="0" w:color="auto"/>
            <w:right w:val="none" w:sz="0" w:space="0" w:color="auto"/>
          </w:divBdr>
        </w:div>
        <w:div w:id="1659190203">
          <w:marLeft w:val="0"/>
          <w:marRight w:val="0"/>
          <w:marTop w:val="0"/>
          <w:marBottom w:val="0"/>
          <w:divBdr>
            <w:top w:val="none" w:sz="0" w:space="0" w:color="auto"/>
            <w:left w:val="none" w:sz="0" w:space="0" w:color="auto"/>
            <w:bottom w:val="none" w:sz="0" w:space="0" w:color="auto"/>
            <w:right w:val="none" w:sz="0" w:space="0" w:color="auto"/>
          </w:divBdr>
        </w:div>
        <w:div w:id="410584421">
          <w:marLeft w:val="0"/>
          <w:marRight w:val="0"/>
          <w:marTop w:val="0"/>
          <w:marBottom w:val="0"/>
          <w:divBdr>
            <w:top w:val="none" w:sz="0" w:space="0" w:color="auto"/>
            <w:left w:val="none" w:sz="0" w:space="0" w:color="auto"/>
            <w:bottom w:val="none" w:sz="0" w:space="0" w:color="auto"/>
            <w:right w:val="none" w:sz="0" w:space="0" w:color="auto"/>
          </w:divBdr>
        </w:div>
        <w:div w:id="1855997184">
          <w:marLeft w:val="0"/>
          <w:marRight w:val="0"/>
          <w:marTop w:val="0"/>
          <w:marBottom w:val="0"/>
          <w:divBdr>
            <w:top w:val="none" w:sz="0" w:space="0" w:color="auto"/>
            <w:left w:val="none" w:sz="0" w:space="0" w:color="auto"/>
            <w:bottom w:val="none" w:sz="0" w:space="0" w:color="auto"/>
            <w:right w:val="none" w:sz="0" w:space="0" w:color="auto"/>
          </w:divBdr>
        </w:div>
        <w:div w:id="590894866">
          <w:marLeft w:val="0"/>
          <w:marRight w:val="0"/>
          <w:marTop w:val="0"/>
          <w:marBottom w:val="0"/>
          <w:divBdr>
            <w:top w:val="none" w:sz="0" w:space="0" w:color="auto"/>
            <w:left w:val="none" w:sz="0" w:space="0" w:color="auto"/>
            <w:bottom w:val="none" w:sz="0" w:space="0" w:color="auto"/>
            <w:right w:val="none" w:sz="0" w:space="0" w:color="auto"/>
          </w:divBdr>
        </w:div>
        <w:div w:id="1669796042">
          <w:marLeft w:val="0"/>
          <w:marRight w:val="0"/>
          <w:marTop w:val="0"/>
          <w:marBottom w:val="0"/>
          <w:divBdr>
            <w:top w:val="none" w:sz="0" w:space="0" w:color="auto"/>
            <w:left w:val="none" w:sz="0" w:space="0" w:color="auto"/>
            <w:bottom w:val="none" w:sz="0" w:space="0" w:color="auto"/>
            <w:right w:val="none" w:sz="0" w:space="0" w:color="auto"/>
          </w:divBdr>
        </w:div>
      </w:divsChild>
    </w:div>
    <w:div w:id="645403049">
      <w:bodyDiv w:val="1"/>
      <w:marLeft w:val="0"/>
      <w:marRight w:val="0"/>
      <w:marTop w:val="0"/>
      <w:marBottom w:val="0"/>
      <w:divBdr>
        <w:top w:val="none" w:sz="0" w:space="0" w:color="auto"/>
        <w:left w:val="none" w:sz="0" w:space="0" w:color="auto"/>
        <w:bottom w:val="none" w:sz="0" w:space="0" w:color="auto"/>
        <w:right w:val="none" w:sz="0" w:space="0" w:color="auto"/>
      </w:divBdr>
      <w:divsChild>
        <w:div w:id="382798908">
          <w:marLeft w:val="0"/>
          <w:marRight w:val="0"/>
          <w:marTop w:val="0"/>
          <w:marBottom w:val="0"/>
          <w:divBdr>
            <w:top w:val="none" w:sz="0" w:space="0" w:color="auto"/>
            <w:left w:val="none" w:sz="0" w:space="0" w:color="auto"/>
            <w:bottom w:val="none" w:sz="0" w:space="0" w:color="auto"/>
            <w:right w:val="none" w:sz="0" w:space="0" w:color="auto"/>
          </w:divBdr>
        </w:div>
        <w:div w:id="1427649322">
          <w:marLeft w:val="0"/>
          <w:marRight w:val="0"/>
          <w:marTop w:val="0"/>
          <w:marBottom w:val="0"/>
          <w:divBdr>
            <w:top w:val="none" w:sz="0" w:space="0" w:color="auto"/>
            <w:left w:val="none" w:sz="0" w:space="0" w:color="auto"/>
            <w:bottom w:val="none" w:sz="0" w:space="0" w:color="auto"/>
            <w:right w:val="none" w:sz="0" w:space="0" w:color="auto"/>
          </w:divBdr>
        </w:div>
        <w:div w:id="1744569200">
          <w:marLeft w:val="0"/>
          <w:marRight w:val="0"/>
          <w:marTop w:val="0"/>
          <w:marBottom w:val="0"/>
          <w:divBdr>
            <w:top w:val="none" w:sz="0" w:space="0" w:color="auto"/>
            <w:left w:val="none" w:sz="0" w:space="0" w:color="auto"/>
            <w:bottom w:val="none" w:sz="0" w:space="0" w:color="auto"/>
            <w:right w:val="none" w:sz="0" w:space="0" w:color="auto"/>
          </w:divBdr>
        </w:div>
        <w:div w:id="1603685919">
          <w:marLeft w:val="0"/>
          <w:marRight w:val="0"/>
          <w:marTop w:val="0"/>
          <w:marBottom w:val="0"/>
          <w:divBdr>
            <w:top w:val="none" w:sz="0" w:space="0" w:color="auto"/>
            <w:left w:val="none" w:sz="0" w:space="0" w:color="auto"/>
            <w:bottom w:val="none" w:sz="0" w:space="0" w:color="auto"/>
            <w:right w:val="none" w:sz="0" w:space="0" w:color="auto"/>
          </w:divBdr>
        </w:div>
        <w:div w:id="435950358">
          <w:marLeft w:val="0"/>
          <w:marRight w:val="0"/>
          <w:marTop w:val="0"/>
          <w:marBottom w:val="0"/>
          <w:divBdr>
            <w:top w:val="none" w:sz="0" w:space="0" w:color="auto"/>
            <w:left w:val="none" w:sz="0" w:space="0" w:color="auto"/>
            <w:bottom w:val="none" w:sz="0" w:space="0" w:color="auto"/>
            <w:right w:val="none" w:sz="0" w:space="0" w:color="auto"/>
          </w:divBdr>
        </w:div>
        <w:div w:id="1316107602">
          <w:marLeft w:val="0"/>
          <w:marRight w:val="0"/>
          <w:marTop w:val="0"/>
          <w:marBottom w:val="0"/>
          <w:divBdr>
            <w:top w:val="none" w:sz="0" w:space="0" w:color="auto"/>
            <w:left w:val="none" w:sz="0" w:space="0" w:color="auto"/>
            <w:bottom w:val="none" w:sz="0" w:space="0" w:color="auto"/>
            <w:right w:val="none" w:sz="0" w:space="0" w:color="auto"/>
          </w:divBdr>
        </w:div>
        <w:div w:id="459342446">
          <w:marLeft w:val="0"/>
          <w:marRight w:val="0"/>
          <w:marTop w:val="0"/>
          <w:marBottom w:val="0"/>
          <w:divBdr>
            <w:top w:val="none" w:sz="0" w:space="0" w:color="auto"/>
            <w:left w:val="none" w:sz="0" w:space="0" w:color="auto"/>
            <w:bottom w:val="none" w:sz="0" w:space="0" w:color="auto"/>
            <w:right w:val="none" w:sz="0" w:space="0" w:color="auto"/>
          </w:divBdr>
        </w:div>
        <w:div w:id="1292904496">
          <w:marLeft w:val="0"/>
          <w:marRight w:val="0"/>
          <w:marTop w:val="0"/>
          <w:marBottom w:val="0"/>
          <w:divBdr>
            <w:top w:val="none" w:sz="0" w:space="0" w:color="auto"/>
            <w:left w:val="none" w:sz="0" w:space="0" w:color="auto"/>
            <w:bottom w:val="none" w:sz="0" w:space="0" w:color="auto"/>
            <w:right w:val="none" w:sz="0" w:space="0" w:color="auto"/>
          </w:divBdr>
        </w:div>
        <w:div w:id="1423839991">
          <w:marLeft w:val="0"/>
          <w:marRight w:val="0"/>
          <w:marTop w:val="0"/>
          <w:marBottom w:val="0"/>
          <w:divBdr>
            <w:top w:val="none" w:sz="0" w:space="0" w:color="auto"/>
            <w:left w:val="none" w:sz="0" w:space="0" w:color="auto"/>
            <w:bottom w:val="none" w:sz="0" w:space="0" w:color="auto"/>
            <w:right w:val="none" w:sz="0" w:space="0" w:color="auto"/>
          </w:divBdr>
        </w:div>
      </w:divsChild>
    </w:div>
    <w:div w:id="668025582">
      <w:bodyDiv w:val="1"/>
      <w:marLeft w:val="0"/>
      <w:marRight w:val="0"/>
      <w:marTop w:val="0"/>
      <w:marBottom w:val="0"/>
      <w:divBdr>
        <w:top w:val="none" w:sz="0" w:space="0" w:color="auto"/>
        <w:left w:val="none" w:sz="0" w:space="0" w:color="auto"/>
        <w:bottom w:val="none" w:sz="0" w:space="0" w:color="auto"/>
        <w:right w:val="none" w:sz="0" w:space="0" w:color="auto"/>
      </w:divBdr>
      <w:divsChild>
        <w:div w:id="405693185">
          <w:marLeft w:val="0"/>
          <w:marRight w:val="0"/>
          <w:marTop w:val="0"/>
          <w:marBottom w:val="0"/>
          <w:divBdr>
            <w:top w:val="none" w:sz="0" w:space="0" w:color="auto"/>
            <w:left w:val="none" w:sz="0" w:space="0" w:color="auto"/>
            <w:bottom w:val="none" w:sz="0" w:space="0" w:color="auto"/>
            <w:right w:val="none" w:sz="0" w:space="0" w:color="auto"/>
          </w:divBdr>
        </w:div>
        <w:div w:id="1196384311">
          <w:marLeft w:val="0"/>
          <w:marRight w:val="0"/>
          <w:marTop w:val="0"/>
          <w:marBottom w:val="0"/>
          <w:divBdr>
            <w:top w:val="none" w:sz="0" w:space="0" w:color="auto"/>
            <w:left w:val="none" w:sz="0" w:space="0" w:color="auto"/>
            <w:bottom w:val="none" w:sz="0" w:space="0" w:color="auto"/>
            <w:right w:val="none" w:sz="0" w:space="0" w:color="auto"/>
          </w:divBdr>
        </w:div>
        <w:div w:id="1067604032">
          <w:marLeft w:val="0"/>
          <w:marRight w:val="0"/>
          <w:marTop w:val="0"/>
          <w:marBottom w:val="0"/>
          <w:divBdr>
            <w:top w:val="none" w:sz="0" w:space="0" w:color="auto"/>
            <w:left w:val="none" w:sz="0" w:space="0" w:color="auto"/>
            <w:bottom w:val="none" w:sz="0" w:space="0" w:color="auto"/>
            <w:right w:val="none" w:sz="0" w:space="0" w:color="auto"/>
          </w:divBdr>
        </w:div>
      </w:divsChild>
    </w:div>
    <w:div w:id="726758322">
      <w:bodyDiv w:val="1"/>
      <w:marLeft w:val="0"/>
      <w:marRight w:val="0"/>
      <w:marTop w:val="0"/>
      <w:marBottom w:val="0"/>
      <w:divBdr>
        <w:top w:val="none" w:sz="0" w:space="0" w:color="auto"/>
        <w:left w:val="none" w:sz="0" w:space="0" w:color="auto"/>
        <w:bottom w:val="none" w:sz="0" w:space="0" w:color="auto"/>
        <w:right w:val="none" w:sz="0" w:space="0" w:color="auto"/>
      </w:divBdr>
      <w:divsChild>
        <w:div w:id="1672946384">
          <w:marLeft w:val="0"/>
          <w:marRight w:val="0"/>
          <w:marTop w:val="0"/>
          <w:marBottom w:val="0"/>
          <w:divBdr>
            <w:top w:val="none" w:sz="0" w:space="0" w:color="auto"/>
            <w:left w:val="none" w:sz="0" w:space="0" w:color="auto"/>
            <w:bottom w:val="none" w:sz="0" w:space="0" w:color="auto"/>
            <w:right w:val="none" w:sz="0" w:space="0" w:color="auto"/>
          </w:divBdr>
        </w:div>
        <w:div w:id="128016050">
          <w:marLeft w:val="0"/>
          <w:marRight w:val="0"/>
          <w:marTop w:val="0"/>
          <w:marBottom w:val="0"/>
          <w:divBdr>
            <w:top w:val="none" w:sz="0" w:space="0" w:color="auto"/>
            <w:left w:val="none" w:sz="0" w:space="0" w:color="auto"/>
            <w:bottom w:val="none" w:sz="0" w:space="0" w:color="auto"/>
            <w:right w:val="none" w:sz="0" w:space="0" w:color="auto"/>
          </w:divBdr>
        </w:div>
        <w:div w:id="2076858689">
          <w:marLeft w:val="0"/>
          <w:marRight w:val="0"/>
          <w:marTop w:val="0"/>
          <w:marBottom w:val="0"/>
          <w:divBdr>
            <w:top w:val="none" w:sz="0" w:space="0" w:color="auto"/>
            <w:left w:val="none" w:sz="0" w:space="0" w:color="auto"/>
            <w:bottom w:val="none" w:sz="0" w:space="0" w:color="auto"/>
            <w:right w:val="none" w:sz="0" w:space="0" w:color="auto"/>
          </w:divBdr>
        </w:div>
        <w:div w:id="1187907932">
          <w:marLeft w:val="0"/>
          <w:marRight w:val="0"/>
          <w:marTop w:val="0"/>
          <w:marBottom w:val="0"/>
          <w:divBdr>
            <w:top w:val="none" w:sz="0" w:space="0" w:color="auto"/>
            <w:left w:val="none" w:sz="0" w:space="0" w:color="auto"/>
            <w:bottom w:val="none" w:sz="0" w:space="0" w:color="auto"/>
            <w:right w:val="none" w:sz="0" w:space="0" w:color="auto"/>
          </w:divBdr>
        </w:div>
        <w:div w:id="278151487">
          <w:marLeft w:val="0"/>
          <w:marRight w:val="0"/>
          <w:marTop w:val="0"/>
          <w:marBottom w:val="0"/>
          <w:divBdr>
            <w:top w:val="none" w:sz="0" w:space="0" w:color="auto"/>
            <w:left w:val="none" w:sz="0" w:space="0" w:color="auto"/>
            <w:bottom w:val="none" w:sz="0" w:space="0" w:color="auto"/>
            <w:right w:val="none" w:sz="0" w:space="0" w:color="auto"/>
          </w:divBdr>
        </w:div>
      </w:divsChild>
    </w:div>
    <w:div w:id="757411026">
      <w:bodyDiv w:val="1"/>
      <w:marLeft w:val="0"/>
      <w:marRight w:val="0"/>
      <w:marTop w:val="0"/>
      <w:marBottom w:val="0"/>
      <w:divBdr>
        <w:top w:val="none" w:sz="0" w:space="0" w:color="auto"/>
        <w:left w:val="none" w:sz="0" w:space="0" w:color="auto"/>
        <w:bottom w:val="none" w:sz="0" w:space="0" w:color="auto"/>
        <w:right w:val="none" w:sz="0" w:space="0" w:color="auto"/>
      </w:divBdr>
      <w:divsChild>
        <w:div w:id="1182939908">
          <w:marLeft w:val="0"/>
          <w:marRight w:val="0"/>
          <w:marTop w:val="0"/>
          <w:marBottom w:val="0"/>
          <w:divBdr>
            <w:top w:val="none" w:sz="0" w:space="0" w:color="auto"/>
            <w:left w:val="none" w:sz="0" w:space="0" w:color="auto"/>
            <w:bottom w:val="none" w:sz="0" w:space="0" w:color="auto"/>
            <w:right w:val="none" w:sz="0" w:space="0" w:color="auto"/>
          </w:divBdr>
        </w:div>
      </w:divsChild>
    </w:div>
    <w:div w:id="795216874">
      <w:bodyDiv w:val="1"/>
      <w:marLeft w:val="0"/>
      <w:marRight w:val="0"/>
      <w:marTop w:val="0"/>
      <w:marBottom w:val="0"/>
      <w:divBdr>
        <w:top w:val="none" w:sz="0" w:space="0" w:color="auto"/>
        <w:left w:val="none" w:sz="0" w:space="0" w:color="auto"/>
        <w:bottom w:val="none" w:sz="0" w:space="0" w:color="auto"/>
        <w:right w:val="none" w:sz="0" w:space="0" w:color="auto"/>
      </w:divBdr>
      <w:divsChild>
        <w:div w:id="1687902853">
          <w:marLeft w:val="0"/>
          <w:marRight w:val="0"/>
          <w:marTop w:val="0"/>
          <w:marBottom w:val="0"/>
          <w:divBdr>
            <w:top w:val="none" w:sz="0" w:space="0" w:color="auto"/>
            <w:left w:val="none" w:sz="0" w:space="0" w:color="auto"/>
            <w:bottom w:val="none" w:sz="0" w:space="0" w:color="auto"/>
            <w:right w:val="none" w:sz="0" w:space="0" w:color="auto"/>
          </w:divBdr>
        </w:div>
        <w:div w:id="421947891">
          <w:marLeft w:val="0"/>
          <w:marRight w:val="0"/>
          <w:marTop w:val="0"/>
          <w:marBottom w:val="0"/>
          <w:divBdr>
            <w:top w:val="none" w:sz="0" w:space="0" w:color="auto"/>
            <w:left w:val="none" w:sz="0" w:space="0" w:color="auto"/>
            <w:bottom w:val="none" w:sz="0" w:space="0" w:color="auto"/>
            <w:right w:val="none" w:sz="0" w:space="0" w:color="auto"/>
          </w:divBdr>
          <w:divsChild>
            <w:div w:id="1270697299">
              <w:marLeft w:val="0"/>
              <w:marRight w:val="0"/>
              <w:marTop w:val="0"/>
              <w:marBottom w:val="0"/>
              <w:divBdr>
                <w:top w:val="none" w:sz="0" w:space="0" w:color="auto"/>
                <w:left w:val="none" w:sz="0" w:space="0" w:color="auto"/>
                <w:bottom w:val="none" w:sz="0" w:space="0" w:color="auto"/>
                <w:right w:val="none" w:sz="0" w:space="0" w:color="auto"/>
              </w:divBdr>
            </w:div>
            <w:div w:id="230888818">
              <w:marLeft w:val="0"/>
              <w:marRight w:val="0"/>
              <w:marTop w:val="0"/>
              <w:marBottom w:val="0"/>
              <w:divBdr>
                <w:top w:val="none" w:sz="0" w:space="0" w:color="auto"/>
                <w:left w:val="none" w:sz="0" w:space="0" w:color="auto"/>
                <w:bottom w:val="none" w:sz="0" w:space="0" w:color="auto"/>
                <w:right w:val="none" w:sz="0" w:space="0" w:color="auto"/>
              </w:divBdr>
            </w:div>
            <w:div w:id="863134697">
              <w:marLeft w:val="0"/>
              <w:marRight w:val="0"/>
              <w:marTop w:val="0"/>
              <w:marBottom w:val="0"/>
              <w:divBdr>
                <w:top w:val="none" w:sz="0" w:space="0" w:color="auto"/>
                <w:left w:val="none" w:sz="0" w:space="0" w:color="auto"/>
                <w:bottom w:val="none" w:sz="0" w:space="0" w:color="auto"/>
                <w:right w:val="none" w:sz="0" w:space="0" w:color="auto"/>
              </w:divBdr>
            </w:div>
            <w:div w:id="32854188">
              <w:marLeft w:val="0"/>
              <w:marRight w:val="0"/>
              <w:marTop w:val="0"/>
              <w:marBottom w:val="0"/>
              <w:divBdr>
                <w:top w:val="none" w:sz="0" w:space="0" w:color="auto"/>
                <w:left w:val="none" w:sz="0" w:space="0" w:color="auto"/>
                <w:bottom w:val="none" w:sz="0" w:space="0" w:color="auto"/>
                <w:right w:val="none" w:sz="0" w:space="0" w:color="auto"/>
              </w:divBdr>
            </w:div>
            <w:div w:id="657458963">
              <w:marLeft w:val="0"/>
              <w:marRight w:val="0"/>
              <w:marTop w:val="0"/>
              <w:marBottom w:val="0"/>
              <w:divBdr>
                <w:top w:val="none" w:sz="0" w:space="0" w:color="auto"/>
                <w:left w:val="none" w:sz="0" w:space="0" w:color="auto"/>
                <w:bottom w:val="none" w:sz="0" w:space="0" w:color="auto"/>
                <w:right w:val="none" w:sz="0" w:space="0" w:color="auto"/>
              </w:divBdr>
              <w:divsChild>
                <w:div w:id="2023622386">
                  <w:marLeft w:val="0"/>
                  <w:marRight w:val="0"/>
                  <w:marTop w:val="0"/>
                  <w:marBottom w:val="0"/>
                  <w:divBdr>
                    <w:top w:val="none" w:sz="0" w:space="0" w:color="auto"/>
                    <w:left w:val="none" w:sz="0" w:space="0" w:color="auto"/>
                    <w:bottom w:val="none" w:sz="0" w:space="0" w:color="auto"/>
                    <w:right w:val="none" w:sz="0" w:space="0" w:color="auto"/>
                  </w:divBdr>
                </w:div>
                <w:div w:id="2037541579">
                  <w:marLeft w:val="0"/>
                  <w:marRight w:val="0"/>
                  <w:marTop w:val="0"/>
                  <w:marBottom w:val="0"/>
                  <w:divBdr>
                    <w:top w:val="none" w:sz="0" w:space="0" w:color="auto"/>
                    <w:left w:val="none" w:sz="0" w:space="0" w:color="auto"/>
                    <w:bottom w:val="none" w:sz="0" w:space="0" w:color="auto"/>
                    <w:right w:val="none" w:sz="0" w:space="0" w:color="auto"/>
                  </w:divBdr>
                </w:div>
              </w:divsChild>
            </w:div>
            <w:div w:id="19164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7765">
      <w:bodyDiv w:val="1"/>
      <w:marLeft w:val="0"/>
      <w:marRight w:val="0"/>
      <w:marTop w:val="0"/>
      <w:marBottom w:val="0"/>
      <w:divBdr>
        <w:top w:val="none" w:sz="0" w:space="0" w:color="auto"/>
        <w:left w:val="none" w:sz="0" w:space="0" w:color="auto"/>
        <w:bottom w:val="none" w:sz="0" w:space="0" w:color="auto"/>
        <w:right w:val="none" w:sz="0" w:space="0" w:color="auto"/>
      </w:divBdr>
      <w:divsChild>
        <w:div w:id="1103496127">
          <w:marLeft w:val="0"/>
          <w:marRight w:val="0"/>
          <w:marTop w:val="0"/>
          <w:marBottom w:val="0"/>
          <w:divBdr>
            <w:top w:val="none" w:sz="0" w:space="0" w:color="auto"/>
            <w:left w:val="none" w:sz="0" w:space="0" w:color="auto"/>
            <w:bottom w:val="none" w:sz="0" w:space="0" w:color="auto"/>
            <w:right w:val="none" w:sz="0" w:space="0" w:color="auto"/>
          </w:divBdr>
        </w:div>
        <w:div w:id="1324578162">
          <w:marLeft w:val="0"/>
          <w:marRight w:val="0"/>
          <w:marTop w:val="0"/>
          <w:marBottom w:val="0"/>
          <w:divBdr>
            <w:top w:val="none" w:sz="0" w:space="0" w:color="auto"/>
            <w:left w:val="none" w:sz="0" w:space="0" w:color="auto"/>
            <w:bottom w:val="none" w:sz="0" w:space="0" w:color="auto"/>
            <w:right w:val="none" w:sz="0" w:space="0" w:color="auto"/>
          </w:divBdr>
        </w:div>
      </w:divsChild>
    </w:div>
    <w:div w:id="1106730571">
      <w:bodyDiv w:val="1"/>
      <w:marLeft w:val="0"/>
      <w:marRight w:val="0"/>
      <w:marTop w:val="0"/>
      <w:marBottom w:val="0"/>
      <w:divBdr>
        <w:top w:val="none" w:sz="0" w:space="0" w:color="auto"/>
        <w:left w:val="none" w:sz="0" w:space="0" w:color="auto"/>
        <w:bottom w:val="none" w:sz="0" w:space="0" w:color="auto"/>
        <w:right w:val="none" w:sz="0" w:space="0" w:color="auto"/>
      </w:divBdr>
      <w:divsChild>
        <w:div w:id="2064136369">
          <w:marLeft w:val="0"/>
          <w:marRight w:val="0"/>
          <w:marTop w:val="0"/>
          <w:marBottom w:val="0"/>
          <w:divBdr>
            <w:top w:val="none" w:sz="0" w:space="0" w:color="auto"/>
            <w:left w:val="none" w:sz="0" w:space="0" w:color="auto"/>
            <w:bottom w:val="none" w:sz="0" w:space="0" w:color="auto"/>
            <w:right w:val="none" w:sz="0" w:space="0" w:color="auto"/>
          </w:divBdr>
        </w:div>
        <w:div w:id="87040931">
          <w:marLeft w:val="0"/>
          <w:marRight w:val="0"/>
          <w:marTop w:val="0"/>
          <w:marBottom w:val="0"/>
          <w:divBdr>
            <w:top w:val="none" w:sz="0" w:space="0" w:color="auto"/>
            <w:left w:val="none" w:sz="0" w:space="0" w:color="auto"/>
            <w:bottom w:val="none" w:sz="0" w:space="0" w:color="auto"/>
            <w:right w:val="none" w:sz="0" w:space="0" w:color="auto"/>
          </w:divBdr>
        </w:div>
      </w:divsChild>
    </w:div>
    <w:div w:id="1111438830">
      <w:bodyDiv w:val="1"/>
      <w:marLeft w:val="0"/>
      <w:marRight w:val="0"/>
      <w:marTop w:val="0"/>
      <w:marBottom w:val="0"/>
      <w:divBdr>
        <w:top w:val="none" w:sz="0" w:space="0" w:color="auto"/>
        <w:left w:val="none" w:sz="0" w:space="0" w:color="auto"/>
        <w:bottom w:val="none" w:sz="0" w:space="0" w:color="auto"/>
        <w:right w:val="none" w:sz="0" w:space="0" w:color="auto"/>
      </w:divBdr>
      <w:divsChild>
        <w:div w:id="922879146">
          <w:marLeft w:val="0"/>
          <w:marRight w:val="0"/>
          <w:marTop w:val="72"/>
          <w:marBottom w:val="0"/>
          <w:divBdr>
            <w:top w:val="none" w:sz="0" w:space="0" w:color="auto"/>
            <w:left w:val="none" w:sz="0" w:space="0" w:color="auto"/>
            <w:bottom w:val="none" w:sz="0" w:space="0" w:color="auto"/>
            <w:right w:val="none" w:sz="0" w:space="0" w:color="auto"/>
          </w:divBdr>
        </w:div>
        <w:div w:id="2114663826">
          <w:marLeft w:val="0"/>
          <w:marRight w:val="0"/>
          <w:marTop w:val="72"/>
          <w:marBottom w:val="0"/>
          <w:divBdr>
            <w:top w:val="none" w:sz="0" w:space="0" w:color="auto"/>
            <w:left w:val="none" w:sz="0" w:space="0" w:color="auto"/>
            <w:bottom w:val="none" w:sz="0" w:space="0" w:color="auto"/>
            <w:right w:val="none" w:sz="0" w:space="0" w:color="auto"/>
          </w:divBdr>
        </w:div>
        <w:div w:id="775752289">
          <w:marLeft w:val="0"/>
          <w:marRight w:val="0"/>
          <w:marTop w:val="72"/>
          <w:marBottom w:val="0"/>
          <w:divBdr>
            <w:top w:val="none" w:sz="0" w:space="0" w:color="auto"/>
            <w:left w:val="none" w:sz="0" w:space="0" w:color="auto"/>
            <w:bottom w:val="none" w:sz="0" w:space="0" w:color="auto"/>
            <w:right w:val="none" w:sz="0" w:space="0" w:color="auto"/>
          </w:divBdr>
        </w:div>
      </w:divsChild>
    </w:div>
    <w:div w:id="1171335080">
      <w:bodyDiv w:val="1"/>
      <w:marLeft w:val="0"/>
      <w:marRight w:val="0"/>
      <w:marTop w:val="0"/>
      <w:marBottom w:val="0"/>
      <w:divBdr>
        <w:top w:val="none" w:sz="0" w:space="0" w:color="auto"/>
        <w:left w:val="none" w:sz="0" w:space="0" w:color="auto"/>
        <w:bottom w:val="none" w:sz="0" w:space="0" w:color="auto"/>
        <w:right w:val="none" w:sz="0" w:space="0" w:color="auto"/>
      </w:divBdr>
      <w:divsChild>
        <w:div w:id="1134642388">
          <w:marLeft w:val="0"/>
          <w:marRight w:val="0"/>
          <w:marTop w:val="0"/>
          <w:marBottom w:val="0"/>
          <w:divBdr>
            <w:top w:val="none" w:sz="0" w:space="0" w:color="auto"/>
            <w:left w:val="none" w:sz="0" w:space="0" w:color="auto"/>
            <w:bottom w:val="none" w:sz="0" w:space="0" w:color="auto"/>
            <w:right w:val="none" w:sz="0" w:space="0" w:color="auto"/>
          </w:divBdr>
        </w:div>
        <w:div w:id="525366217">
          <w:marLeft w:val="0"/>
          <w:marRight w:val="0"/>
          <w:marTop w:val="0"/>
          <w:marBottom w:val="0"/>
          <w:divBdr>
            <w:top w:val="none" w:sz="0" w:space="0" w:color="auto"/>
            <w:left w:val="none" w:sz="0" w:space="0" w:color="auto"/>
            <w:bottom w:val="none" w:sz="0" w:space="0" w:color="auto"/>
            <w:right w:val="none" w:sz="0" w:space="0" w:color="auto"/>
          </w:divBdr>
        </w:div>
        <w:div w:id="9770362">
          <w:marLeft w:val="0"/>
          <w:marRight w:val="0"/>
          <w:marTop w:val="0"/>
          <w:marBottom w:val="0"/>
          <w:divBdr>
            <w:top w:val="none" w:sz="0" w:space="0" w:color="auto"/>
            <w:left w:val="none" w:sz="0" w:space="0" w:color="auto"/>
            <w:bottom w:val="none" w:sz="0" w:space="0" w:color="auto"/>
            <w:right w:val="none" w:sz="0" w:space="0" w:color="auto"/>
          </w:divBdr>
        </w:div>
        <w:div w:id="82532076">
          <w:marLeft w:val="0"/>
          <w:marRight w:val="0"/>
          <w:marTop w:val="0"/>
          <w:marBottom w:val="0"/>
          <w:divBdr>
            <w:top w:val="none" w:sz="0" w:space="0" w:color="auto"/>
            <w:left w:val="none" w:sz="0" w:space="0" w:color="auto"/>
            <w:bottom w:val="none" w:sz="0" w:space="0" w:color="auto"/>
            <w:right w:val="none" w:sz="0" w:space="0" w:color="auto"/>
          </w:divBdr>
        </w:div>
        <w:div w:id="1177230436">
          <w:marLeft w:val="0"/>
          <w:marRight w:val="0"/>
          <w:marTop w:val="0"/>
          <w:marBottom w:val="0"/>
          <w:divBdr>
            <w:top w:val="none" w:sz="0" w:space="0" w:color="auto"/>
            <w:left w:val="none" w:sz="0" w:space="0" w:color="auto"/>
            <w:bottom w:val="none" w:sz="0" w:space="0" w:color="auto"/>
            <w:right w:val="none" w:sz="0" w:space="0" w:color="auto"/>
          </w:divBdr>
        </w:div>
      </w:divsChild>
    </w:div>
    <w:div w:id="1416131477">
      <w:bodyDiv w:val="1"/>
      <w:marLeft w:val="0"/>
      <w:marRight w:val="0"/>
      <w:marTop w:val="0"/>
      <w:marBottom w:val="0"/>
      <w:divBdr>
        <w:top w:val="none" w:sz="0" w:space="0" w:color="auto"/>
        <w:left w:val="none" w:sz="0" w:space="0" w:color="auto"/>
        <w:bottom w:val="none" w:sz="0" w:space="0" w:color="auto"/>
        <w:right w:val="none" w:sz="0" w:space="0" w:color="auto"/>
      </w:divBdr>
    </w:div>
    <w:div w:id="1434015958">
      <w:bodyDiv w:val="1"/>
      <w:marLeft w:val="0"/>
      <w:marRight w:val="0"/>
      <w:marTop w:val="0"/>
      <w:marBottom w:val="0"/>
      <w:divBdr>
        <w:top w:val="none" w:sz="0" w:space="0" w:color="auto"/>
        <w:left w:val="none" w:sz="0" w:space="0" w:color="auto"/>
        <w:bottom w:val="none" w:sz="0" w:space="0" w:color="auto"/>
        <w:right w:val="none" w:sz="0" w:space="0" w:color="auto"/>
      </w:divBdr>
      <w:divsChild>
        <w:div w:id="1569802756">
          <w:marLeft w:val="0"/>
          <w:marRight w:val="0"/>
          <w:marTop w:val="72"/>
          <w:marBottom w:val="0"/>
          <w:divBdr>
            <w:top w:val="none" w:sz="0" w:space="0" w:color="auto"/>
            <w:left w:val="none" w:sz="0" w:space="0" w:color="auto"/>
            <w:bottom w:val="none" w:sz="0" w:space="0" w:color="auto"/>
            <w:right w:val="none" w:sz="0" w:space="0" w:color="auto"/>
          </w:divBdr>
        </w:div>
        <w:div w:id="194735170">
          <w:marLeft w:val="0"/>
          <w:marRight w:val="0"/>
          <w:marTop w:val="72"/>
          <w:marBottom w:val="0"/>
          <w:divBdr>
            <w:top w:val="none" w:sz="0" w:space="0" w:color="auto"/>
            <w:left w:val="none" w:sz="0" w:space="0" w:color="auto"/>
            <w:bottom w:val="none" w:sz="0" w:space="0" w:color="auto"/>
            <w:right w:val="none" w:sz="0" w:space="0" w:color="auto"/>
          </w:divBdr>
        </w:div>
      </w:divsChild>
    </w:div>
    <w:div w:id="1454790288">
      <w:bodyDiv w:val="1"/>
      <w:marLeft w:val="0"/>
      <w:marRight w:val="0"/>
      <w:marTop w:val="0"/>
      <w:marBottom w:val="0"/>
      <w:divBdr>
        <w:top w:val="none" w:sz="0" w:space="0" w:color="auto"/>
        <w:left w:val="none" w:sz="0" w:space="0" w:color="auto"/>
        <w:bottom w:val="none" w:sz="0" w:space="0" w:color="auto"/>
        <w:right w:val="none" w:sz="0" w:space="0" w:color="auto"/>
      </w:divBdr>
      <w:divsChild>
        <w:div w:id="444466220">
          <w:marLeft w:val="0"/>
          <w:marRight w:val="0"/>
          <w:marTop w:val="0"/>
          <w:marBottom w:val="0"/>
          <w:divBdr>
            <w:top w:val="none" w:sz="0" w:space="0" w:color="auto"/>
            <w:left w:val="none" w:sz="0" w:space="0" w:color="auto"/>
            <w:bottom w:val="none" w:sz="0" w:space="0" w:color="auto"/>
            <w:right w:val="none" w:sz="0" w:space="0" w:color="auto"/>
          </w:divBdr>
        </w:div>
        <w:div w:id="279067915">
          <w:marLeft w:val="0"/>
          <w:marRight w:val="0"/>
          <w:marTop w:val="0"/>
          <w:marBottom w:val="0"/>
          <w:divBdr>
            <w:top w:val="none" w:sz="0" w:space="0" w:color="auto"/>
            <w:left w:val="none" w:sz="0" w:space="0" w:color="auto"/>
            <w:bottom w:val="none" w:sz="0" w:space="0" w:color="auto"/>
            <w:right w:val="none" w:sz="0" w:space="0" w:color="auto"/>
          </w:divBdr>
          <w:divsChild>
            <w:div w:id="988905258">
              <w:marLeft w:val="0"/>
              <w:marRight w:val="0"/>
              <w:marTop w:val="0"/>
              <w:marBottom w:val="0"/>
              <w:divBdr>
                <w:top w:val="none" w:sz="0" w:space="0" w:color="auto"/>
                <w:left w:val="none" w:sz="0" w:space="0" w:color="auto"/>
                <w:bottom w:val="none" w:sz="0" w:space="0" w:color="auto"/>
                <w:right w:val="none" w:sz="0" w:space="0" w:color="auto"/>
              </w:divBdr>
              <w:divsChild>
                <w:div w:id="399210794">
                  <w:marLeft w:val="0"/>
                  <w:marRight w:val="0"/>
                  <w:marTop w:val="0"/>
                  <w:marBottom w:val="0"/>
                  <w:divBdr>
                    <w:top w:val="none" w:sz="0" w:space="0" w:color="auto"/>
                    <w:left w:val="none" w:sz="0" w:space="0" w:color="auto"/>
                    <w:bottom w:val="none" w:sz="0" w:space="0" w:color="auto"/>
                    <w:right w:val="none" w:sz="0" w:space="0" w:color="auto"/>
                  </w:divBdr>
                </w:div>
                <w:div w:id="1786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3994">
      <w:bodyDiv w:val="1"/>
      <w:marLeft w:val="0"/>
      <w:marRight w:val="0"/>
      <w:marTop w:val="0"/>
      <w:marBottom w:val="0"/>
      <w:divBdr>
        <w:top w:val="none" w:sz="0" w:space="0" w:color="auto"/>
        <w:left w:val="none" w:sz="0" w:space="0" w:color="auto"/>
        <w:bottom w:val="none" w:sz="0" w:space="0" w:color="auto"/>
        <w:right w:val="none" w:sz="0" w:space="0" w:color="auto"/>
      </w:divBdr>
      <w:divsChild>
        <w:div w:id="1230116172">
          <w:marLeft w:val="0"/>
          <w:marRight w:val="0"/>
          <w:marTop w:val="0"/>
          <w:marBottom w:val="0"/>
          <w:divBdr>
            <w:top w:val="none" w:sz="0" w:space="0" w:color="auto"/>
            <w:left w:val="none" w:sz="0" w:space="0" w:color="auto"/>
            <w:bottom w:val="none" w:sz="0" w:space="0" w:color="auto"/>
            <w:right w:val="none" w:sz="0" w:space="0" w:color="auto"/>
          </w:divBdr>
        </w:div>
        <w:div w:id="1783108742">
          <w:marLeft w:val="0"/>
          <w:marRight w:val="0"/>
          <w:marTop w:val="0"/>
          <w:marBottom w:val="0"/>
          <w:divBdr>
            <w:top w:val="none" w:sz="0" w:space="0" w:color="auto"/>
            <w:left w:val="none" w:sz="0" w:space="0" w:color="auto"/>
            <w:bottom w:val="none" w:sz="0" w:space="0" w:color="auto"/>
            <w:right w:val="none" w:sz="0" w:space="0" w:color="auto"/>
          </w:divBdr>
          <w:divsChild>
            <w:div w:id="144326363">
              <w:marLeft w:val="0"/>
              <w:marRight w:val="0"/>
              <w:marTop w:val="0"/>
              <w:marBottom w:val="0"/>
              <w:divBdr>
                <w:top w:val="none" w:sz="0" w:space="0" w:color="auto"/>
                <w:left w:val="none" w:sz="0" w:space="0" w:color="auto"/>
                <w:bottom w:val="none" w:sz="0" w:space="0" w:color="auto"/>
                <w:right w:val="none" w:sz="0" w:space="0" w:color="auto"/>
              </w:divBdr>
              <w:divsChild>
                <w:div w:id="349526491">
                  <w:marLeft w:val="0"/>
                  <w:marRight w:val="0"/>
                  <w:marTop w:val="0"/>
                  <w:marBottom w:val="0"/>
                  <w:divBdr>
                    <w:top w:val="none" w:sz="0" w:space="0" w:color="auto"/>
                    <w:left w:val="none" w:sz="0" w:space="0" w:color="auto"/>
                    <w:bottom w:val="none" w:sz="0" w:space="0" w:color="auto"/>
                    <w:right w:val="none" w:sz="0" w:space="0" w:color="auto"/>
                  </w:divBdr>
                </w:div>
                <w:div w:id="11025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22787">
      <w:bodyDiv w:val="1"/>
      <w:marLeft w:val="0"/>
      <w:marRight w:val="0"/>
      <w:marTop w:val="0"/>
      <w:marBottom w:val="0"/>
      <w:divBdr>
        <w:top w:val="none" w:sz="0" w:space="0" w:color="auto"/>
        <w:left w:val="none" w:sz="0" w:space="0" w:color="auto"/>
        <w:bottom w:val="none" w:sz="0" w:space="0" w:color="auto"/>
        <w:right w:val="none" w:sz="0" w:space="0" w:color="auto"/>
      </w:divBdr>
    </w:div>
    <w:div w:id="1577322743">
      <w:bodyDiv w:val="1"/>
      <w:marLeft w:val="0"/>
      <w:marRight w:val="0"/>
      <w:marTop w:val="0"/>
      <w:marBottom w:val="0"/>
      <w:divBdr>
        <w:top w:val="none" w:sz="0" w:space="0" w:color="auto"/>
        <w:left w:val="none" w:sz="0" w:space="0" w:color="auto"/>
        <w:bottom w:val="none" w:sz="0" w:space="0" w:color="auto"/>
        <w:right w:val="none" w:sz="0" w:space="0" w:color="auto"/>
      </w:divBdr>
      <w:divsChild>
        <w:div w:id="2067408634">
          <w:marLeft w:val="0"/>
          <w:marRight w:val="0"/>
          <w:marTop w:val="72"/>
          <w:marBottom w:val="0"/>
          <w:divBdr>
            <w:top w:val="none" w:sz="0" w:space="0" w:color="auto"/>
            <w:left w:val="none" w:sz="0" w:space="0" w:color="auto"/>
            <w:bottom w:val="none" w:sz="0" w:space="0" w:color="auto"/>
            <w:right w:val="none" w:sz="0" w:space="0" w:color="auto"/>
          </w:divBdr>
        </w:div>
        <w:div w:id="1447773633">
          <w:marLeft w:val="0"/>
          <w:marRight w:val="0"/>
          <w:marTop w:val="72"/>
          <w:marBottom w:val="0"/>
          <w:divBdr>
            <w:top w:val="none" w:sz="0" w:space="0" w:color="auto"/>
            <w:left w:val="none" w:sz="0" w:space="0" w:color="auto"/>
            <w:bottom w:val="none" w:sz="0" w:space="0" w:color="auto"/>
            <w:right w:val="none" w:sz="0" w:space="0" w:color="auto"/>
          </w:divBdr>
          <w:divsChild>
            <w:div w:id="1461218270">
              <w:marLeft w:val="0"/>
              <w:marRight w:val="0"/>
              <w:marTop w:val="0"/>
              <w:marBottom w:val="0"/>
              <w:divBdr>
                <w:top w:val="none" w:sz="0" w:space="0" w:color="auto"/>
                <w:left w:val="none" w:sz="0" w:space="0" w:color="auto"/>
                <w:bottom w:val="none" w:sz="0" w:space="0" w:color="auto"/>
                <w:right w:val="none" w:sz="0" w:space="0" w:color="auto"/>
              </w:divBdr>
            </w:div>
          </w:divsChild>
        </w:div>
        <w:div w:id="500245642">
          <w:marLeft w:val="0"/>
          <w:marRight w:val="0"/>
          <w:marTop w:val="72"/>
          <w:marBottom w:val="0"/>
          <w:divBdr>
            <w:top w:val="none" w:sz="0" w:space="0" w:color="auto"/>
            <w:left w:val="none" w:sz="0" w:space="0" w:color="auto"/>
            <w:bottom w:val="none" w:sz="0" w:space="0" w:color="auto"/>
            <w:right w:val="none" w:sz="0" w:space="0" w:color="auto"/>
          </w:divBdr>
          <w:divsChild>
            <w:div w:id="5446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231">
      <w:bodyDiv w:val="1"/>
      <w:marLeft w:val="0"/>
      <w:marRight w:val="0"/>
      <w:marTop w:val="0"/>
      <w:marBottom w:val="0"/>
      <w:divBdr>
        <w:top w:val="none" w:sz="0" w:space="0" w:color="auto"/>
        <w:left w:val="none" w:sz="0" w:space="0" w:color="auto"/>
        <w:bottom w:val="none" w:sz="0" w:space="0" w:color="auto"/>
        <w:right w:val="none" w:sz="0" w:space="0" w:color="auto"/>
      </w:divBdr>
    </w:div>
    <w:div w:id="1733574286">
      <w:bodyDiv w:val="1"/>
      <w:marLeft w:val="0"/>
      <w:marRight w:val="0"/>
      <w:marTop w:val="0"/>
      <w:marBottom w:val="0"/>
      <w:divBdr>
        <w:top w:val="none" w:sz="0" w:space="0" w:color="auto"/>
        <w:left w:val="none" w:sz="0" w:space="0" w:color="auto"/>
        <w:bottom w:val="none" w:sz="0" w:space="0" w:color="auto"/>
        <w:right w:val="none" w:sz="0" w:space="0" w:color="auto"/>
      </w:divBdr>
      <w:divsChild>
        <w:div w:id="414589414">
          <w:marLeft w:val="0"/>
          <w:marRight w:val="0"/>
          <w:marTop w:val="72"/>
          <w:marBottom w:val="0"/>
          <w:divBdr>
            <w:top w:val="none" w:sz="0" w:space="0" w:color="auto"/>
            <w:left w:val="none" w:sz="0" w:space="0" w:color="auto"/>
            <w:bottom w:val="none" w:sz="0" w:space="0" w:color="auto"/>
            <w:right w:val="none" w:sz="0" w:space="0" w:color="auto"/>
          </w:divBdr>
        </w:div>
        <w:div w:id="228616724">
          <w:marLeft w:val="0"/>
          <w:marRight w:val="0"/>
          <w:marTop w:val="72"/>
          <w:marBottom w:val="0"/>
          <w:divBdr>
            <w:top w:val="none" w:sz="0" w:space="0" w:color="auto"/>
            <w:left w:val="none" w:sz="0" w:space="0" w:color="auto"/>
            <w:bottom w:val="none" w:sz="0" w:space="0" w:color="auto"/>
            <w:right w:val="none" w:sz="0" w:space="0" w:color="auto"/>
          </w:divBdr>
        </w:div>
        <w:div w:id="595482009">
          <w:marLeft w:val="0"/>
          <w:marRight w:val="0"/>
          <w:marTop w:val="72"/>
          <w:marBottom w:val="0"/>
          <w:divBdr>
            <w:top w:val="none" w:sz="0" w:space="0" w:color="auto"/>
            <w:left w:val="none" w:sz="0" w:space="0" w:color="auto"/>
            <w:bottom w:val="none" w:sz="0" w:space="0" w:color="auto"/>
            <w:right w:val="none" w:sz="0" w:space="0" w:color="auto"/>
          </w:divBdr>
        </w:div>
      </w:divsChild>
    </w:div>
    <w:div w:id="1733654083">
      <w:bodyDiv w:val="1"/>
      <w:marLeft w:val="0"/>
      <w:marRight w:val="0"/>
      <w:marTop w:val="0"/>
      <w:marBottom w:val="0"/>
      <w:divBdr>
        <w:top w:val="none" w:sz="0" w:space="0" w:color="auto"/>
        <w:left w:val="none" w:sz="0" w:space="0" w:color="auto"/>
        <w:bottom w:val="none" w:sz="0" w:space="0" w:color="auto"/>
        <w:right w:val="none" w:sz="0" w:space="0" w:color="auto"/>
      </w:divBdr>
      <w:divsChild>
        <w:div w:id="1843619917">
          <w:marLeft w:val="0"/>
          <w:marRight w:val="0"/>
          <w:marTop w:val="72"/>
          <w:marBottom w:val="0"/>
          <w:divBdr>
            <w:top w:val="none" w:sz="0" w:space="0" w:color="auto"/>
            <w:left w:val="none" w:sz="0" w:space="0" w:color="auto"/>
            <w:bottom w:val="none" w:sz="0" w:space="0" w:color="auto"/>
            <w:right w:val="none" w:sz="0" w:space="0" w:color="auto"/>
          </w:divBdr>
        </w:div>
        <w:div w:id="1863786610">
          <w:marLeft w:val="0"/>
          <w:marRight w:val="0"/>
          <w:marTop w:val="72"/>
          <w:marBottom w:val="0"/>
          <w:divBdr>
            <w:top w:val="none" w:sz="0" w:space="0" w:color="auto"/>
            <w:left w:val="none" w:sz="0" w:space="0" w:color="auto"/>
            <w:bottom w:val="none" w:sz="0" w:space="0" w:color="auto"/>
            <w:right w:val="none" w:sz="0" w:space="0" w:color="auto"/>
          </w:divBdr>
        </w:div>
        <w:div w:id="983240160">
          <w:marLeft w:val="0"/>
          <w:marRight w:val="0"/>
          <w:marTop w:val="72"/>
          <w:marBottom w:val="0"/>
          <w:divBdr>
            <w:top w:val="none" w:sz="0" w:space="0" w:color="auto"/>
            <w:left w:val="none" w:sz="0" w:space="0" w:color="auto"/>
            <w:bottom w:val="none" w:sz="0" w:space="0" w:color="auto"/>
            <w:right w:val="none" w:sz="0" w:space="0" w:color="auto"/>
          </w:divBdr>
        </w:div>
      </w:divsChild>
    </w:div>
    <w:div w:id="1846478757">
      <w:bodyDiv w:val="1"/>
      <w:marLeft w:val="0"/>
      <w:marRight w:val="0"/>
      <w:marTop w:val="0"/>
      <w:marBottom w:val="0"/>
      <w:divBdr>
        <w:top w:val="none" w:sz="0" w:space="0" w:color="auto"/>
        <w:left w:val="none" w:sz="0" w:space="0" w:color="auto"/>
        <w:bottom w:val="none" w:sz="0" w:space="0" w:color="auto"/>
        <w:right w:val="none" w:sz="0" w:space="0" w:color="auto"/>
      </w:divBdr>
      <w:divsChild>
        <w:div w:id="667556031">
          <w:marLeft w:val="0"/>
          <w:marRight w:val="0"/>
          <w:marTop w:val="0"/>
          <w:marBottom w:val="0"/>
          <w:divBdr>
            <w:top w:val="none" w:sz="0" w:space="0" w:color="auto"/>
            <w:left w:val="none" w:sz="0" w:space="0" w:color="auto"/>
            <w:bottom w:val="none" w:sz="0" w:space="0" w:color="auto"/>
            <w:right w:val="none" w:sz="0" w:space="0" w:color="auto"/>
          </w:divBdr>
        </w:div>
        <w:div w:id="1635141513">
          <w:marLeft w:val="0"/>
          <w:marRight w:val="0"/>
          <w:marTop w:val="0"/>
          <w:marBottom w:val="0"/>
          <w:divBdr>
            <w:top w:val="none" w:sz="0" w:space="0" w:color="auto"/>
            <w:left w:val="none" w:sz="0" w:space="0" w:color="auto"/>
            <w:bottom w:val="none" w:sz="0" w:space="0" w:color="auto"/>
            <w:right w:val="none" w:sz="0" w:space="0" w:color="auto"/>
          </w:divBdr>
        </w:div>
      </w:divsChild>
    </w:div>
    <w:div w:id="2022048738">
      <w:bodyDiv w:val="1"/>
      <w:marLeft w:val="0"/>
      <w:marRight w:val="0"/>
      <w:marTop w:val="0"/>
      <w:marBottom w:val="0"/>
      <w:divBdr>
        <w:top w:val="none" w:sz="0" w:space="0" w:color="auto"/>
        <w:left w:val="none" w:sz="0" w:space="0" w:color="auto"/>
        <w:bottom w:val="none" w:sz="0" w:space="0" w:color="auto"/>
        <w:right w:val="none" w:sz="0" w:space="0" w:color="auto"/>
      </w:divBdr>
      <w:divsChild>
        <w:div w:id="844711876">
          <w:marLeft w:val="0"/>
          <w:marRight w:val="0"/>
          <w:marTop w:val="0"/>
          <w:marBottom w:val="0"/>
          <w:divBdr>
            <w:top w:val="none" w:sz="0" w:space="0" w:color="auto"/>
            <w:left w:val="none" w:sz="0" w:space="0" w:color="auto"/>
            <w:bottom w:val="none" w:sz="0" w:space="0" w:color="auto"/>
            <w:right w:val="none" w:sz="0" w:space="0" w:color="auto"/>
          </w:divBdr>
        </w:div>
        <w:div w:id="1412435442">
          <w:marLeft w:val="0"/>
          <w:marRight w:val="0"/>
          <w:marTop w:val="0"/>
          <w:marBottom w:val="0"/>
          <w:divBdr>
            <w:top w:val="none" w:sz="0" w:space="0" w:color="auto"/>
            <w:left w:val="none" w:sz="0" w:space="0" w:color="auto"/>
            <w:bottom w:val="none" w:sz="0" w:space="0" w:color="auto"/>
            <w:right w:val="none" w:sz="0" w:space="0" w:color="auto"/>
          </w:divBdr>
        </w:div>
      </w:divsChild>
    </w:div>
    <w:div w:id="2036156483">
      <w:bodyDiv w:val="1"/>
      <w:marLeft w:val="0"/>
      <w:marRight w:val="0"/>
      <w:marTop w:val="0"/>
      <w:marBottom w:val="0"/>
      <w:divBdr>
        <w:top w:val="none" w:sz="0" w:space="0" w:color="auto"/>
        <w:left w:val="none" w:sz="0" w:space="0" w:color="auto"/>
        <w:bottom w:val="none" w:sz="0" w:space="0" w:color="auto"/>
        <w:right w:val="none" w:sz="0" w:space="0" w:color="auto"/>
      </w:divBdr>
    </w:div>
    <w:div w:id="2048869227">
      <w:bodyDiv w:val="1"/>
      <w:marLeft w:val="0"/>
      <w:marRight w:val="0"/>
      <w:marTop w:val="0"/>
      <w:marBottom w:val="0"/>
      <w:divBdr>
        <w:top w:val="none" w:sz="0" w:space="0" w:color="auto"/>
        <w:left w:val="none" w:sz="0" w:space="0" w:color="auto"/>
        <w:bottom w:val="none" w:sz="0" w:space="0" w:color="auto"/>
        <w:right w:val="none" w:sz="0" w:space="0" w:color="auto"/>
      </w:divBdr>
      <w:divsChild>
        <w:div w:id="1887178530">
          <w:marLeft w:val="0"/>
          <w:marRight w:val="0"/>
          <w:marTop w:val="0"/>
          <w:marBottom w:val="0"/>
          <w:divBdr>
            <w:top w:val="none" w:sz="0" w:space="0" w:color="auto"/>
            <w:left w:val="none" w:sz="0" w:space="0" w:color="auto"/>
            <w:bottom w:val="none" w:sz="0" w:space="0" w:color="auto"/>
            <w:right w:val="none" w:sz="0" w:space="0" w:color="auto"/>
          </w:divBdr>
        </w:div>
        <w:div w:id="91165600">
          <w:marLeft w:val="0"/>
          <w:marRight w:val="0"/>
          <w:marTop w:val="0"/>
          <w:marBottom w:val="0"/>
          <w:divBdr>
            <w:top w:val="none" w:sz="0" w:space="0" w:color="auto"/>
            <w:left w:val="none" w:sz="0" w:space="0" w:color="auto"/>
            <w:bottom w:val="none" w:sz="0" w:space="0" w:color="auto"/>
            <w:right w:val="none" w:sz="0" w:space="0" w:color="auto"/>
          </w:divBdr>
        </w:div>
        <w:div w:id="2100714755">
          <w:marLeft w:val="0"/>
          <w:marRight w:val="0"/>
          <w:marTop w:val="0"/>
          <w:marBottom w:val="0"/>
          <w:divBdr>
            <w:top w:val="none" w:sz="0" w:space="0" w:color="auto"/>
            <w:left w:val="none" w:sz="0" w:space="0" w:color="auto"/>
            <w:bottom w:val="none" w:sz="0" w:space="0" w:color="auto"/>
            <w:right w:val="none" w:sz="0" w:space="0" w:color="auto"/>
          </w:divBdr>
        </w:div>
        <w:div w:id="1644848765">
          <w:marLeft w:val="0"/>
          <w:marRight w:val="0"/>
          <w:marTop w:val="0"/>
          <w:marBottom w:val="0"/>
          <w:divBdr>
            <w:top w:val="none" w:sz="0" w:space="0" w:color="auto"/>
            <w:left w:val="none" w:sz="0" w:space="0" w:color="auto"/>
            <w:bottom w:val="none" w:sz="0" w:space="0" w:color="auto"/>
            <w:right w:val="none" w:sz="0" w:space="0" w:color="auto"/>
          </w:divBdr>
        </w:div>
        <w:div w:id="1907496450">
          <w:marLeft w:val="0"/>
          <w:marRight w:val="0"/>
          <w:marTop w:val="0"/>
          <w:marBottom w:val="0"/>
          <w:divBdr>
            <w:top w:val="none" w:sz="0" w:space="0" w:color="auto"/>
            <w:left w:val="none" w:sz="0" w:space="0" w:color="auto"/>
            <w:bottom w:val="none" w:sz="0" w:space="0" w:color="auto"/>
            <w:right w:val="none" w:sz="0" w:space="0" w:color="auto"/>
          </w:divBdr>
        </w:div>
        <w:div w:id="1226911587">
          <w:marLeft w:val="0"/>
          <w:marRight w:val="0"/>
          <w:marTop w:val="0"/>
          <w:marBottom w:val="0"/>
          <w:divBdr>
            <w:top w:val="none" w:sz="0" w:space="0" w:color="auto"/>
            <w:left w:val="none" w:sz="0" w:space="0" w:color="auto"/>
            <w:bottom w:val="none" w:sz="0" w:space="0" w:color="auto"/>
            <w:right w:val="none" w:sz="0" w:space="0" w:color="auto"/>
          </w:divBdr>
        </w:div>
      </w:divsChild>
    </w:div>
    <w:div w:id="2065447292">
      <w:bodyDiv w:val="1"/>
      <w:marLeft w:val="0"/>
      <w:marRight w:val="0"/>
      <w:marTop w:val="0"/>
      <w:marBottom w:val="0"/>
      <w:divBdr>
        <w:top w:val="none" w:sz="0" w:space="0" w:color="auto"/>
        <w:left w:val="none" w:sz="0" w:space="0" w:color="auto"/>
        <w:bottom w:val="none" w:sz="0" w:space="0" w:color="auto"/>
        <w:right w:val="none" w:sz="0" w:space="0" w:color="auto"/>
      </w:divBdr>
      <w:divsChild>
        <w:div w:id="362747675">
          <w:marLeft w:val="0"/>
          <w:marRight w:val="0"/>
          <w:marTop w:val="0"/>
          <w:marBottom w:val="0"/>
          <w:divBdr>
            <w:top w:val="none" w:sz="0" w:space="0" w:color="auto"/>
            <w:left w:val="none" w:sz="0" w:space="0" w:color="auto"/>
            <w:bottom w:val="none" w:sz="0" w:space="0" w:color="auto"/>
            <w:right w:val="none" w:sz="0" w:space="0" w:color="auto"/>
          </w:divBdr>
        </w:div>
        <w:div w:id="1698195637">
          <w:marLeft w:val="0"/>
          <w:marRight w:val="0"/>
          <w:marTop w:val="0"/>
          <w:marBottom w:val="0"/>
          <w:divBdr>
            <w:top w:val="none" w:sz="0" w:space="0" w:color="auto"/>
            <w:left w:val="none" w:sz="0" w:space="0" w:color="auto"/>
            <w:bottom w:val="none" w:sz="0" w:space="0" w:color="auto"/>
            <w:right w:val="none" w:sz="0" w:space="0" w:color="auto"/>
          </w:divBdr>
        </w:div>
        <w:div w:id="498741701">
          <w:marLeft w:val="0"/>
          <w:marRight w:val="0"/>
          <w:marTop w:val="0"/>
          <w:marBottom w:val="0"/>
          <w:divBdr>
            <w:top w:val="none" w:sz="0" w:space="0" w:color="auto"/>
            <w:left w:val="none" w:sz="0" w:space="0" w:color="auto"/>
            <w:bottom w:val="none" w:sz="0" w:space="0" w:color="auto"/>
            <w:right w:val="none" w:sz="0" w:space="0" w:color="auto"/>
          </w:divBdr>
        </w:div>
      </w:divsChild>
    </w:div>
    <w:div w:id="2082671559">
      <w:bodyDiv w:val="1"/>
      <w:marLeft w:val="0"/>
      <w:marRight w:val="0"/>
      <w:marTop w:val="0"/>
      <w:marBottom w:val="0"/>
      <w:divBdr>
        <w:top w:val="none" w:sz="0" w:space="0" w:color="auto"/>
        <w:left w:val="none" w:sz="0" w:space="0" w:color="auto"/>
        <w:bottom w:val="none" w:sz="0" w:space="0" w:color="auto"/>
        <w:right w:val="none" w:sz="0" w:space="0" w:color="auto"/>
      </w:divBdr>
      <w:divsChild>
        <w:div w:id="389963346">
          <w:marLeft w:val="0"/>
          <w:marRight w:val="0"/>
          <w:marTop w:val="0"/>
          <w:marBottom w:val="0"/>
          <w:divBdr>
            <w:top w:val="none" w:sz="0" w:space="0" w:color="auto"/>
            <w:left w:val="none" w:sz="0" w:space="0" w:color="auto"/>
            <w:bottom w:val="none" w:sz="0" w:space="0" w:color="auto"/>
            <w:right w:val="none" w:sz="0" w:space="0" w:color="auto"/>
          </w:divBdr>
        </w:div>
        <w:div w:id="167140605">
          <w:marLeft w:val="0"/>
          <w:marRight w:val="0"/>
          <w:marTop w:val="0"/>
          <w:marBottom w:val="0"/>
          <w:divBdr>
            <w:top w:val="none" w:sz="0" w:space="0" w:color="auto"/>
            <w:left w:val="none" w:sz="0" w:space="0" w:color="auto"/>
            <w:bottom w:val="none" w:sz="0" w:space="0" w:color="auto"/>
            <w:right w:val="none" w:sz="0" w:space="0" w:color="auto"/>
          </w:divBdr>
        </w:div>
      </w:divsChild>
    </w:div>
    <w:div w:id="2099523500">
      <w:bodyDiv w:val="1"/>
      <w:marLeft w:val="0"/>
      <w:marRight w:val="0"/>
      <w:marTop w:val="0"/>
      <w:marBottom w:val="0"/>
      <w:divBdr>
        <w:top w:val="none" w:sz="0" w:space="0" w:color="auto"/>
        <w:left w:val="none" w:sz="0" w:space="0" w:color="auto"/>
        <w:bottom w:val="none" w:sz="0" w:space="0" w:color="auto"/>
        <w:right w:val="none" w:sz="0" w:space="0" w:color="auto"/>
      </w:divBdr>
      <w:divsChild>
        <w:div w:id="67950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amska@cuw.oborniki.pl" TargetMode="External"/><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bip.umoborniki.nv.pl/m,64,zamowienia-publiczne.html" TargetMode="External"/><Relationship Id="rId14" Type="http://schemas.openxmlformats.org/officeDocument/2006/relationships/hyperlink" Target="mailto:przeslawska.anna@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CD0B-6E51-45EE-99D6-3CC0EFF8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11590</Words>
  <Characters>69545</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Grzybek</dc:creator>
  <cp:lastModifiedBy>Piotr Hedrych</cp:lastModifiedBy>
  <cp:revision>8</cp:revision>
  <cp:lastPrinted>2022-06-15T06:17:00Z</cp:lastPrinted>
  <dcterms:created xsi:type="dcterms:W3CDTF">2023-08-09T09:21:00Z</dcterms:created>
  <dcterms:modified xsi:type="dcterms:W3CDTF">2023-08-16T08:52:00Z</dcterms:modified>
</cp:coreProperties>
</file>